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0EA85C4" w14:textId="77777777">
      <w:pPr>
        <w:pStyle w:val="Normalutanindragellerluft"/>
      </w:pPr>
      <w:bookmarkStart w:name="_Toc106800475" w:id="0"/>
      <w:bookmarkStart w:name="_Toc106801300" w:id="1"/>
      <w:bookmarkStart w:name="_Hlk209019049" w:id="2"/>
    </w:p>
    <w:p xmlns:w14="http://schemas.microsoft.com/office/word/2010/wordml" w:rsidRPr="009B062B" w:rsidR="00AF30DD" w:rsidP="000F31AD" w:rsidRDefault="00B60785" w14:paraId="001A84E0" w14:textId="77777777">
      <w:pPr>
        <w:pStyle w:val="RubrikFrslagTIllRiksdagsbeslut"/>
      </w:pPr>
      <w:sdt>
        <w:sdtPr>
          <w:alias w:val="CC_Boilerplate_4"/>
          <w:tag w:val="CC_Boilerplate_4"/>
          <w:id w:val="-1644581176"/>
          <w:lock w:val="sdtContentLocked"/>
          <w:placeholder>
            <w:docPart w:val="1A09ACC102F249E0A58D161506B936BD"/>
          </w:placeholder>
          <w:text/>
        </w:sdtPr>
        <w:sdtEndPr/>
        <w:sdtContent>
          <w:r w:rsidRPr="009B062B" w:rsidR="00AF30DD">
            <w:t>Förslag till riksdagsbeslut</w:t>
          </w:r>
        </w:sdtContent>
      </w:sdt>
      <w:bookmarkEnd w:id="0"/>
      <w:bookmarkEnd w:id="1"/>
    </w:p>
    <w:sdt>
      <w:sdtPr>
        <w:tag w:val="5ce94de8-e88e-4e29-af21-74ab53a9d73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åtgärder för att underlätta bostadskarriär och integration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7111C5F805140A999D916DB95458621"/>
        </w:placeholder>
        <w:text/>
      </w:sdtPr>
      <w:sdtEndPr/>
      <w:sdtContent>
        <w:p xmlns:w14="http://schemas.microsoft.com/office/word/2010/wordml" w:rsidRPr="009B062B" w:rsidR="006D79C9" w:rsidP="00333E95" w:rsidRDefault="006D79C9" w14:paraId="7ECF840E" w14:textId="77777777">
          <w:pPr>
            <w:pStyle w:val="Rubrik1"/>
          </w:pPr>
          <w:r>
            <w:t>Motivering</w:t>
          </w:r>
        </w:p>
      </w:sdtContent>
    </w:sdt>
    <w:bookmarkEnd w:displacedByCustomXml="prev" w:id="4"/>
    <w:bookmarkEnd w:displacedByCustomXml="prev" w:id="5"/>
    <w:p xmlns:w14="http://schemas.microsoft.com/office/word/2010/wordml" w:rsidR="00D706D1" w:rsidP="00D706D1" w:rsidRDefault="000F31AD" w14:paraId="461B7D4C" w14:textId="5057D51A">
      <w:pPr>
        <w:pStyle w:val="Normalutanindragellerluft"/>
      </w:pPr>
      <w:r>
        <w:t xml:space="preserve">Kommuner/kommundelar med hög andel hyresrätter, har ofta lägre inkomstnivå och högre andel </w:t>
      </w:r>
      <w:r w:rsidR="00D706D1">
        <w:t>socialt utsatta. De blir ofta sedda som segregerade och ibland även utsatta bostadsområden. Det har också förekommit aktiviteter där vissa kommuner uppmanar vissa invånare att flytta till andra kommuner med lediga hyresrätter (så kallad social dumpning). Det har även gällt långväga flyttar och kan ibland vara samma andas barn som att förflytta människor till andra länder eller återvandra.</w:t>
      </w:r>
    </w:p>
    <w:p xmlns:w14="http://schemas.microsoft.com/office/word/2010/wordml" w:rsidR="00D706D1" w:rsidP="00D706D1" w:rsidRDefault="00D706D1" w14:paraId="27A2B7C2" w14:textId="77777777">
      <w:pPr>
        <w:pStyle w:val="Normalutanindragellerluft"/>
      </w:pPr>
    </w:p>
    <w:p xmlns:w14="http://schemas.microsoft.com/office/word/2010/wordml" w:rsidR="00D706D1" w:rsidP="00D706D1" w:rsidRDefault="00D706D1" w14:paraId="28705D94" w14:textId="77777777">
      <w:pPr>
        <w:pStyle w:val="Normalutanindragellerluft"/>
      </w:pPr>
      <w:r>
        <w:t>Områden med blandade upplåtelseformer har flera fördelar, till exempel motverkar det segregation och underlättar bostadskarriärer. De kan bidra till att skapa ett mer inkluderande samhälle.</w:t>
      </w:r>
    </w:p>
    <w:p xmlns:w14="http://schemas.microsoft.com/office/word/2010/wordml" w:rsidR="00D706D1" w:rsidP="00D706D1" w:rsidRDefault="00D706D1" w14:paraId="79C2B0E8" w14:textId="77777777">
      <w:pPr>
        <w:pStyle w:val="Normalutanindragellerluft"/>
      </w:pPr>
    </w:p>
    <w:p xmlns:w14="http://schemas.microsoft.com/office/word/2010/wordml" w:rsidR="00D706D1" w:rsidP="00D706D1" w:rsidRDefault="00D706D1" w14:paraId="3D09B2B0" w14:textId="77777777">
      <w:pPr>
        <w:pStyle w:val="Normalutanindragellerluft"/>
      </w:pPr>
      <w:r>
        <w:t xml:space="preserve">Det har hörts förslag att tvångsförflytta människor och andra åtgärder. Det är inte en väg till respekt, tolerans och inkludering. Däremot skulle det vara bra att underlätta för mer </w:t>
      </w:r>
      <w:r>
        <w:lastRenderedPageBreak/>
        <w:t>blandade upplåtelseformer i områden med allt för stor koncentration av hyresrätter. Detta är utmaningar både i förortskommuner och landsortskommuner.</w:t>
      </w:r>
    </w:p>
    <w:p xmlns:w14="http://schemas.microsoft.com/office/word/2010/wordml" w:rsidR="00D706D1" w:rsidP="00D706D1" w:rsidRDefault="00D706D1" w14:paraId="3818CDE6" w14:textId="77777777">
      <w:pPr>
        <w:pStyle w:val="Normalutanindragellerluft"/>
      </w:pPr>
    </w:p>
    <w:p xmlns:w14="http://schemas.microsoft.com/office/word/2010/wordml" w:rsidRPr="00422B9E" w:rsidR="00422B9E" w:rsidP="00D706D1" w:rsidRDefault="00D706D1" w14:paraId="7A09F630" w14:textId="351ACF9D">
      <w:pPr>
        <w:pStyle w:val="Normalutanindragellerluft"/>
      </w:pPr>
      <w:r>
        <w:t>T ex i Botkyrka har försök gjorts att bygga bostadsrätter i till exempel Alby men marknadsvärdet understiger produktionskostnaden och det blir då svårt att sälja. Jag vill därför föreslå en utredning om stöd till byggande av bostadsrätter i områden med hög andel hyresrätter och låg inkomstnivå. Detta som en av flera insatser som krävs för att stärka integrationen och stärka människors möjligheter att göra bostadskarriärer.</w:t>
      </w:r>
    </w:p>
    <w:p xmlns:w14="http://schemas.microsoft.com/office/word/2010/wordml" w:rsidR="00BB6339" w:rsidP="008E0FE2" w:rsidRDefault="00BB6339" w14:paraId="6B369170" w14:textId="77777777">
      <w:pPr>
        <w:pStyle w:val="Normalutanindragellerluft"/>
      </w:pPr>
    </w:p>
    <w:sdt>
      <w:sdtPr>
        <w:rPr>
          <w:i/>
          <w:noProof/>
        </w:rPr>
        <w:alias w:val="CC_Underskrifter"/>
        <w:tag w:val="CC_Underskrifter"/>
        <w:id w:val="583496634"/>
        <w:lock w:val="sdtContentLocked"/>
        <w:placeholder>
          <w:docPart w:val="FE6DFE15170A4DE9B50E23DFAB54CAD4"/>
        </w:placeholder>
      </w:sdtPr>
      <w:sdtEndPr/>
      <w:sdtContent>
        <w:p xmlns:w14="http://schemas.microsoft.com/office/word/2010/wordml" w:rsidR="000F31AD" w:rsidP="00B60785" w:rsidRDefault="000F31AD" w14:paraId="53C88E1C" w14:textId="77777777">
          <w:pPr/>
          <w:r/>
        </w:p>
        <w:p xmlns:w14="http://schemas.microsoft.com/office/word/2010/wordml" w:rsidR="000F31AD" w:rsidP="00B60785" w:rsidRDefault="000F31AD" w14:paraId="2B002FDE" w14:textId="05BFEBE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01B035F7" w14:textId="413930B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FA10A" w14:textId="77777777" w:rsidR="00D706D1" w:rsidRDefault="00D706D1" w:rsidP="000C1CAD">
      <w:pPr>
        <w:spacing w:line="240" w:lineRule="auto"/>
      </w:pPr>
      <w:r>
        <w:separator/>
      </w:r>
    </w:p>
  </w:endnote>
  <w:endnote w:type="continuationSeparator" w:id="0">
    <w:p w14:paraId="616827CC" w14:textId="77777777" w:rsidR="00D706D1" w:rsidRDefault="00D706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99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61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0012" w14:textId="57605628" w:rsidR="00262EA3" w:rsidRPr="00B60785" w:rsidRDefault="00262EA3" w:rsidP="00B607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17A8A" w14:textId="77777777" w:rsidR="00D706D1" w:rsidRDefault="00D706D1" w:rsidP="000C1CAD">
      <w:pPr>
        <w:spacing w:line="240" w:lineRule="auto"/>
      </w:pPr>
      <w:r>
        <w:separator/>
      </w:r>
    </w:p>
  </w:footnote>
  <w:footnote w:type="continuationSeparator" w:id="0">
    <w:p w14:paraId="257BE58B" w14:textId="77777777" w:rsidR="00D706D1" w:rsidRDefault="00D706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27C3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15C9A5" wp14:anchorId="33F048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0785" w14:paraId="32A62C4D" w14:textId="71C39026">
                          <w:pPr>
                            <w:jc w:val="right"/>
                          </w:pPr>
                          <w:sdt>
                            <w:sdtPr>
                              <w:alias w:val="CC_Noformat_Partikod"/>
                              <w:tag w:val="CC_Noformat_Partikod"/>
                              <w:id w:val="-53464382"/>
                              <w:placeholder>
                                <w:docPart w:val="45DA549F20DC44EAA30AAD8153247326"/>
                              </w:placeholder>
                              <w:text/>
                            </w:sdtPr>
                            <w:sdtEndPr/>
                            <w:sdtContent>
                              <w:r w:rsidR="00D706D1">
                                <w:t>C</w:t>
                              </w:r>
                            </w:sdtContent>
                          </w:sdt>
                          <w:sdt>
                            <w:sdtPr>
                              <w:alias w:val="CC_Noformat_Partinummer"/>
                              <w:tag w:val="CC_Noformat_Partinummer"/>
                              <w:id w:val="-1709555926"/>
                              <w:placeholder>
                                <w:docPart w:val="40AD3A0DA1064C389D94FEA6D63A24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F048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0785" w14:paraId="32A62C4D" w14:textId="71C39026">
                    <w:pPr>
                      <w:jc w:val="right"/>
                    </w:pPr>
                    <w:sdt>
                      <w:sdtPr>
                        <w:alias w:val="CC_Noformat_Partikod"/>
                        <w:tag w:val="CC_Noformat_Partikod"/>
                        <w:id w:val="-53464382"/>
                        <w:placeholder>
                          <w:docPart w:val="45DA549F20DC44EAA30AAD8153247326"/>
                        </w:placeholder>
                        <w:text/>
                      </w:sdtPr>
                      <w:sdtEndPr/>
                      <w:sdtContent>
                        <w:r w:rsidR="00D706D1">
                          <w:t>C</w:t>
                        </w:r>
                      </w:sdtContent>
                    </w:sdt>
                    <w:sdt>
                      <w:sdtPr>
                        <w:alias w:val="CC_Noformat_Partinummer"/>
                        <w:tag w:val="CC_Noformat_Partinummer"/>
                        <w:id w:val="-1709555926"/>
                        <w:placeholder>
                          <w:docPart w:val="40AD3A0DA1064C389D94FEA6D63A24D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7F06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4955CE" w14:textId="77777777">
    <w:pPr>
      <w:jc w:val="right"/>
    </w:pPr>
  </w:p>
  <w:p w:rsidR="00262EA3" w:rsidP="00776B74" w:rsidRDefault="00262EA3" w14:paraId="386D72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019047" w:id="6"/>
  <w:bookmarkStart w:name="_Hlk209019048" w:id="7"/>
  <w:p w:rsidR="00262EA3" w:rsidP="008563AC" w:rsidRDefault="00B60785" w14:paraId="7AE009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03E647" wp14:anchorId="72E583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0785" w14:paraId="7FD3E4D0" w14:textId="59624C7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06D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60785" w14:paraId="7EFDEA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0785" w14:paraId="6E083974" w14:textId="66445C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:2128</w:t>
        </w:r>
      </w:sdtContent>
    </w:sdt>
  </w:p>
  <w:p w:rsidR="00262EA3" w:rsidP="00E03A3D" w:rsidRDefault="00B60785" w14:paraId="4C90FD6B" w14:textId="61E024E9">
    <w:pPr>
      <w:pStyle w:val="Motionr"/>
    </w:pPr>
    <w:sdt>
      <w:sdtPr>
        <w:alias w:val="CC_Noformat_Avtext"/>
        <w:tag w:val="CC_Noformat_Avtext"/>
        <w:id w:val="-2020768203"/>
        <w:lock w:val="sdtContentLocked"/>
        <w:placeholder>
          <w:docPart w:val="45DA549F20DC44EAA30AAD8153247326"/>
        </w:placeholder>
        <w15:appearance w15:val="hidden"/>
        <w:text/>
      </w:sdtPr>
      <w:sdtEndPr/>
      <w:sdtContent>
        <w:r>
          <w:t>av Kerstin Lundgren (C)</w:t>
        </w:r>
      </w:sdtContent>
    </w:sdt>
  </w:p>
  <w:sdt>
    <w:sdtPr>
      <w:alias w:val="CC_Noformat_Rubtext"/>
      <w:tag w:val="CC_Noformat_Rubtext"/>
      <w:id w:val="-218060500"/>
      <w:lock w:val="sdtContentLocked"/>
      <w:placeholder>
        <w:docPart w:val="40AD3A0DA1064C389D94FEA6D63A24D8"/>
      </w:placeholder>
      <w:text/>
    </w:sdtPr>
    <w:sdtEndPr/>
    <w:sdtContent>
      <w:p w:rsidR="00262EA3" w:rsidP="00283E0F" w:rsidRDefault="00D706D1" w14:paraId="7156C976" w14:textId="5BFE7D7D">
        <w:pPr>
          <w:pStyle w:val="FSHRub2"/>
        </w:pPr>
        <w:r>
          <w:t>Underlättad bostadskarriär och integration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97B9AAC"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6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1AD"/>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A16"/>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E34"/>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85"/>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6D1"/>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7E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C0C8D7"/>
  <w15:chartTrackingRefBased/>
  <w15:docId w15:val="{B029987A-7C7F-4C1C-8CC2-99C95C6D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09ACC102F249E0A58D161506B936BD"/>
        <w:category>
          <w:name w:val="Allmänt"/>
          <w:gallery w:val="placeholder"/>
        </w:category>
        <w:types>
          <w:type w:val="bbPlcHdr"/>
        </w:types>
        <w:behaviors>
          <w:behavior w:val="content"/>
        </w:behaviors>
        <w:guid w:val="{6B1B8772-CF68-47A0-8E66-DD99E6C15D3F}"/>
      </w:docPartPr>
      <w:docPartBody>
        <w:p w:rsidR="00B74D79" w:rsidRDefault="00B74D79">
          <w:pPr>
            <w:pStyle w:val="1A09ACC102F249E0A58D161506B936BD"/>
          </w:pPr>
          <w:r w:rsidRPr="005A0A93">
            <w:rPr>
              <w:rStyle w:val="Platshllartext"/>
            </w:rPr>
            <w:t>Förslag till riksdagsbeslut</w:t>
          </w:r>
        </w:p>
      </w:docPartBody>
    </w:docPart>
    <w:docPart>
      <w:docPartPr>
        <w:name w:val="E852FF7C58A64FBF9AF30C4F3CB23CDB"/>
        <w:category>
          <w:name w:val="Allmänt"/>
          <w:gallery w:val="placeholder"/>
        </w:category>
        <w:types>
          <w:type w:val="bbPlcHdr"/>
        </w:types>
        <w:behaviors>
          <w:behavior w:val="content"/>
        </w:behaviors>
        <w:guid w:val="{B4500E77-E3E0-413A-ADD7-57DFB044BEE4}"/>
      </w:docPartPr>
      <w:docPartBody>
        <w:p w:rsidR="00B74D79" w:rsidRDefault="00B74D79">
          <w:pPr>
            <w:pStyle w:val="E852FF7C58A64FBF9AF30C4F3CB23CD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111C5F805140A999D916DB95458621"/>
        <w:category>
          <w:name w:val="Allmänt"/>
          <w:gallery w:val="placeholder"/>
        </w:category>
        <w:types>
          <w:type w:val="bbPlcHdr"/>
        </w:types>
        <w:behaviors>
          <w:behavior w:val="content"/>
        </w:behaviors>
        <w:guid w:val="{2EDB2D15-4AC9-43EF-853E-C3C9913AEB7A}"/>
      </w:docPartPr>
      <w:docPartBody>
        <w:p w:rsidR="00B74D79" w:rsidRDefault="00B74D79">
          <w:pPr>
            <w:pStyle w:val="67111C5F805140A999D916DB95458621"/>
          </w:pPr>
          <w:r w:rsidRPr="005A0A93">
            <w:rPr>
              <w:rStyle w:val="Platshllartext"/>
            </w:rPr>
            <w:t>Motivering</w:t>
          </w:r>
        </w:p>
      </w:docPartBody>
    </w:docPart>
    <w:docPart>
      <w:docPartPr>
        <w:name w:val="FE6DFE15170A4DE9B50E23DFAB54CAD4"/>
        <w:category>
          <w:name w:val="Allmänt"/>
          <w:gallery w:val="placeholder"/>
        </w:category>
        <w:types>
          <w:type w:val="bbPlcHdr"/>
        </w:types>
        <w:behaviors>
          <w:behavior w:val="content"/>
        </w:behaviors>
        <w:guid w:val="{EB662D1F-84FF-4BAB-BA73-3EDA66E03ADD}"/>
      </w:docPartPr>
      <w:docPartBody>
        <w:p w:rsidR="00B74D79" w:rsidRDefault="00B74D79">
          <w:pPr>
            <w:pStyle w:val="FE6DFE15170A4DE9B50E23DFAB54CAD4"/>
          </w:pPr>
          <w:r w:rsidRPr="009B077E">
            <w:rPr>
              <w:rStyle w:val="Platshllartext"/>
            </w:rPr>
            <w:t>Namn på motionärer infogas/tas bort via panelen.</w:t>
          </w:r>
        </w:p>
      </w:docPartBody>
    </w:docPart>
    <w:docPart>
      <w:docPartPr>
        <w:name w:val="45DA549F20DC44EAA30AAD8153247326"/>
        <w:category>
          <w:name w:val="Allmänt"/>
          <w:gallery w:val="placeholder"/>
        </w:category>
        <w:types>
          <w:type w:val="bbPlcHdr"/>
        </w:types>
        <w:behaviors>
          <w:behavior w:val="content"/>
        </w:behaviors>
        <w:guid w:val="{002AFF57-1DFD-4FA4-A77A-A42F9888F600}"/>
      </w:docPartPr>
      <w:docPartBody>
        <w:p w:rsidR="00B74D79" w:rsidRDefault="00B74D79">
          <w:pPr>
            <w:pStyle w:val="45DA549F20DC44EAA30AAD8153247326"/>
          </w:pPr>
          <w:r>
            <w:rPr>
              <w:rStyle w:val="Platshllartext"/>
            </w:rPr>
            <w:t xml:space="preserve"> </w:t>
          </w:r>
        </w:p>
      </w:docPartBody>
    </w:docPart>
    <w:docPart>
      <w:docPartPr>
        <w:name w:val="40AD3A0DA1064C389D94FEA6D63A24D8"/>
        <w:category>
          <w:name w:val="Allmänt"/>
          <w:gallery w:val="placeholder"/>
        </w:category>
        <w:types>
          <w:type w:val="bbPlcHdr"/>
        </w:types>
        <w:behaviors>
          <w:behavior w:val="content"/>
        </w:behaviors>
        <w:guid w:val="{DCC2DD73-34D0-48B6-8683-C2AAA4EF1A83}"/>
      </w:docPartPr>
      <w:docPartBody>
        <w:p w:rsidR="00B74D79" w:rsidRDefault="00B74D79">
          <w:pPr>
            <w:pStyle w:val="40AD3A0DA1064C389D94FEA6D63A24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79"/>
    <w:rsid w:val="00B74D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09ACC102F249E0A58D161506B936BD">
    <w:name w:val="1A09ACC102F249E0A58D161506B936BD"/>
  </w:style>
  <w:style w:type="paragraph" w:customStyle="1" w:styleId="E852FF7C58A64FBF9AF30C4F3CB23CDB">
    <w:name w:val="E852FF7C58A64FBF9AF30C4F3CB23CDB"/>
  </w:style>
  <w:style w:type="paragraph" w:customStyle="1" w:styleId="67111C5F805140A999D916DB95458621">
    <w:name w:val="67111C5F805140A999D916DB95458621"/>
  </w:style>
  <w:style w:type="paragraph" w:customStyle="1" w:styleId="FE6DFE15170A4DE9B50E23DFAB54CAD4">
    <w:name w:val="FE6DFE15170A4DE9B50E23DFAB54CAD4"/>
  </w:style>
  <w:style w:type="paragraph" w:customStyle="1" w:styleId="45DA549F20DC44EAA30AAD8153247326">
    <w:name w:val="45DA549F20DC44EAA30AAD8153247326"/>
  </w:style>
  <w:style w:type="paragraph" w:customStyle="1" w:styleId="40AD3A0DA1064C389D94FEA6D63A24D8">
    <w:name w:val="40AD3A0DA1064C389D94FEA6D63A2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0E066-7D82-4BF1-8B65-A806930EDE8E}"/>
</file>

<file path=customXml/itemProps2.xml><?xml version="1.0" encoding="utf-8"?>
<ds:datastoreItem xmlns:ds="http://schemas.openxmlformats.org/officeDocument/2006/customXml" ds:itemID="{77996913-1F4B-48A3-BD04-9D2E70107B98}"/>
</file>

<file path=customXml/itemProps3.xml><?xml version="1.0" encoding="utf-8"?>
<ds:datastoreItem xmlns:ds="http://schemas.openxmlformats.org/officeDocument/2006/customXml" ds:itemID="{CF2FBDEF-8AD5-4F8A-93FC-AFE159482E7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238</Words>
  <Characters>1411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Underlätta bostadskarriär och integration</vt:lpstr>
      <vt:lpstr>
      </vt:lpstr>
    </vt:vector>
  </TitlesOfParts>
  <Company>Sveriges riksdag</Company>
  <LinksUpToDate>false</LinksUpToDate>
  <CharactersWithSpaces>1640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