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F2C85D" w14:textId="77777777">
      <w:pPr>
        <w:pStyle w:val="Normalutanindragellerluft"/>
      </w:pPr>
      <w:bookmarkStart w:name="_Toc106800475" w:id="0"/>
      <w:bookmarkStart w:name="_Toc106801300" w:id="1"/>
    </w:p>
    <w:p xmlns:w14="http://schemas.microsoft.com/office/word/2010/wordml" w:rsidRPr="009B062B" w:rsidR="00AF30DD" w:rsidP="00BE7C07" w:rsidRDefault="00BE7C07" w14:paraId="55FD70A6" w14:textId="77777777">
      <w:pPr>
        <w:pStyle w:val="RubrikFrslagTIllRiksdagsbeslut"/>
      </w:pPr>
      <w:sdt>
        <w:sdtPr>
          <w:alias w:val="CC_Boilerplate_4"/>
          <w:tag w:val="CC_Boilerplate_4"/>
          <w:id w:val="-1644581176"/>
          <w:lock w:val="sdtContentLocked"/>
          <w:placeholder>
            <w:docPart w:val="550A7D30FE5D4EE287674E1C692114F0"/>
          </w:placeholder>
          <w:text/>
        </w:sdtPr>
        <w:sdtEndPr/>
        <w:sdtContent>
          <w:r w:rsidRPr="009B062B" w:rsidR="00AF30DD">
            <w:t>Förslag till riksdagsbeslut</w:t>
          </w:r>
        </w:sdtContent>
      </w:sdt>
      <w:bookmarkEnd w:id="0"/>
      <w:bookmarkEnd w:id="1"/>
    </w:p>
    <w:sdt>
      <w:sdtPr>
        <w:tag w:val="daf92dbd-b59d-405e-ba21-160723f2bbf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om ordningsvakter ska inordnas i auktoriserade företag för att kunna utöva sitt yrke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9322499C0C4269AFFE90851FA74519"/>
        </w:placeholder>
        <w:text/>
      </w:sdtPr>
      <w:sdtEndPr/>
      <w:sdtContent>
        <w:p xmlns:w14="http://schemas.microsoft.com/office/word/2010/wordml" w:rsidRPr="009B062B" w:rsidR="006D79C9" w:rsidP="00333E95" w:rsidRDefault="006D79C9" w14:paraId="438282EC" w14:textId="77777777">
          <w:pPr>
            <w:pStyle w:val="Rubrik1"/>
          </w:pPr>
          <w:r>
            <w:t>Motivering</w:t>
          </w:r>
        </w:p>
      </w:sdtContent>
    </w:sdt>
    <w:bookmarkEnd w:displacedByCustomXml="prev" w:id="3"/>
    <w:bookmarkEnd w:displacedByCustomXml="prev" w:id="4"/>
    <w:p xmlns:w14="http://schemas.microsoft.com/office/word/2010/wordml" w:rsidR="00DE3690" w:rsidP="00DE3690" w:rsidRDefault="00DE3690" w14:paraId="5033C27E" w14:textId="77777777">
      <w:pPr>
        <w:ind w:firstLine="0"/>
      </w:pPr>
      <w:r>
        <w:t>En ordningsvakt är en person med ett förordnande av Polismyndigheten att medverka till att upprätthålla allmän ordning. Under tjänstgöring har ordningsvakten befogenheter som i vissa fall kan jämföras med en polismans, exempelvis frihetsberövande eller användning av våld.</w:t>
      </w:r>
    </w:p>
    <w:p xmlns:w14="http://schemas.microsoft.com/office/word/2010/wordml" w:rsidR="00DE3690" w:rsidP="00DE3690" w:rsidRDefault="00DE3690" w14:paraId="298FC727" w14:textId="77777777">
      <w:r>
        <w:t>Ordningsvakt blir man efter en kortare utbildning på tio dagar samt en lämplighetsbedömning. Sedan lagstiftningen infördes på 1980-talet har ordningsvakter gått från att vara en tillfällig lösning på polisbrist till att bli en etablerad yrkesgrupp i samhället. Idag finns ordningsvakter i kollektivtrafiken, vid evenemang, i vården, på bibliotek och i centrummiljöer.</w:t>
      </w:r>
    </w:p>
    <w:p xmlns:w14="http://schemas.microsoft.com/office/word/2010/wordml" w:rsidR="00DE3690" w:rsidP="00DE3690" w:rsidRDefault="00DE3690" w14:paraId="0F9AA798" w14:textId="77777777">
      <w:r>
        <w:t xml:space="preserve">Många ordningsvakter är anställda av auktoriserade bevakningsföretag, men det finns också frilansande ordningsvakter, särskilt inom nöjesbranschen. För att stärka allmänhetens förtroende för yrkesgruppen är det angeläget att de som verkar i yrket </w:t>
      </w:r>
      <w:r>
        <w:lastRenderedPageBreak/>
        <w:t>omfattas av en tydlig struktur och professionella ramar. Återkommande rapporter om övervåld och diskriminering visar att ytterligare åtgärder krävs.</w:t>
      </w:r>
    </w:p>
    <w:p xmlns:w14="http://schemas.microsoft.com/office/word/2010/wordml" w:rsidR="00DE3690" w:rsidP="00DE3690" w:rsidRDefault="00DE3690" w14:paraId="01516A17" w14:textId="77777777">
      <w:r>
        <w:t>En översyn bör därför inte bara omfatta frågan om ordningsvakter ska utöva sitt yrke enbart genom auktoriserade företag, utan även hur dessa företag tar ansvar för kompetensutveckling och fortbildning. Ordningsvakter arbetar ofta i utsatta och svåra miljöer, där rätt kunskap och bemötande är avgörande. Regelbunden kompetensutveckling inom exempelvis konflikthantering, diskrimineringsfrågor, rättssäkerhet och bemötande kan minska risken för missöden och stärka yrkets legitimitet.</w:t>
      </w:r>
    </w:p>
    <w:p xmlns:w14="http://schemas.microsoft.com/office/word/2010/wordml" w:rsidR="00DE3690" w:rsidP="00DE3690" w:rsidRDefault="00DE3690" w14:paraId="0460D377" w14:textId="77777777">
      <w:r>
        <w:t>Utöver detta bör auktoriserade bolag ges ett särskilt ansvar att säkerställa att ordningsvakter inte har ett kriminellt förflutet eller är kopplade till kriminella nätverk. Detta kräver en tydlig lagstiftning som ålägger bolagen att följa upp sina anställdas bakgrund på ett rättssäkert, proportionerligt och klokt sätt. På så sätt kan man förhindra att ordningsvaktsyrket infiltreras av kriminella och samtidigt värna integritet och rättssäkerhet för dem som arbetar i yrket.</w:t>
      </w:r>
    </w:p>
    <w:p xmlns:w14="http://schemas.microsoft.com/office/word/2010/wordml" w:rsidR="00DE3690" w:rsidP="00DE3690" w:rsidRDefault="00DE3690" w14:paraId="625A4F49" w14:textId="77777777">
      <w:r>
        <w:t>Genom att kombinera en tydlig organisatorisk tillhörighet, krav på kompetensutveckling och ett skärpt ansvar för att hålla kriminalitet borta från yrket kan vi stärka både förtroendet för ordningsvakter och tryggheten i samhället.</w:t>
      </w:r>
    </w:p>
    <w:sdt>
      <w:sdtPr>
        <w:rPr>
          <w:i/>
          <w:noProof/>
        </w:rPr>
        <w:alias w:val="CC_Underskrifter"/>
        <w:tag w:val="CC_Underskrifter"/>
        <w:id w:val="583496634"/>
        <w:lock w:val="sdtContentLocked"/>
        <w:placeholder>
          <w:docPart w:val="327D93630BE64735B8BA31C95B63C8CE"/>
        </w:placeholder>
      </w:sdtPr>
      <w:sdtEndPr/>
      <w:sdtContent>
        <w:p xmlns:w14="http://schemas.microsoft.com/office/word/2010/wordml" w:rsidR="00BE7C07" w:rsidP="00BE7C07" w:rsidRDefault="00BE7C07" w14:paraId="20BD2403" w14:textId="77777777">
          <w:pPr/>
          <w:r/>
        </w:p>
        <w:p xmlns:w14="http://schemas.microsoft.com/office/word/2010/wordml" w:rsidR="00BE7C07" w:rsidP="00BE7C07" w:rsidRDefault="00BE7C07" w14:paraId="3703CF95" w14:textId="0EBE91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F76A7A" w14:textId="283F535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B0CD" w14:textId="77777777" w:rsidR="00565F5F" w:rsidRDefault="00565F5F" w:rsidP="000C1CAD">
      <w:pPr>
        <w:spacing w:line="240" w:lineRule="auto"/>
      </w:pPr>
      <w:r>
        <w:separator/>
      </w:r>
    </w:p>
  </w:endnote>
  <w:endnote w:type="continuationSeparator" w:id="0">
    <w:p w14:paraId="4D053776" w14:textId="77777777" w:rsidR="00565F5F" w:rsidRDefault="00565F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17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21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F128" w14:textId="3B6CBF4D" w:rsidR="00262EA3" w:rsidRPr="00BE7C07" w:rsidRDefault="00262EA3" w:rsidP="00BE7C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ABBB" w14:textId="77777777" w:rsidR="00565F5F" w:rsidRDefault="00565F5F" w:rsidP="000C1CAD">
      <w:pPr>
        <w:spacing w:line="240" w:lineRule="auto"/>
      </w:pPr>
      <w:r>
        <w:separator/>
      </w:r>
    </w:p>
  </w:footnote>
  <w:footnote w:type="continuationSeparator" w:id="0">
    <w:p w14:paraId="1138A694" w14:textId="77777777" w:rsidR="00565F5F" w:rsidRDefault="00565F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7BA4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D4C6D" wp14:anchorId="10BE24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7C07" w14:paraId="51079CFA" w14:textId="1970E115">
                          <w:pPr>
                            <w:jc w:val="right"/>
                          </w:pPr>
                          <w:sdt>
                            <w:sdtPr>
                              <w:alias w:val="CC_Noformat_Partikod"/>
                              <w:tag w:val="CC_Noformat_Partikod"/>
                              <w:id w:val="-53464382"/>
                              <w:placeholder>
                                <w:docPart w:val="B57B558332354986ACB030D300C5FC7D"/>
                              </w:placeholder>
                              <w:text/>
                            </w:sdtPr>
                            <w:sdtEndPr/>
                            <w:sdtContent>
                              <w:r w:rsidR="00565F5F">
                                <w:t>S</w:t>
                              </w:r>
                            </w:sdtContent>
                          </w:sdt>
                          <w:sdt>
                            <w:sdtPr>
                              <w:alias w:val="CC_Noformat_Partinummer"/>
                              <w:tag w:val="CC_Noformat_Partinummer"/>
                              <w:id w:val="-1709555926"/>
                              <w:placeholder>
                                <w:docPart w:val="3DEC1C3A14C44F59866C65DAFEF3AB78"/>
                              </w:placeholder>
                              <w:text/>
                            </w:sdtPr>
                            <w:sdtEndPr/>
                            <w:sdtContent>
                              <w:r w:rsidR="004403E5">
                                <w:t>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BE24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7C07" w14:paraId="51079CFA" w14:textId="1970E115">
                    <w:pPr>
                      <w:jc w:val="right"/>
                    </w:pPr>
                    <w:sdt>
                      <w:sdtPr>
                        <w:alias w:val="CC_Noformat_Partikod"/>
                        <w:tag w:val="CC_Noformat_Partikod"/>
                        <w:id w:val="-53464382"/>
                        <w:placeholder>
                          <w:docPart w:val="B57B558332354986ACB030D300C5FC7D"/>
                        </w:placeholder>
                        <w:text/>
                      </w:sdtPr>
                      <w:sdtEndPr/>
                      <w:sdtContent>
                        <w:r w:rsidR="00565F5F">
                          <w:t>S</w:t>
                        </w:r>
                      </w:sdtContent>
                    </w:sdt>
                    <w:sdt>
                      <w:sdtPr>
                        <w:alias w:val="CC_Noformat_Partinummer"/>
                        <w:tag w:val="CC_Noformat_Partinummer"/>
                        <w:id w:val="-1709555926"/>
                        <w:placeholder>
                          <w:docPart w:val="3DEC1C3A14C44F59866C65DAFEF3AB78"/>
                        </w:placeholder>
                        <w:text/>
                      </w:sdtPr>
                      <w:sdtEndPr/>
                      <w:sdtContent>
                        <w:r w:rsidR="004403E5">
                          <w:t>197</w:t>
                        </w:r>
                      </w:sdtContent>
                    </w:sdt>
                  </w:p>
                </w:txbxContent>
              </v:textbox>
              <w10:wrap anchorx="page"/>
            </v:shape>
          </w:pict>
        </mc:Fallback>
      </mc:AlternateContent>
    </w:r>
  </w:p>
  <w:p w:rsidRPr="00293C4F" w:rsidR="00262EA3" w:rsidP="00776B74" w:rsidRDefault="00262EA3" w14:paraId="775F69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14BCFB" w14:textId="77777777">
    <w:pPr>
      <w:jc w:val="right"/>
    </w:pPr>
  </w:p>
  <w:p w:rsidR="00262EA3" w:rsidP="00776B74" w:rsidRDefault="00262EA3" w14:paraId="5EA2C9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E7C07" w14:paraId="165E01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E8F4E4" wp14:anchorId="6CB9E0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7C07" w14:paraId="2F599EFE" w14:textId="7986F2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5F5F">
          <w:t>S</w:t>
        </w:r>
      </w:sdtContent>
    </w:sdt>
    <w:sdt>
      <w:sdtPr>
        <w:alias w:val="CC_Noformat_Partinummer"/>
        <w:tag w:val="CC_Noformat_Partinummer"/>
        <w:id w:val="-2014525982"/>
        <w:text/>
      </w:sdtPr>
      <w:sdtEndPr/>
      <w:sdtContent>
        <w:r w:rsidR="004403E5">
          <w:t>197</w:t>
        </w:r>
      </w:sdtContent>
    </w:sdt>
  </w:p>
  <w:p w:rsidRPr="008227B3" w:rsidR="00262EA3" w:rsidP="008227B3" w:rsidRDefault="00BE7C07" w14:paraId="1C3534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7C07" w14:paraId="40194AB4" w14:textId="7B5D51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:1431</w:t>
        </w:r>
      </w:sdtContent>
    </w:sdt>
  </w:p>
  <w:p w:rsidR="00262EA3" w:rsidP="00E03A3D" w:rsidRDefault="00BE7C07" w14:paraId="2553BFA6" w14:textId="31069868">
    <w:pPr>
      <w:pStyle w:val="Motionr"/>
    </w:pPr>
    <w:sdt>
      <w:sdtPr>
        <w:alias w:val="CC_Noformat_Avtext"/>
        <w:tag w:val="CC_Noformat_Avtext"/>
        <w:id w:val="-2020768203"/>
        <w:lock w:val="sdtContentLocked"/>
        <w:placeholder>
          <w:docPart w:val="B57B558332354986ACB030D300C5FC7D"/>
        </w:placeholder>
        <w15:appearance w15:val="hidden"/>
        <w:text/>
      </w:sdtPr>
      <w:sdtEndPr/>
      <w:sdtContent>
        <w:r>
          <w:t>av Mattias Ottosson m.fl. (S)</w:t>
        </w:r>
      </w:sdtContent>
    </w:sdt>
  </w:p>
  <w:sdt>
    <w:sdtPr>
      <w:alias w:val="CC_Noformat_Rubtext"/>
      <w:tag w:val="CC_Noformat_Rubtext"/>
      <w:id w:val="-218060500"/>
      <w:lock w:val="sdtContentLocked"/>
      <w:placeholder>
        <w:docPart w:val="3DEC1C3A14C44F59866C65DAFEF3AB78"/>
      </w:placeholder>
      <w:text/>
    </w:sdtPr>
    <w:sdtEndPr/>
    <w:sdtContent>
      <w:p w:rsidR="00262EA3" w:rsidP="00283E0F" w:rsidRDefault="004403E5" w14:paraId="18EBF822" w14:textId="4ACD965B">
        <w:pPr>
          <w:pStyle w:val="FSHRub2"/>
        </w:pPr>
        <w:r>
          <w:t>Förstärkning av ordningsvakternas roll genom auktoriserade företag och skärpta krav</w:t>
        </w:r>
      </w:p>
    </w:sdtContent>
  </w:sdt>
  <w:sdt>
    <w:sdtPr>
      <w:alias w:val="CC_Boilerplate_3"/>
      <w:tag w:val="CC_Boilerplate_3"/>
      <w:id w:val="1606463544"/>
      <w:lock w:val="sdtContentLocked"/>
      <w15:appearance w15:val="hidden"/>
      <w:text w:multiLine="1"/>
    </w:sdtPr>
    <w:sdtEndPr/>
    <w:sdtContent>
      <w:p w:rsidR="00262EA3" w:rsidP="00283E0F" w:rsidRDefault="00262EA3" w14:paraId="2F9AE6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F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3E5"/>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5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C07"/>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690"/>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E91BD"/>
  <w15:chartTrackingRefBased/>
  <w15:docId w15:val="{5901D560-D361-4900-AA31-6D8F35E7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03848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0A7D30FE5D4EE287674E1C692114F0"/>
        <w:category>
          <w:name w:val="Allmänt"/>
          <w:gallery w:val="placeholder"/>
        </w:category>
        <w:types>
          <w:type w:val="bbPlcHdr"/>
        </w:types>
        <w:behaviors>
          <w:behavior w:val="content"/>
        </w:behaviors>
        <w:guid w:val="{EC7211D7-335B-4873-A124-7C851F97642F}"/>
      </w:docPartPr>
      <w:docPartBody>
        <w:p w:rsidR="00E5643A" w:rsidRDefault="00E5643A">
          <w:pPr>
            <w:pStyle w:val="550A7D30FE5D4EE287674E1C692114F0"/>
          </w:pPr>
          <w:r w:rsidRPr="005A0A93">
            <w:rPr>
              <w:rStyle w:val="Platshllartext"/>
            </w:rPr>
            <w:t>Förslag till riksdagsbeslut</w:t>
          </w:r>
        </w:p>
      </w:docPartBody>
    </w:docPart>
    <w:docPart>
      <w:docPartPr>
        <w:name w:val="3AFA9FA1A90846C78509B4E897937041"/>
        <w:category>
          <w:name w:val="Allmänt"/>
          <w:gallery w:val="placeholder"/>
        </w:category>
        <w:types>
          <w:type w:val="bbPlcHdr"/>
        </w:types>
        <w:behaviors>
          <w:behavior w:val="content"/>
        </w:behaviors>
        <w:guid w:val="{2EAF046E-F473-4341-BCA1-293C16D8B58A}"/>
      </w:docPartPr>
      <w:docPartBody>
        <w:p w:rsidR="00E5643A" w:rsidRDefault="00E5643A">
          <w:pPr>
            <w:pStyle w:val="3AFA9FA1A90846C78509B4E8979370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9322499C0C4269AFFE90851FA74519"/>
        <w:category>
          <w:name w:val="Allmänt"/>
          <w:gallery w:val="placeholder"/>
        </w:category>
        <w:types>
          <w:type w:val="bbPlcHdr"/>
        </w:types>
        <w:behaviors>
          <w:behavior w:val="content"/>
        </w:behaviors>
        <w:guid w:val="{CFF70A5C-21D7-43B9-A2A9-F578C3191DA5}"/>
      </w:docPartPr>
      <w:docPartBody>
        <w:p w:rsidR="00E5643A" w:rsidRDefault="00E5643A">
          <w:pPr>
            <w:pStyle w:val="FF9322499C0C4269AFFE90851FA74519"/>
          </w:pPr>
          <w:r w:rsidRPr="005A0A93">
            <w:rPr>
              <w:rStyle w:val="Platshllartext"/>
            </w:rPr>
            <w:t>Motivering</w:t>
          </w:r>
        </w:p>
      </w:docPartBody>
    </w:docPart>
    <w:docPart>
      <w:docPartPr>
        <w:name w:val="327D93630BE64735B8BA31C95B63C8CE"/>
        <w:category>
          <w:name w:val="Allmänt"/>
          <w:gallery w:val="placeholder"/>
        </w:category>
        <w:types>
          <w:type w:val="bbPlcHdr"/>
        </w:types>
        <w:behaviors>
          <w:behavior w:val="content"/>
        </w:behaviors>
        <w:guid w:val="{27CEA17F-CAAB-429B-A908-738481F6E775}"/>
      </w:docPartPr>
      <w:docPartBody>
        <w:p w:rsidR="00E5643A" w:rsidRDefault="00E5643A">
          <w:pPr>
            <w:pStyle w:val="327D93630BE64735B8BA31C95B63C8CE"/>
          </w:pPr>
          <w:r w:rsidRPr="009B077E">
            <w:rPr>
              <w:rStyle w:val="Platshllartext"/>
            </w:rPr>
            <w:t>Namn på motionärer infogas/tas bort via panelen.</w:t>
          </w:r>
        </w:p>
      </w:docPartBody>
    </w:docPart>
    <w:docPart>
      <w:docPartPr>
        <w:name w:val="B57B558332354986ACB030D300C5FC7D"/>
        <w:category>
          <w:name w:val="Allmänt"/>
          <w:gallery w:val="placeholder"/>
        </w:category>
        <w:types>
          <w:type w:val="bbPlcHdr"/>
        </w:types>
        <w:behaviors>
          <w:behavior w:val="content"/>
        </w:behaviors>
        <w:guid w:val="{01E7A8C0-F5BA-4A71-8817-380175C04B36}"/>
      </w:docPartPr>
      <w:docPartBody>
        <w:p w:rsidR="00E5643A" w:rsidRDefault="00E5643A">
          <w:pPr>
            <w:pStyle w:val="B57B558332354986ACB030D300C5FC7D"/>
          </w:pPr>
          <w:r>
            <w:rPr>
              <w:rStyle w:val="Platshllartext"/>
            </w:rPr>
            <w:t xml:space="preserve"> </w:t>
          </w:r>
        </w:p>
      </w:docPartBody>
    </w:docPart>
    <w:docPart>
      <w:docPartPr>
        <w:name w:val="3DEC1C3A14C44F59866C65DAFEF3AB78"/>
        <w:category>
          <w:name w:val="Allmänt"/>
          <w:gallery w:val="placeholder"/>
        </w:category>
        <w:types>
          <w:type w:val="bbPlcHdr"/>
        </w:types>
        <w:behaviors>
          <w:behavior w:val="content"/>
        </w:behaviors>
        <w:guid w:val="{22B8FA40-0BA8-4B45-AF2F-D1C4D81EF7C3}"/>
      </w:docPartPr>
      <w:docPartBody>
        <w:p w:rsidR="00E5643A" w:rsidRDefault="00E5643A">
          <w:pPr>
            <w:pStyle w:val="3DEC1C3A14C44F59866C65DAFEF3AB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3A"/>
    <w:rsid w:val="00E56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0A7D30FE5D4EE287674E1C692114F0">
    <w:name w:val="550A7D30FE5D4EE287674E1C692114F0"/>
  </w:style>
  <w:style w:type="paragraph" w:customStyle="1" w:styleId="3AFA9FA1A90846C78509B4E897937041">
    <w:name w:val="3AFA9FA1A90846C78509B4E897937041"/>
  </w:style>
  <w:style w:type="paragraph" w:customStyle="1" w:styleId="FF9322499C0C4269AFFE90851FA74519">
    <w:name w:val="FF9322499C0C4269AFFE90851FA74519"/>
  </w:style>
  <w:style w:type="paragraph" w:customStyle="1" w:styleId="327D93630BE64735B8BA31C95B63C8CE">
    <w:name w:val="327D93630BE64735B8BA31C95B63C8CE"/>
  </w:style>
  <w:style w:type="paragraph" w:customStyle="1" w:styleId="B57B558332354986ACB030D300C5FC7D">
    <w:name w:val="B57B558332354986ACB030D300C5FC7D"/>
  </w:style>
  <w:style w:type="paragraph" w:customStyle="1" w:styleId="3DEC1C3A14C44F59866C65DAFEF3AB78">
    <w:name w:val="3DEC1C3A14C44F59866C65DAFEF3A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2ECDC-5D31-43A2-8D67-795E93E26942}"/>
</file>

<file path=customXml/itemProps2.xml><?xml version="1.0" encoding="utf-8"?>
<ds:datastoreItem xmlns:ds="http://schemas.openxmlformats.org/officeDocument/2006/customXml" ds:itemID="{CEB50072-BC16-4B34-BC65-165AD9E16C78}"/>
</file>

<file path=customXml/itemProps3.xml><?xml version="1.0" encoding="utf-8"?>
<ds:datastoreItem xmlns:ds="http://schemas.openxmlformats.org/officeDocument/2006/customXml" ds:itemID="{03A534C4-0673-4BA9-8E16-03F6FD1A4A7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2192</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S197 Stärk ordningsvakternas roll genom auktoriserade företag och skärpta krav</vt:lpstr>
      <vt:lpstr>
      </vt:lpstr>
    </vt:vector>
  </TitlesOfParts>
  <Company>Sveriges riksdag</Company>
  <LinksUpToDate>false</LinksUpToDate>
  <CharactersWithSpaces>2527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