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3005143" w:displacedByCustomXml="next" w:id="0"/>
    <w:sdt>
      <w:sdtPr>
        <w:alias w:val="CC_Boilerplate_4"/>
        <w:tag w:val="CC_Boilerplate_4"/>
        <w:id w:val="-1644581176"/>
        <w:lock w:val="sdtLocked"/>
        <w:placeholder>
          <w:docPart w:val="318AD7BF035E4AFA9940713BD4E204AD"/>
        </w:placeholder>
        <w15:appearance w15:val="hidden"/>
        <w:text/>
      </w:sdtPr>
      <w:sdtContent>
        <w:p w:rsidR="00AF30DD" w:rsidP="00CC4C93" w:rsidRDefault="00AF30DD" w14:paraId="7EC083DD" w14:textId="77777777">
          <w:pPr>
            <w:pStyle w:val="Rubrik1"/>
          </w:pPr>
          <w:r>
            <w:t>Förslag till riksdagsbeslut</w:t>
          </w:r>
        </w:p>
      </w:sdtContent>
    </w:sdt>
    <w:bookmarkEnd w:displacedByCustomXml="prev" w:id="0"/>
    <w:sdt>
      <w:sdtPr>
        <w:alias w:val="Yrkande 1"/>
        <w:tag w:val="72c5c3ce-9e0b-40a6-a40b-b1e2762504d1"/>
        <w:id w:val="-540592354"/>
        <w:lock w:val="sdtLocked"/>
      </w:sdtPr>
      <w:sdtContent>
        <w:p w:rsidR="00C05FA4" w:rsidRDefault="00A10C10" w14:paraId="7EC083DE" w14:textId="78DFAA05">
          <w:pPr>
            <w:pStyle w:val="Frslagstext"/>
          </w:pPr>
          <w:r>
            <w:t xml:space="preserve">Riksdagen godkänner de riktlinjer för den ekonomiska politiken och budgetpolitiken som </w:t>
          </w:r>
          <w:r w:rsidR="00893F78">
            <w:t xml:space="preserve">anförs </w:t>
          </w:r>
          <w:r>
            <w:t>i motionen.</w:t>
          </w:r>
        </w:p>
      </w:sdtContent>
    </w:sdt>
    <w:p w:rsidR="00FF528D" w:rsidP="00AF30DD" w:rsidRDefault="00FF528D" w14:paraId="7EC083E2" w14:textId="77777777">
      <w:pPr>
        <w:pStyle w:val="Rubrik1"/>
      </w:pPr>
      <w:bookmarkStart w:name="MotionsStart" w:id="1"/>
      <w:bookmarkEnd w:id="1"/>
    </w:p>
    <w:p w:rsidR="00FF528D" w:rsidP="00AF30DD" w:rsidRDefault="00FF528D" w14:paraId="7EC083E3" w14:textId="77777777">
      <w:pPr>
        <w:pStyle w:val="Rubrik1"/>
      </w:pPr>
    </w:p>
    <w:p w:rsidR="00FF528D" w:rsidP="00AF30DD" w:rsidRDefault="00FF528D" w14:paraId="7EC083E4" w14:textId="77777777">
      <w:pPr>
        <w:pStyle w:val="Rubrik1"/>
      </w:pPr>
    </w:p>
    <w:p w:rsidR="00FF528D" w:rsidP="00AF30DD" w:rsidRDefault="00FF528D" w14:paraId="7EC083E5" w14:textId="77777777">
      <w:pPr>
        <w:pStyle w:val="Rubrik1"/>
      </w:pPr>
    </w:p>
    <w:p w:rsidR="00FF528D" w:rsidP="00AF30DD" w:rsidRDefault="00FF528D" w14:paraId="7EC083E6" w14:textId="77777777">
      <w:pPr>
        <w:pStyle w:val="Rubrik1"/>
      </w:pPr>
    </w:p>
    <w:p w:rsidR="00FF528D" w:rsidP="00AF30DD" w:rsidRDefault="00FF528D" w14:paraId="7EC083E7" w14:textId="77777777">
      <w:pPr>
        <w:pStyle w:val="Rubrik1"/>
      </w:pPr>
    </w:p>
    <w:p w:rsidR="00FF528D" w:rsidRDefault="00FF528D" w14:paraId="7EC083E8" w14:textId="77777777">
      <w:pPr>
        <w:tabs>
          <w:tab w:val="clear" w:pos="284"/>
          <w:tab w:val="clear" w:pos="567"/>
          <w:tab w:val="clear" w:pos="851"/>
          <w:tab w:val="clear" w:pos="1134"/>
          <w:tab w:val="clear" w:pos="1701"/>
          <w:tab w:val="clear" w:pos="2268"/>
          <w:tab w:val="clear" w:pos="4536"/>
          <w:tab w:val="clear" w:pos="9072"/>
        </w:tabs>
        <w:spacing w:after="240" w:line="240" w:lineRule="auto"/>
        <w:rPr>
          <w:b/>
          <w:color w:val="323E4F" w:themeColor="text2" w:themeShade="BF"/>
        </w:rPr>
      </w:pPr>
      <w:r>
        <w:rPr>
          <w:b/>
          <w:color w:val="323E4F" w:themeColor="text2" w:themeShade="BF"/>
        </w:rPr>
        <w:br w:type="page"/>
      </w:r>
    </w:p>
    <w:p w:rsidRPr="00AD79AB" w:rsidR="00FF528D" w:rsidP="00FF528D" w:rsidRDefault="00FF528D" w14:paraId="7EC083E9" w14:textId="77777777">
      <w:pPr>
        <w:rPr>
          <w:b/>
          <w:color w:val="323E4F" w:themeColor="text2" w:themeShade="BF"/>
        </w:rPr>
      </w:pPr>
    </w:p>
    <w:sdt>
      <w:sdtPr>
        <w:rPr>
          <w:rFonts w:asciiTheme="minorHAnsi" w:hAnsiTheme="minorHAnsi" w:eastAsiaTheme="minorHAnsi" w:cstheme="minorBidi"/>
          <w:b w:val="0"/>
          <w:caps/>
          <w:kern w:val="28"/>
          <w:sz w:val="24"/>
          <w:szCs w:val="24"/>
          <w14:numSpacing w14:val="proportional"/>
        </w:rPr>
        <w:id w:val="-1583742618"/>
        <w:docPartObj>
          <w:docPartGallery w:val="Table of Contents"/>
          <w:docPartUnique/>
        </w:docPartObj>
      </w:sdtPr>
      <w:sdtEndPr>
        <w:rPr>
          <w:bCs/>
          <w:caps w:val="0"/>
        </w:rPr>
      </w:sdtEndPr>
      <w:sdtContent>
        <w:p w:rsidRPr="001E7AFF" w:rsidR="00FF528D" w:rsidP="00FF528D" w:rsidRDefault="00FF528D" w14:paraId="7EC083EA" w14:textId="77777777">
          <w:pPr>
            <w:pStyle w:val="Innehllsfrteckningsrubrik"/>
            <w:rPr>
              <w:szCs w:val="24"/>
            </w:rPr>
          </w:pPr>
          <w:r w:rsidRPr="001E7AFF">
            <w:rPr>
              <w:szCs w:val="24"/>
            </w:rPr>
            <w:t>Innehåll</w:t>
          </w:r>
        </w:p>
        <w:p w:rsidR="00032455" w:rsidRDefault="00FF528D" w14:paraId="4237C09E" w14:textId="77777777">
          <w:pPr>
            <w:pStyle w:val="Innehll1"/>
            <w:tabs>
              <w:tab w:val="right" w:leader="dot" w:pos="8494"/>
            </w:tabs>
            <w:rPr>
              <w:rFonts w:eastAsiaTheme="minorEastAsia"/>
              <w:noProof/>
              <w:kern w:val="0"/>
              <w:sz w:val="22"/>
              <w:szCs w:val="22"/>
              <w:lang w:eastAsia="sv-SE"/>
              <w14:numSpacing w14:val="default"/>
            </w:rPr>
          </w:pPr>
          <w:r>
            <w:rPr>
              <w:b/>
              <w:bCs/>
              <w:caps/>
              <w:sz w:val="20"/>
            </w:rPr>
            <w:fldChar w:fldCharType="begin"/>
          </w:r>
          <w:r>
            <w:instrText xml:space="preserve"> TOC \o "1-4" \h \z \u </w:instrText>
          </w:r>
          <w:r>
            <w:rPr>
              <w:b/>
              <w:bCs/>
              <w:caps/>
              <w:sz w:val="20"/>
            </w:rPr>
            <w:fldChar w:fldCharType="separate"/>
          </w:r>
          <w:hyperlink w:history="1" w:anchor="_Toc463005143">
            <w:r w:rsidRPr="009D6881" w:rsidR="00032455">
              <w:rPr>
                <w:rStyle w:val="Hyperlnk"/>
                <w:noProof/>
              </w:rPr>
              <w:t>Förslag till riksdagsbeslut</w:t>
            </w:r>
            <w:r w:rsidR="00032455">
              <w:rPr>
                <w:noProof/>
                <w:webHidden/>
              </w:rPr>
              <w:tab/>
            </w:r>
            <w:r w:rsidR="00032455">
              <w:rPr>
                <w:noProof/>
                <w:webHidden/>
              </w:rPr>
              <w:fldChar w:fldCharType="begin"/>
            </w:r>
            <w:r w:rsidR="00032455">
              <w:rPr>
                <w:noProof/>
                <w:webHidden/>
              </w:rPr>
              <w:instrText xml:space="preserve"> PAGEREF _Toc463005143 \h </w:instrText>
            </w:r>
            <w:r w:rsidR="00032455">
              <w:rPr>
                <w:noProof/>
                <w:webHidden/>
              </w:rPr>
            </w:r>
            <w:r w:rsidR="00032455">
              <w:rPr>
                <w:noProof/>
                <w:webHidden/>
              </w:rPr>
              <w:fldChar w:fldCharType="separate"/>
            </w:r>
            <w:r w:rsidR="00CF56AF">
              <w:rPr>
                <w:noProof/>
                <w:webHidden/>
              </w:rPr>
              <w:t>1</w:t>
            </w:r>
            <w:r w:rsidR="00032455">
              <w:rPr>
                <w:noProof/>
                <w:webHidden/>
              </w:rPr>
              <w:fldChar w:fldCharType="end"/>
            </w:r>
          </w:hyperlink>
        </w:p>
        <w:p w:rsidR="00032455" w:rsidRDefault="00032455" w14:paraId="6FE5387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3005144">
            <w:r w:rsidRPr="009D6881">
              <w:rPr>
                <w:rStyle w:val="Hyperlnk"/>
                <w:noProof/>
              </w:rPr>
              <w:t>1</w:t>
            </w:r>
            <w:r>
              <w:rPr>
                <w:rFonts w:eastAsiaTheme="minorEastAsia"/>
                <w:noProof/>
                <w:kern w:val="0"/>
                <w:sz w:val="22"/>
                <w:szCs w:val="22"/>
                <w:lang w:eastAsia="sv-SE"/>
                <w14:numSpacing w14:val="default"/>
              </w:rPr>
              <w:tab/>
            </w:r>
            <w:r w:rsidRPr="009D6881">
              <w:rPr>
                <w:rStyle w:val="Hyperlnk"/>
                <w:noProof/>
              </w:rPr>
              <w:t>INLEDNING</w:t>
            </w:r>
            <w:r>
              <w:rPr>
                <w:noProof/>
                <w:webHidden/>
              </w:rPr>
              <w:tab/>
            </w:r>
            <w:r>
              <w:rPr>
                <w:noProof/>
                <w:webHidden/>
              </w:rPr>
              <w:fldChar w:fldCharType="begin"/>
            </w:r>
            <w:r>
              <w:rPr>
                <w:noProof/>
                <w:webHidden/>
              </w:rPr>
              <w:instrText xml:space="preserve"> PAGEREF _Toc463005144 \h </w:instrText>
            </w:r>
            <w:r>
              <w:rPr>
                <w:noProof/>
                <w:webHidden/>
              </w:rPr>
            </w:r>
            <w:r>
              <w:rPr>
                <w:noProof/>
                <w:webHidden/>
              </w:rPr>
              <w:fldChar w:fldCharType="separate"/>
            </w:r>
            <w:r w:rsidR="00CF56AF">
              <w:rPr>
                <w:noProof/>
                <w:webHidden/>
              </w:rPr>
              <w:t>6</w:t>
            </w:r>
            <w:r>
              <w:rPr>
                <w:noProof/>
                <w:webHidden/>
              </w:rPr>
              <w:fldChar w:fldCharType="end"/>
            </w:r>
          </w:hyperlink>
        </w:p>
        <w:p w:rsidR="00032455" w:rsidRDefault="00032455" w14:paraId="47B47A4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3005145">
            <w:r w:rsidRPr="009D6881">
              <w:rPr>
                <w:rStyle w:val="Hyperlnk"/>
                <w:noProof/>
              </w:rPr>
              <w:t>2</w:t>
            </w:r>
            <w:r>
              <w:rPr>
                <w:rFonts w:eastAsiaTheme="minorEastAsia"/>
                <w:noProof/>
                <w:kern w:val="0"/>
                <w:sz w:val="22"/>
                <w:szCs w:val="22"/>
                <w:lang w:eastAsia="sv-SE"/>
                <w14:numSpacing w14:val="default"/>
              </w:rPr>
              <w:tab/>
            </w:r>
            <w:r w:rsidRPr="009D6881">
              <w:rPr>
                <w:rStyle w:val="Hyperlnk"/>
                <w:noProof/>
              </w:rPr>
              <w:t>VIKTIGA FÖRSLAG</w:t>
            </w:r>
            <w:r>
              <w:rPr>
                <w:noProof/>
                <w:webHidden/>
              </w:rPr>
              <w:tab/>
            </w:r>
            <w:r>
              <w:rPr>
                <w:noProof/>
                <w:webHidden/>
              </w:rPr>
              <w:fldChar w:fldCharType="begin"/>
            </w:r>
            <w:r>
              <w:rPr>
                <w:noProof/>
                <w:webHidden/>
              </w:rPr>
              <w:instrText xml:space="preserve"> PAGEREF _Toc463005145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71C5086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46">
            <w:r w:rsidRPr="009D6881">
              <w:rPr>
                <w:rStyle w:val="Hyperlnk"/>
                <w:noProof/>
              </w:rPr>
              <w:t>2.1</w:t>
            </w:r>
            <w:r>
              <w:rPr>
                <w:rFonts w:eastAsiaTheme="minorEastAsia"/>
                <w:noProof/>
                <w:kern w:val="0"/>
                <w:sz w:val="22"/>
                <w:szCs w:val="22"/>
                <w:lang w:eastAsia="sv-SE"/>
                <w14:numSpacing w14:val="default"/>
              </w:rPr>
              <w:tab/>
            </w:r>
            <w:r w:rsidRPr="009D6881">
              <w:rPr>
                <w:rStyle w:val="Hyperlnk"/>
                <w:noProof/>
              </w:rPr>
              <w:t>Kraftigt reducerad invandring med en Sverigevänlig politik</w:t>
            </w:r>
            <w:r>
              <w:rPr>
                <w:noProof/>
                <w:webHidden/>
              </w:rPr>
              <w:tab/>
            </w:r>
            <w:r>
              <w:rPr>
                <w:noProof/>
                <w:webHidden/>
              </w:rPr>
              <w:fldChar w:fldCharType="begin"/>
            </w:r>
            <w:r>
              <w:rPr>
                <w:noProof/>
                <w:webHidden/>
              </w:rPr>
              <w:instrText xml:space="preserve"> PAGEREF _Toc463005146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2EDF6FB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47">
            <w:r w:rsidRPr="009D6881">
              <w:rPr>
                <w:rStyle w:val="Hyperlnk"/>
                <w:noProof/>
              </w:rPr>
              <w:t>2.2</w:t>
            </w:r>
            <w:r>
              <w:rPr>
                <w:rFonts w:eastAsiaTheme="minorEastAsia"/>
                <w:noProof/>
                <w:kern w:val="0"/>
                <w:sz w:val="22"/>
                <w:szCs w:val="22"/>
                <w:lang w:eastAsia="sv-SE"/>
                <w14:numSpacing w14:val="default"/>
              </w:rPr>
              <w:tab/>
            </w:r>
            <w:r w:rsidRPr="009D6881">
              <w:rPr>
                <w:rStyle w:val="Hyperlnk"/>
                <w:noProof/>
              </w:rPr>
              <w:t>Gör din plikt – kräv din rätt</w:t>
            </w:r>
            <w:r>
              <w:rPr>
                <w:noProof/>
                <w:webHidden/>
              </w:rPr>
              <w:tab/>
            </w:r>
            <w:r>
              <w:rPr>
                <w:noProof/>
                <w:webHidden/>
              </w:rPr>
              <w:fldChar w:fldCharType="begin"/>
            </w:r>
            <w:r>
              <w:rPr>
                <w:noProof/>
                <w:webHidden/>
              </w:rPr>
              <w:instrText xml:space="preserve"> PAGEREF _Toc463005147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4CCDB0B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48">
            <w:r w:rsidRPr="009D6881">
              <w:rPr>
                <w:rStyle w:val="Hyperlnk"/>
                <w:noProof/>
              </w:rPr>
              <w:t>2.3</w:t>
            </w:r>
            <w:r>
              <w:rPr>
                <w:rFonts w:eastAsiaTheme="minorEastAsia"/>
                <w:noProof/>
                <w:kern w:val="0"/>
                <w:sz w:val="22"/>
                <w:szCs w:val="22"/>
                <w:lang w:eastAsia="sv-SE"/>
                <w14:numSpacing w14:val="default"/>
              </w:rPr>
              <w:tab/>
            </w:r>
            <w:r w:rsidRPr="009D6881">
              <w:rPr>
                <w:rStyle w:val="Hyperlnk"/>
                <w:noProof/>
              </w:rPr>
              <w:t>Låga skatter i stället för låga löner</w:t>
            </w:r>
            <w:r>
              <w:rPr>
                <w:noProof/>
                <w:webHidden/>
              </w:rPr>
              <w:tab/>
            </w:r>
            <w:r>
              <w:rPr>
                <w:noProof/>
                <w:webHidden/>
              </w:rPr>
              <w:fldChar w:fldCharType="begin"/>
            </w:r>
            <w:r>
              <w:rPr>
                <w:noProof/>
                <w:webHidden/>
              </w:rPr>
              <w:instrText xml:space="preserve"> PAGEREF _Toc463005148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0A00881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49">
            <w:r w:rsidRPr="009D6881">
              <w:rPr>
                <w:rStyle w:val="Hyperlnk"/>
                <w:noProof/>
              </w:rPr>
              <w:t>2.4</w:t>
            </w:r>
            <w:r>
              <w:rPr>
                <w:rFonts w:eastAsiaTheme="minorEastAsia"/>
                <w:noProof/>
                <w:kern w:val="0"/>
                <w:sz w:val="22"/>
                <w:szCs w:val="22"/>
                <w:lang w:eastAsia="sv-SE"/>
                <w14:numSpacing w14:val="default"/>
              </w:rPr>
              <w:tab/>
            </w:r>
            <w:r w:rsidRPr="009D6881">
              <w:rPr>
                <w:rStyle w:val="Hyperlnk"/>
                <w:noProof/>
              </w:rPr>
              <w:t>Tillfälligt stopp för medborgarskap</w:t>
            </w:r>
            <w:r>
              <w:rPr>
                <w:noProof/>
                <w:webHidden/>
              </w:rPr>
              <w:tab/>
            </w:r>
            <w:r>
              <w:rPr>
                <w:noProof/>
                <w:webHidden/>
              </w:rPr>
              <w:fldChar w:fldCharType="begin"/>
            </w:r>
            <w:r>
              <w:rPr>
                <w:noProof/>
                <w:webHidden/>
              </w:rPr>
              <w:instrText xml:space="preserve"> PAGEREF _Toc463005149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5172862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0">
            <w:r w:rsidRPr="009D6881">
              <w:rPr>
                <w:rStyle w:val="Hyperlnk"/>
                <w:noProof/>
              </w:rPr>
              <w:t>2.5</w:t>
            </w:r>
            <w:r>
              <w:rPr>
                <w:rFonts w:eastAsiaTheme="minorEastAsia"/>
                <w:noProof/>
                <w:kern w:val="0"/>
                <w:sz w:val="22"/>
                <w:szCs w:val="22"/>
                <w:lang w:eastAsia="sv-SE"/>
                <w14:numSpacing w14:val="default"/>
              </w:rPr>
              <w:tab/>
            </w:r>
            <w:r w:rsidRPr="009D6881">
              <w:rPr>
                <w:rStyle w:val="Hyperlnk"/>
                <w:noProof/>
              </w:rPr>
              <w:t>Helt ny förberedelseskola för nyanlända skolungdomar</w:t>
            </w:r>
            <w:r>
              <w:rPr>
                <w:noProof/>
                <w:webHidden/>
              </w:rPr>
              <w:tab/>
            </w:r>
            <w:r>
              <w:rPr>
                <w:noProof/>
                <w:webHidden/>
              </w:rPr>
              <w:fldChar w:fldCharType="begin"/>
            </w:r>
            <w:r>
              <w:rPr>
                <w:noProof/>
                <w:webHidden/>
              </w:rPr>
              <w:instrText xml:space="preserve"> PAGEREF _Toc463005150 \h </w:instrText>
            </w:r>
            <w:r>
              <w:rPr>
                <w:noProof/>
                <w:webHidden/>
              </w:rPr>
            </w:r>
            <w:r>
              <w:rPr>
                <w:noProof/>
                <w:webHidden/>
              </w:rPr>
              <w:fldChar w:fldCharType="separate"/>
            </w:r>
            <w:r w:rsidR="00CF56AF">
              <w:rPr>
                <w:noProof/>
                <w:webHidden/>
              </w:rPr>
              <w:t>9</w:t>
            </w:r>
            <w:r>
              <w:rPr>
                <w:noProof/>
                <w:webHidden/>
              </w:rPr>
              <w:fldChar w:fldCharType="end"/>
            </w:r>
          </w:hyperlink>
        </w:p>
        <w:p w:rsidR="00032455" w:rsidRDefault="00032455" w14:paraId="3191097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1">
            <w:r w:rsidRPr="009D6881">
              <w:rPr>
                <w:rStyle w:val="Hyperlnk"/>
                <w:noProof/>
              </w:rPr>
              <w:t>2.6</w:t>
            </w:r>
            <w:r>
              <w:rPr>
                <w:rFonts w:eastAsiaTheme="minorEastAsia"/>
                <w:noProof/>
                <w:kern w:val="0"/>
                <w:sz w:val="22"/>
                <w:szCs w:val="22"/>
                <w:lang w:eastAsia="sv-SE"/>
                <w14:numSpacing w14:val="default"/>
              </w:rPr>
              <w:tab/>
            </w:r>
            <w:r w:rsidRPr="009D6881">
              <w:rPr>
                <w:rStyle w:val="Hyperlnk"/>
                <w:noProof/>
              </w:rPr>
              <w:t>Inga asylansökningar vid Sveriges gräns</w:t>
            </w:r>
            <w:r>
              <w:rPr>
                <w:noProof/>
                <w:webHidden/>
              </w:rPr>
              <w:tab/>
            </w:r>
            <w:r>
              <w:rPr>
                <w:noProof/>
                <w:webHidden/>
              </w:rPr>
              <w:fldChar w:fldCharType="begin"/>
            </w:r>
            <w:r>
              <w:rPr>
                <w:noProof/>
                <w:webHidden/>
              </w:rPr>
              <w:instrText xml:space="preserve"> PAGEREF _Toc463005151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2424F3C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2">
            <w:r w:rsidRPr="009D6881">
              <w:rPr>
                <w:rStyle w:val="Hyperlnk"/>
                <w:noProof/>
              </w:rPr>
              <w:t>2.7</w:t>
            </w:r>
            <w:r>
              <w:rPr>
                <w:rFonts w:eastAsiaTheme="minorEastAsia"/>
                <w:noProof/>
                <w:kern w:val="0"/>
                <w:sz w:val="22"/>
                <w:szCs w:val="22"/>
                <w:lang w:eastAsia="sv-SE"/>
                <w14:numSpacing w14:val="default"/>
              </w:rPr>
              <w:tab/>
            </w:r>
            <w:r w:rsidRPr="009D6881">
              <w:rPr>
                <w:rStyle w:val="Hyperlnk"/>
                <w:noProof/>
              </w:rPr>
              <w:t>Enbart temporära uppehållstillstånd</w:t>
            </w:r>
            <w:r>
              <w:rPr>
                <w:noProof/>
                <w:webHidden/>
              </w:rPr>
              <w:tab/>
            </w:r>
            <w:r>
              <w:rPr>
                <w:noProof/>
                <w:webHidden/>
              </w:rPr>
              <w:fldChar w:fldCharType="begin"/>
            </w:r>
            <w:r>
              <w:rPr>
                <w:noProof/>
                <w:webHidden/>
              </w:rPr>
              <w:instrText xml:space="preserve"> PAGEREF _Toc463005152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38A8A8B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3">
            <w:r w:rsidRPr="009D6881">
              <w:rPr>
                <w:rStyle w:val="Hyperlnk"/>
                <w:noProof/>
              </w:rPr>
              <w:t>2.8</w:t>
            </w:r>
            <w:r>
              <w:rPr>
                <w:rFonts w:eastAsiaTheme="minorEastAsia"/>
                <w:noProof/>
                <w:kern w:val="0"/>
                <w:sz w:val="22"/>
                <w:szCs w:val="22"/>
                <w:lang w:eastAsia="sv-SE"/>
                <w14:numSpacing w14:val="default"/>
              </w:rPr>
              <w:tab/>
            </w:r>
            <w:r w:rsidRPr="009D6881">
              <w:rPr>
                <w:rStyle w:val="Hyperlnk"/>
                <w:noProof/>
              </w:rPr>
              <w:t>Ny krisberedskap för flyktingmottagande</w:t>
            </w:r>
            <w:r>
              <w:rPr>
                <w:noProof/>
                <w:webHidden/>
              </w:rPr>
              <w:tab/>
            </w:r>
            <w:r>
              <w:rPr>
                <w:noProof/>
                <w:webHidden/>
              </w:rPr>
              <w:fldChar w:fldCharType="begin"/>
            </w:r>
            <w:r>
              <w:rPr>
                <w:noProof/>
                <w:webHidden/>
              </w:rPr>
              <w:instrText xml:space="preserve"> PAGEREF _Toc463005153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395DD17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4">
            <w:r w:rsidRPr="009D6881">
              <w:rPr>
                <w:rStyle w:val="Hyperlnk"/>
                <w:noProof/>
              </w:rPr>
              <w:t>2.9</w:t>
            </w:r>
            <w:r>
              <w:rPr>
                <w:rFonts w:eastAsiaTheme="minorEastAsia"/>
                <w:noProof/>
                <w:kern w:val="0"/>
                <w:sz w:val="22"/>
                <w:szCs w:val="22"/>
                <w:lang w:eastAsia="sv-SE"/>
                <w14:numSpacing w14:val="default"/>
              </w:rPr>
              <w:tab/>
            </w:r>
            <w:r w:rsidRPr="009D6881">
              <w:rPr>
                <w:rStyle w:val="Hyperlnk"/>
                <w:noProof/>
              </w:rPr>
              <w:t>Omprövning av permanenta uppehållstillstånd</w:t>
            </w:r>
            <w:r>
              <w:rPr>
                <w:noProof/>
                <w:webHidden/>
              </w:rPr>
              <w:tab/>
            </w:r>
            <w:r>
              <w:rPr>
                <w:noProof/>
                <w:webHidden/>
              </w:rPr>
              <w:fldChar w:fldCharType="begin"/>
            </w:r>
            <w:r>
              <w:rPr>
                <w:noProof/>
                <w:webHidden/>
              </w:rPr>
              <w:instrText xml:space="preserve"> PAGEREF _Toc463005154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5F38CF24"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55">
            <w:r w:rsidRPr="009D6881">
              <w:rPr>
                <w:rStyle w:val="Hyperlnk"/>
                <w:noProof/>
              </w:rPr>
              <w:t>2.10</w:t>
            </w:r>
            <w:r>
              <w:rPr>
                <w:rFonts w:eastAsiaTheme="minorEastAsia"/>
                <w:noProof/>
                <w:kern w:val="0"/>
                <w:sz w:val="22"/>
                <w:szCs w:val="22"/>
                <w:lang w:eastAsia="sv-SE"/>
                <w14:numSpacing w14:val="default"/>
              </w:rPr>
              <w:tab/>
            </w:r>
            <w:r w:rsidRPr="009D6881">
              <w:rPr>
                <w:rStyle w:val="Hyperlnk"/>
                <w:noProof/>
              </w:rPr>
              <w:t>Nullifiering av medborgarskap</w:t>
            </w:r>
            <w:r>
              <w:rPr>
                <w:noProof/>
                <w:webHidden/>
              </w:rPr>
              <w:tab/>
            </w:r>
            <w:r>
              <w:rPr>
                <w:noProof/>
                <w:webHidden/>
              </w:rPr>
              <w:fldChar w:fldCharType="begin"/>
            </w:r>
            <w:r>
              <w:rPr>
                <w:noProof/>
                <w:webHidden/>
              </w:rPr>
              <w:instrText xml:space="preserve"> PAGEREF _Toc463005155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216F71E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56">
            <w:r w:rsidRPr="009D6881">
              <w:rPr>
                <w:rStyle w:val="Hyperlnk"/>
                <w:noProof/>
              </w:rPr>
              <w:t>2.11</w:t>
            </w:r>
            <w:r>
              <w:rPr>
                <w:rFonts w:eastAsiaTheme="minorEastAsia"/>
                <w:noProof/>
                <w:kern w:val="0"/>
                <w:sz w:val="22"/>
                <w:szCs w:val="22"/>
                <w:lang w:eastAsia="sv-SE"/>
                <w14:numSpacing w14:val="default"/>
              </w:rPr>
              <w:tab/>
            </w:r>
            <w:bookmarkStart w:name="_GoBack" w:id="2"/>
            <w:bookmarkEnd w:id="2"/>
            <w:r w:rsidRPr="009D6881">
              <w:rPr>
                <w:rStyle w:val="Hyperlnk"/>
                <w:noProof/>
              </w:rPr>
              <w:t>Högkvalitativ arbetskraftsinvandring</w:t>
            </w:r>
            <w:r>
              <w:rPr>
                <w:noProof/>
                <w:webHidden/>
              </w:rPr>
              <w:tab/>
            </w:r>
            <w:r>
              <w:rPr>
                <w:noProof/>
                <w:webHidden/>
              </w:rPr>
              <w:fldChar w:fldCharType="begin"/>
            </w:r>
            <w:r>
              <w:rPr>
                <w:noProof/>
                <w:webHidden/>
              </w:rPr>
              <w:instrText xml:space="preserve"> PAGEREF _Toc463005156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4B72160B"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57">
            <w:r w:rsidRPr="009D6881">
              <w:rPr>
                <w:rStyle w:val="Hyperlnk"/>
                <w:noProof/>
              </w:rPr>
              <w:t>2.12</w:t>
            </w:r>
            <w:r>
              <w:rPr>
                <w:rFonts w:eastAsiaTheme="minorEastAsia"/>
                <w:noProof/>
                <w:kern w:val="0"/>
                <w:sz w:val="22"/>
                <w:szCs w:val="22"/>
                <w:lang w:eastAsia="sv-SE"/>
                <w14:numSpacing w14:val="default"/>
              </w:rPr>
              <w:tab/>
            </w:r>
            <w:r w:rsidRPr="009D6881">
              <w:rPr>
                <w:rStyle w:val="Hyperlnk"/>
                <w:noProof/>
              </w:rPr>
              <w:t>Upprustning av gränserna</w:t>
            </w:r>
            <w:r>
              <w:rPr>
                <w:noProof/>
                <w:webHidden/>
              </w:rPr>
              <w:tab/>
            </w:r>
            <w:r>
              <w:rPr>
                <w:noProof/>
                <w:webHidden/>
              </w:rPr>
              <w:fldChar w:fldCharType="begin"/>
            </w:r>
            <w:r>
              <w:rPr>
                <w:noProof/>
                <w:webHidden/>
              </w:rPr>
              <w:instrText xml:space="preserve"> PAGEREF _Toc463005157 \h </w:instrText>
            </w:r>
            <w:r>
              <w:rPr>
                <w:noProof/>
                <w:webHidden/>
              </w:rPr>
            </w:r>
            <w:r>
              <w:rPr>
                <w:noProof/>
                <w:webHidden/>
              </w:rPr>
              <w:fldChar w:fldCharType="separate"/>
            </w:r>
            <w:r w:rsidR="00CF56AF">
              <w:rPr>
                <w:noProof/>
                <w:webHidden/>
              </w:rPr>
              <w:t>10</w:t>
            </w:r>
            <w:r>
              <w:rPr>
                <w:noProof/>
                <w:webHidden/>
              </w:rPr>
              <w:fldChar w:fldCharType="end"/>
            </w:r>
          </w:hyperlink>
        </w:p>
        <w:p w:rsidR="00032455" w:rsidRDefault="00032455" w14:paraId="72C47D62"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58">
            <w:r w:rsidRPr="009D6881">
              <w:rPr>
                <w:rStyle w:val="Hyperlnk"/>
                <w:noProof/>
              </w:rPr>
              <w:t>2.13</w:t>
            </w:r>
            <w:r>
              <w:rPr>
                <w:rFonts w:eastAsiaTheme="minorEastAsia"/>
                <w:noProof/>
                <w:kern w:val="0"/>
                <w:sz w:val="22"/>
                <w:szCs w:val="22"/>
                <w:lang w:eastAsia="sv-SE"/>
                <w14:numSpacing w14:val="default"/>
              </w:rPr>
              <w:tab/>
            </w:r>
            <w:r w:rsidRPr="009D6881">
              <w:rPr>
                <w:rStyle w:val="Hyperlnk"/>
                <w:noProof/>
              </w:rPr>
              <w:t>Informationskampanj utomlands</w:t>
            </w:r>
            <w:r>
              <w:rPr>
                <w:noProof/>
                <w:webHidden/>
              </w:rPr>
              <w:tab/>
            </w:r>
            <w:r>
              <w:rPr>
                <w:noProof/>
                <w:webHidden/>
              </w:rPr>
              <w:fldChar w:fldCharType="begin"/>
            </w:r>
            <w:r>
              <w:rPr>
                <w:noProof/>
                <w:webHidden/>
              </w:rPr>
              <w:instrText xml:space="preserve"> PAGEREF _Toc463005158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770B0D30"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59">
            <w:r w:rsidRPr="009D6881">
              <w:rPr>
                <w:rStyle w:val="Hyperlnk"/>
                <w:noProof/>
              </w:rPr>
              <w:t>2.14</w:t>
            </w:r>
            <w:r>
              <w:rPr>
                <w:rFonts w:eastAsiaTheme="minorEastAsia"/>
                <w:noProof/>
                <w:kern w:val="0"/>
                <w:sz w:val="22"/>
                <w:szCs w:val="22"/>
                <w:lang w:eastAsia="sv-SE"/>
                <w14:numSpacing w14:val="default"/>
              </w:rPr>
              <w:tab/>
            </w:r>
            <w:r w:rsidRPr="009D6881">
              <w:rPr>
                <w:rStyle w:val="Hyperlnk"/>
                <w:noProof/>
              </w:rPr>
              <w:t>Hårdare beviskrav för asylsökande</w:t>
            </w:r>
            <w:r>
              <w:rPr>
                <w:noProof/>
                <w:webHidden/>
              </w:rPr>
              <w:tab/>
            </w:r>
            <w:r>
              <w:rPr>
                <w:noProof/>
                <w:webHidden/>
              </w:rPr>
              <w:fldChar w:fldCharType="begin"/>
            </w:r>
            <w:r>
              <w:rPr>
                <w:noProof/>
                <w:webHidden/>
              </w:rPr>
              <w:instrText xml:space="preserve"> PAGEREF _Toc463005159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7E05DC8D"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0">
            <w:r w:rsidRPr="009D6881">
              <w:rPr>
                <w:rStyle w:val="Hyperlnk"/>
                <w:noProof/>
              </w:rPr>
              <w:t>2.15</w:t>
            </w:r>
            <w:r>
              <w:rPr>
                <w:rFonts w:eastAsiaTheme="minorEastAsia"/>
                <w:noProof/>
                <w:kern w:val="0"/>
                <w:sz w:val="22"/>
                <w:szCs w:val="22"/>
                <w:lang w:eastAsia="sv-SE"/>
                <w14:numSpacing w14:val="default"/>
              </w:rPr>
              <w:tab/>
            </w:r>
            <w:r w:rsidRPr="009D6881">
              <w:rPr>
                <w:rStyle w:val="Hyperlnk"/>
                <w:noProof/>
              </w:rPr>
              <w:t>Obligatoriska hälsoundersökningar och ålderstester</w:t>
            </w:r>
            <w:r>
              <w:rPr>
                <w:noProof/>
                <w:webHidden/>
              </w:rPr>
              <w:tab/>
            </w:r>
            <w:r>
              <w:rPr>
                <w:noProof/>
                <w:webHidden/>
              </w:rPr>
              <w:fldChar w:fldCharType="begin"/>
            </w:r>
            <w:r>
              <w:rPr>
                <w:noProof/>
                <w:webHidden/>
              </w:rPr>
              <w:instrText xml:space="preserve"> PAGEREF _Toc463005160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41EAFFA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1">
            <w:r w:rsidRPr="009D6881">
              <w:rPr>
                <w:rStyle w:val="Hyperlnk"/>
                <w:noProof/>
              </w:rPr>
              <w:t>2.16</w:t>
            </w:r>
            <w:r>
              <w:rPr>
                <w:rFonts w:eastAsiaTheme="minorEastAsia"/>
                <w:noProof/>
                <w:kern w:val="0"/>
                <w:sz w:val="22"/>
                <w:szCs w:val="22"/>
                <w:lang w:eastAsia="sv-SE"/>
                <w14:numSpacing w14:val="default"/>
              </w:rPr>
              <w:tab/>
            </w:r>
            <w:r w:rsidRPr="009D6881">
              <w:rPr>
                <w:rStyle w:val="Hyperlnk"/>
                <w:noProof/>
              </w:rPr>
              <w:t>Ett riktigt bistånd</w:t>
            </w:r>
            <w:r>
              <w:rPr>
                <w:noProof/>
                <w:webHidden/>
              </w:rPr>
              <w:tab/>
            </w:r>
            <w:r>
              <w:rPr>
                <w:noProof/>
                <w:webHidden/>
              </w:rPr>
              <w:fldChar w:fldCharType="begin"/>
            </w:r>
            <w:r>
              <w:rPr>
                <w:noProof/>
                <w:webHidden/>
              </w:rPr>
              <w:instrText xml:space="preserve"> PAGEREF _Toc463005161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6F5DF82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2">
            <w:r w:rsidRPr="009D6881">
              <w:rPr>
                <w:rStyle w:val="Hyperlnk"/>
                <w:noProof/>
              </w:rPr>
              <w:t>2.17</w:t>
            </w:r>
            <w:r>
              <w:rPr>
                <w:rFonts w:eastAsiaTheme="minorEastAsia"/>
                <w:noProof/>
                <w:kern w:val="0"/>
                <w:sz w:val="22"/>
                <w:szCs w:val="22"/>
                <w:lang w:eastAsia="sv-SE"/>
                <w14:numSpacing w14:val="default"/>
              </w:rPr>
              <w:tab/>
            </w:r>
            <w:r w:rsidRPr="009D6881">
              <w:rPr>
                <w:rStyle w:val="Hyperlnk"/>
                <w:noProof/>
              </w:rPr>
              <w:t>Stimulera frivillig återvandring</w:t>
            </w:r>
            <w:r>
              <w:rPr>
                <w:noProof/>
                <w:webHidden/>
              </w:rPr>
              <w:tab/>
            </w:r>
            <w:r>
              <w:rPr>
                <w:noProof/>
                <w:webHidden/>
              </w:rPr>
              <w:fldChar w:fldCharType="begin"/>
            </w:r>
            <w:r>
              <w:rPr>
                <w:noProof/>
                <w:webHidden/>
              </w:rPr>
              <w:instrText xml:space="preserve"> PAGEREF _Toc463005162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0305547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3">
            <w:r w:rsidRPr="009D6881">
              <w:rPr>
                <w:rStyle w:val="Hyperlnk"/>
                <w:noProof/>
              </w:rPr>
              <w:t>2.18</w:t>
            </w:r>
            <w:r>
              <w:rPr>
                <w:rFonts w:eastAsiaTheme="minorEastAsia"/>
                <w:noProof/>
                <w:kern w:val="0"/>
                <w:sz w:val="22"/>
                <w:szCs w:val="22"/>
                <w:lang w:eastAsia="sv-SE"/>
                <w14:numSpacing w14:val="default"/>
              </w:rPr>
              <w:tab/>
            </w:r>
            <w:r w:rsidRPr="009D6881">
              <w:rPr>
                <w:rStyle w:val="Hyperlnk"/>
                <w:noProof/>
              </w:rPr>
              <w:t>Utökade inre utlänningskontroller</w:t>
            </w:r>
            <w:r>
              <w:rPr>
                <w:noProof/>
                <w:webHidden/>
              </w:rPr>
              <w:tab/>
            </w:r>
            <w:r>
              <w:rPr>
                <w:noProof/>
                <w:webHidden/>
              </w:rPr>
              <w:fldChar w:fldCharType="begin"/>
            </w:r>
            <w:r>
              <w:rPr>
                <w:noProof/>
                <w:webHidden/>
              </w:rPr>
              <w:instrText xml:space="preserve"> PAGEREF _Toc463005163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7E856B75"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4">
            <w:r w:rsidRPr="009D6881">
              <w:rPr>
                <w:rStyle w:val="Hyperlnk"/>
                <w:noProof/>
              </w:rPr>
              <w:t>2.19</w:t>
            </w:r>
            <w:r>
              <w:rPr>
                <w:rFonts w:eastAsiaTheme="minorEastAsia"/>
                <w:noProof/>
                <w:kern w:val="0"/>
                <w:sz w:val="22"/>
                <w:szCs w:val="22"/>
                <w:lang w:eastAsia="sv-SE"/>
                <w14:numSpacing w14:val="default"/>
              </w:rPr>
              <w:tab/>
            </w:r>
            <w:r w:rsidRPr="009D6881">
              <w:rPr>
                <w:rStyle w:val="Hyperlnk"/>
                <w:noProof/>
              </w:rPr>
              <w:t>Stopp för asylutredning vid brott</w:t>
            </w:r>
            <w:r>
              <w:rPr>
                <w:noProof/>
                <w:webHidden/>
              </w:rPr>
              <w:tab/>
            </w:r>
            <w:r>
              <w:rPr>
                <w:noProof/>
                <w:webHidden/>
              </w:rPr>
              <w:fldChar w:fldCharType="begin"/>
            </w:r>
            <w:r>
              <w:rPr>
                <w:noProof/>
                <w:webHidden/>
              </w:rPr>
              <w:instrText xml:space="preserve"> PAGEREF _Toc463005164 \h </w:instrText>
            </w:r>
            <w:r>
              <w:rPr>
                <w:noProof/>
                <w:webHidden/>
              </w:rPr>
            </w:r>
            <w:r>
              <w:rPr>
                <w:noProof/>
                <w:webHidden/>
              </w:rPr>
              <w:fldChar w:fldCharType="separate"/>
            </w:r>
            <w:r w:rsidR="00CF56AF">
              <w:rPr>
                <w:noProof/>
                <w:webHidden/>
              </w:rPr>
              <w:t>11</w:t>
            </w:r>
            <w:r>
              <w:rPr>
                <w:noProof/>
                <w:webHidden/>
              </w:rPr>
              <w:fldChar w:fldCharType="end"/>
            </w:r>
          </w:hyperlink>
        </w:p>
        <w:p w:rsidR="00032455" w:rsidRDefault="00032455" w14:paraId="5F7863B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5">
            <w:r w:rsidRPr="009D6881">
              <w:rPr>
                <w:rStyle w:val="Hyperlnk"/>
                <w:noProof/>
              </w:rPr>
              <w:t>2.20</w:t>
            </w:r>
            <w:r>
              <w:rPr>
                <w:rFonts w:eastAsiaTheme="minorEastAsia"/>
                <w:noProof/>
                <w:kern w:val="0"/>
                <w:sz w:val="22"/>
                <w:szCs w:val="22"/>
                <w:lang w:eastAsia="sv-SE"/>
                <w14:numSpacing w14:val="default"/>
              </w:rPr>
              <w:tab/>
            </w:r>
            <w:r w:rsidRPr="009D6881">
              <w:rPr>
                <w:rStyle w:val="Hyperlnk"/>
                <w:noProof/>
              </w:rPr>
              <w:t>Skicka tillbaka migrantbåtar</w:t>
            </w:r>
            <w:r>
              <w:rPr>
                <w:noProof/>
                <w:webHidden/>
              </w:rPr>
              <w:tab/>
            </w:r>
            <w:r>
              <w:rPr>
                <w:noProof/>
                <w:webHidden/>
              </w:rPr>
              <w:fldChar w:fldCharType="begin"/>
            </w:r>
            <w:r>
              <w:rPr>
                <w:noProof/>
                <w:webHidden/>
              </w:rPr>
              <w:instrText xml:space="preserve"> PAGEREF _Toc463005165 \h </w:instrText>
            </w:r>
            <w:r>
              <w:rPr>
                <w:noProof/>
                <w:webHidden/>
              </w:rPr>
            </w:r>
            <w:r>
              <w:rPr>
                <w:noProof/>
                <w:webHidden/>
              </w:rPr>
              <w:fldChar w:fldCharType="separate"/>
            </w:r>
            <w:r w:rsidR="00CF56AF">
              <w:rPr>
                <w:noProof/>
                <w:webHidden/>
              </w:rPr>
              <w:t>12</w:t>
            </w:r>
            <w:r>
              <w:rPr>
                <w:noProof/>
                <w:webHidden/>
              </w:rPr>
              <w:fldChar w:fldCharType="end"/>
            </w:r>
          </w:hyperlink>
        </w:p>
        <w:p w:rsidR="00032455" w:rsidRDefault="00032455" w14:paraId="28971A5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6">
            <w:r w:rsidRPr="009D6881">
              <w:rPr>
                <w:rStyle w:val="Hyperlnk"/>
                <w:noProof/>
              </w:rPr>
              <w:t>2.21</w:t>
            </w:r>
            <w:r>
              <w:rPr>
                <w:rFonts w:eastAsiaTheme="minorEastAsia"/>
                <w:noProof/>
                <w:kern w:val="0"/>
                <w:sz w:val="22"/>
                <w:szCs w:val="22"/>
                <w:lang w:eastAsia="sv-SE"/>
                <w14:numSpacing w14:val="default"/>
              </w:rPr>
              <w:tab/>
            </w:r>
            <w:r w:rsidRPr="009D6881">
              <w:rPr>
                <w:rStyle w:val="Hyperlnk"/>
                <w:noProof/>
              </w:rPr>
              <w:t>Medborgarskapstest med kulturell förståelse för lyckad integration</w:t>
            </w:r>
            <w:r>
              <w:rPr>
                <w:noProof/>
                <w:webHidden/>
              </w:rPr>
              <w:tab/>
            </w:r>
            <w:r>
              <w:rPr>
                <w:noProof/>
                <w:webHidden/>
              </w:rPr>
              <w:fldChar w:fldCharType="begin"/>
            </w:r>
            <w:r>
              <w:rPr>
                <w:noProof/>
                <w:webHidden/>
              </w:rPr>
              <w:instrText xml:space="preserve"> PAGEREF _Toc463005166 \h </w:instrText>
            </w:r>
            <w:r>
              <w:rPr>
                <w:noProof/>
                <w:webHidden/>
              </w:rPr>
            </w:r>
            <w:r>
              <w:rPr>
                <w:noProof/>
                <w:webHidden/>
              </w:rPr>
              <w:fldChar w:fldCharType="separate"/>
            </w:r>
            <w:r w:rsidR="00CF56AF">
              <w:rPr>
                <w:noProof/>
                <w:webHidden/>
              </w:rPr>
              <w:t>12</w:t>
            </w:r>
            <w:r>
              <w:rPr>
                <w:noProof/>
                <w:webHidden/>
              </w:rPr>
              <w:fldChar w:fldCharType="end"/>
            </w:r>
          </w:hyperlink>
        </w:p>
        <w:p w:rsidR="00032455" w:rsidRDefault="00032455" w14:paraId="47DB06F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63005167">
            <w:r w:rsidRPr="009D6881">
              <w:rPr>
                <w:rStyle w:val="Hyperlnk"/>
                <w:noProof/>
              </w:rPr>
              <w:t>2.22</w:t>
            </w:r>
            <w:r>
              <w:rPr>
                <w:rFonts w:eastAsiaTheme="minorEastAsia"/>
                <w:noProof/>
                <w:kern w:val="0"/>
                <w:sz w:val="22"/>
                <w:szCs w:val="22"/>
                <w:lang w:eastAsia="sv-SE"/>
                <w14:numSpacing w14:val="default"/>
              </w:rPr>
              <w:tab/>
            </w:r>
            <w:r w:rsidRPr="009D6881">
              <w:rPr>
                <w:rStyle w:val="Hyperlnk"/>
                <w:noProof/>
              </w:rPr>
              <w:t>Inga kommunala bidrag till illegala utlänningar</w:t>
            </w:r>
            <w:r>
              <w:rPr>
                <w:noProof/>
                <w:webHidden/>
              </w:rPr>
              <w:tab/>
            </w:r>
            <w:r>
              <w:rPr>
                <w:noProof/>
                <w:webHidden/>
              </w:rPr>
              <w:fldChar w:fldCharType="begin"/>
            </w:r>
            <w:r>
              <w:rPr>
                <w:noProof/>
                <w:webHidden/>
              </w:rPr>
              <w:instrText xml:space="preserve"> PAGEREF _Toc463005167 \h </w:instrText>
            </w:r>
            <w:r>
              <w:rPr>
                <w:noProof/>
                <w:webHidden/>
              </w:rPr>
            </w:r>
            <w:r>
              <w:rPr>
                <w:noProof/>
                <w:webHidden/>
              </w:rPr>
              <w:fldChar w:fldCharType="separate"/>
            </w:r>
            <w:r w:rsidR="00CF56AF">
              <w:rPr>
                <w:noProof/>
                <w:webHidden/>
              </w:rPr>
              <w:t>12</w:t>
            </w:r>
            <w:r>
              <w:rPr>
                <w:noProof/>
                <w:webHidden/>
              </w:rPr>
              <w:fldChar w:fldCharType="end"/>
            </w:r>
          </w:hyperlink>
        </w:p>
        <w:p w:rsidR="00032455" w:rsidRDefault="00032455" w14:paraId="38A675B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3005168">
            <w:r w:rsidRPr="009D6881">
              <w:rPr>
                <w:rStyle w:val="Hyperlnk"/>
                <w:noProof/>
              </w:rPr>
              <w:t>3</w:t>
            </w:r>
            <w:r>
              <w:rPr>
                <w:rFonts w:eastAsiaTheme="minorEastAsia"/>
                <w:noProof/>
                <w:kern w:val="0"/>
                <w:sz w:val="22"/>
                <w:szCs w:val="22"/>
                <w:lang w:eastAsia="sv-SE"/>
                <w14:numSpacing w14:val="default"/>
              </w:rPr>
              <w:tab/>
            </w:r>
            <w:r w:rsidRPr="009D6881">
              <w:rPr>
                <w:rStyle w:val="Hyperlnk"/>
                <w:noProof/>
              </w:rPr>
              <w:t>NY STRATEGI FÖR ETT MINSKAT INFLÖDE</w:t>
            </w:r>
            <w:r>
              <w:rPr>
                <w:noProof/>
                <w:webHidden/>
              </w:rPr>
              <w:tab/>
            </w:r>
            <w:r>
              <w:rPr>
                <w:noProof/>
                <w:webHidden/>
              </w:rPr>
              <w:fldChar w:fldCharType="begin"/>
            </w:r>
            <w:r>
              <w:rPr>
                <w:noProof/>
                <w:webHidden/>
              </w:rPr>
              <w:instrText xml:space="preserve"> PAGEREF _Toc463005168 \h </w:instrText>
            </w:r>
            <w:r>
              <w:rPr>
                <w:noProof/>
                <w:webHidden/>
              </w:rPr>
            </w:r>
            <w:r>
              <w:rPr>
                <w:noProof/>
                <w:webHidden/>
              </w:rPr>
              <w:fldChar w:fldCharType="separate"/>
            </w:r>
            <w:r w:rsidR="00CF56AF">
              <w:rPr>
                <w:noProof/>
                <w:webHidden/>
              </w:rPr>
              <w:t>13</w:t>
            </w:r>
            <w:r>
              <w:rPr>
                <w:noProof/>
                <w:webHidden/>
              </w:rPr>
              <w:fldChar w:fldCharType="end"/>
            </w:r>
          </w:hyperlink>
        </w:p>
        <w:p w:rsidR="00032455" w:rsidRDefault="00032455" w14:paraId="64FEB45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69">
            <w:r w:rsidRPr="009D6881">
              <w:rPr>
                <w:rStyle w:val="Hyperlnk"/>
                <w:noProof/>
              </w:rPr>
              <w:t>3.1</w:t>
            </w:r>
            <w:r>
              <w:rPr>
                <w:rFonts w:eastAsiaTheme="minorEastAsia"/>
                <w:noProof/>
                <w:kern w:val="0"/>
                <w:sz w:val="22"/>
                <w:szCs w:val="22"/>
                <w:lang w:eastAsia="sv-SE"/>
                <w14:numSpacing w14:val="default"/>
              </w:rPr>
              <w:tab/>
            </w:r>
            <w:r w:rsidRPr="009D6881">
              <w:rPr>
                <w:rStyle w:val="Hyperlnk"/>
                <w:noProof/>
              </w:rPr>
              <w:t>Ett riktigt bistånd</w:t>
            </w:r>
            <w:r>
              <w:rPr>
                <w:noProof/>
                <w:webHidden/>
              </w:rPr>
              <w:tab/>
            </w:r>
            <w:r>
              <w:rPr>
                <w:noProof/>
                <w:webHidden/>
              </w:rPr>
              <w:fldChar w:fldCharType="begin"/>
            </w:r>
            <w:r>
              <w:rPr>
                <w:noProof/>
                <w:webHidden/>
              </w:rPr>
              <w:instrText xml:space="preserve"> PAGEREF _Toc463005169 \h </w:instrText>
            </w:r>
            <w:r>
              <w:rPr>
                <w:noProof/>
                <w:webHidden/>
              </w:rPr>
            </w:r>
            <w:r>
              <w:rPr>
                <w:noProof/>
                <w:webHidden/>
              </w:rPr>
              <w:fldChar w:fldCharType="separate"/>
            </w:r>
            <w:r w:rsidR="00CF56AF">
              <w:rPr>
                <w:noProof/>
                <w:webHidden/>
              </w:rPr>
              <w:t>13</w:t>
            </w:r>
            <w:r>
              <w:rPr>
                <w:noProof/>
                <w:webHidden/>
              </w:rPr>
              <w:fldChar w:fldCharType="end"/>
            </w:r>
          </w:hyperlink>
        </w:p>
        <w:p w:rsidR="00032455" w:rsidRDefault="00032455" w14:paraId="1A5A272F" w14:textId="77777777">
          <w:pPr>
            <w:pStyle w:val="Innehll3"/>
            <w:tabs>
              <w:tab w:val="left" w:pos="1193"/>
              <w:tab w:val="right" w:leader="dot" w:pos="8494"/>
            </w:tabs>
            <w:rPr>
              <w:rFonts w:eastAsiaTheme="minorEastAsia"/>
              <w:noProof/>
              <w:kern w:val="0"/>
              <w:sz w:val="22"/>
              <w:szCs w:val="22"/>
              <w:lang w:eastAsia="sv-SE"/>
              <w14:numSpacing w14:val="default"/>
            </w:rPr>
          </w:pPr>
          <w:hyperlink w:history="1" w:anchor="_Toc463005170">
            <w:r w:rsidRPr="009D6881">
              <w:rPr>
                <w:rStyle w:val="Hyperlnk"/>
                <w:noProof/>
              </w:rPr>
              <w:t>3.1.1</w:t>
            </w:r>
            <w:r>
              <w:rPr>
                <w:rFonts w:eastAsiaTheme="minorEastAsia"/>
                <w:noProof/>
                <w:kern w:val="0"/>
                <w:sz w:val="22"/>
                <w:szCs w:val="22"/>
                <w:lang w:eastAsia="sv-SE"/>
                <w14:numSpacing w14:val="default"/>
              </w:rPr>
              <w:tab/>
            </w:r>
            <w:r w:rsidRPr="009D6881">
              <w:rPr>
                <w:rStyle w:val="Hyperlnk"/>
                <w:noProof/>
              </w:rPr>
              <w:t>Kvotflyktingar</w:t>
            </w:r>
            <w:r>
              <w:rPr>
                <w:noProof/>
                <w:webHidden/>
              </w:rPr>
              <w:tab/>
            </w:r>
            <w:r>
              <w:rPr>
                <w:noProof/>
                <w:webHidden/>
              </w:rPr>
              <w:fldChar w:fldCharType="begin"/>
            </w:r>
            <w:r>
              <w:rPr>
                <w:noProof/>
                <w:webHidden/>
              </w:rPr>
              <w:instrText xml:space="preserve"> PAGEREF _Toc463005170 \h </w:instrText>
            </w:r>
            <w:r>
              <w:rPr>
                <w:noProof/>
                <w:webHidden/>
              </w:rPr>
            </w:r>
            <w:r>
              <w:rPr>
                <w:noProof/>
                <w:webHidden/>
              </w:rPr>
              <w:fldChar w:fldCharType="separate"/>
            </w:r>
            <w:r w:rsidR="00CF56AF">
              <w:rPr>
                <w:noProof/>
                <w:webHidden/>
              </w:rPr>
              <w:t>14</w:t>
            </w:r>
            <w:r>
              <w:rPr>
                <w:noProof/>
                <w:webHidden/>
              </w:rPr>
              <w:fldChar w:fldCharType="end"/>
            </w:r>
          </w:hyperlink>
        </w:p>
        <w:p w:rsidR="00032455" w:rsidRDefault="00032455" w14:paraId="0F9DEFE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71">
            <w:r w:rsidRPr="009D6881">
              <w:rPr>
                <w:rStyle w:val="Hyperlnk"/>
                <w:noProof/>
              </w:rPr>
              <w:t>3.2</w:t>
            </w:r>
            <w:r>
              <w:rPr>
                <w:rFonts w:eastAsiaTheme="minorEastAsia"/>
                <w:noProof/>
                <w:kern w:val="0"/>
                <w:sz w:val="22"/>
                <w:szCs w:val="22"/>
                <w:lang w:eastAsia="sv-SE"/>
                <w14:numSpacing w14:val="default"/>
              </w:rPr>
              <w:tab/>
            </w:r>
            <w:r w:rsidRPr="009D6881">
              <w:rPr>
                <w:rStyle w:val="Hyperlnk"/>
                <w:noProof/>
              </w:rPr>
              <w:t>Förstärkning av gränserna</w:t>
            </w:r>
            <w:r>
              <w:rPr>
                <w:noProof/>
                <w:webHidden/>
              </w:rPr>
              <w:tab/>
            </w:r>
            <w:r>
              <w:rPr>
                <w:noProof/>
                <w:webHidden/>
              </w:rPr>
              <w:fldChar w:fldCharType="begin"/>
            </w:r>
            <w:r>
              <w:rPr>
                <w:noProof/>
                <w:webHidden/>
              </w:rPr>
              <w:instrText xml:space="preserve"> PAGEREF _Toc463005171 \h </w:instrText>
            </w:r>
            <w:r>
              <w:rPr>
                <w:noProof/>
                <w:webHidden/>
              </w:rPr>
            </w:r>
            <w:r>
              <w:rPr>
                <w:noProof/>
                <w:webHidden/>
              </w:rPr>
              <w:fldChar w:fldCharType="separate"/>
            </w:r>
            <w:r w:rsidR="00CF56AF">
              <w:rPr>
                <w:noProof/>
                <w:webHidden/>
              </w:rPr>
              <w:t>15</w:t>
            </w:r>
            <w:r>
              <w:rPr>
                <w:noProof/>
                <w:webHidden/>
              </w:rPr>
              <w:fldChar w:fldCharType="end"/>
            </w:r>
          </w:hyperlink>
        </w:p>
        <w:p w:rsidR="00032455" w:rsidRDefault="00032455" w14:paraId="3909ECE7"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63005172">
            <w:r w:rsidRPr="009D6881">
              <w:rPr>
                <w:rStyle w:val="Hyperlnk"/>
                <w:noProof/>
              </w:rPr>
              <w:t>3.2.1</w:t>
            </w:r>
            <w:r>
              <w:rPr>
                <w:rFonts w:eastAsiaTheme="minorEastAsia"/>
                <w:noProof/>
                <w:kern w:val="0"/>
                <w:sz w:val="22"/>
                <w:szCs w:val="22"/>
                <w:lang w:eastAsia="sv-SE"/>
                <w14:numSpacing w14:val="default"/>
              </w:rPr>
              <w:tab/>
            </w:r>
            <w:r w:rsidRPr="009D6881">
              <w:rPr>
                <w:rStyle w:val="Hyperlnk"/>
                <w:noProof/>
              </w:rPr>
              <w:t>En gränsstrategi som fungerar</w:t>
            </w:r>
            <w:r>
              <w:rPr>
                <w:noProof/>
                <w:webHidden/>
              </w:rPr>
              <w:tab/>
            </w:r>
            <w:r>
              <w:rPr>
                <w:noProof/>
                <w:webHidden/>
              </w:rPr>
              <w:fldChar w:fldCharType="begin"/>
            </w:r>
            <w:r>
              <w:rPr>
                <w:noProof/>
                <w:webHidden/>
              </w:rPr>
              <w:instrText xml:space="preserve"> PAGEREF _Toc463005172 \h </w:instrText>
            </w:r>
            <w:r>
              <w:rPr>
                <w:noProof/>
                <w:webHidden/>
              </w:rPr>
            </w:r>
            <w:r>
              <w:rPr>
                <w:noProof/>
                <w:webHidden/>
              </w:rPr>
              <w:fldChar w:fldCharType="separate"/>
            </w:r>
            <w:r w:rsidR="00CF56AF">
              <w:rPr>
                <w:noProof/>
                <w:webHidden/>
              </w:rPr>
              <w:t>15</w:t>
            </w:r>
            <w:r>
              <w:rPr>
                <w:noProof/>
                <w:webHidden/>
              </w:rPr>
              <w:fldChar w:fldCharType="end"/>
            </w:r>
          </w:hyperlink>
        </w:p>
        <w:p w:rsidR="00032455" w:rsidRDefault="00032455" w14:paraId="4CD22E49"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173">
            <w:r w:rsidRPr="009D6881">
              <w:rPr>
                <w:rStyle w:val="Hyperlnk"/>
                <w:noProof/>
              </w:rPr>
              <w:t>3.2.2</w:t>
            </w:r>
            <w:r>
              <w:rPr>
                <w:rFonts w:eastAsiaTheme="minorEastAsia"/>
                <w:noProof/>
                <w:kern w:val="0"/>
                <w:sz w:val="22"/>
                <w:szCs w:val="22"/>
                <w:lang w:eastAsia="sv-SE"/>
                <w14:numSpacing w14:val="default"/>
              </w:rPr>
              <w:tab/>
            </w:r>
            <w:r w:rsidRPr="009D6881">
              <w:rPr>
                <w:rStyle w:val="Hyperlnk"/>
                <w:noProof/>
              </w:rPr>
              <w:t>Gemensamma nordiska gränser</w:t>
            </w:r>
            <w:r>
              <w:rPr>
                <w:noProof/>
                <w:webHidden/>
              </w:rPr>
              <w:tab/>
            </w:r>
            <w:r>
              <w:rPr>
                <w:noProof/>
                <w:webHidden/>
              </w:rPr>
              <w:fldChar w:fldCharType="begin"/>
            </w:r>
            <w:r>
              <w:rPr>
                <w:noProof/>
                <w:webHidden/>
              </w:rPr>
              <w:instrText xml:space="preserve"> PAGEREF _Toc463005173 \h </w:instrText>
            </w:r>
            <w:r>
              <w:rPr>
                <w:noProof/>
                <w:webHidden/>
              </w:rPr>
            </w:r>
            <w:r>
              <w:rPr>
                <w:noProof/>
                <w:webHidden/>
              </w:rPr>
              <w:fldChar w:fldCharType="separate"/>
            </w:r>
            <w:r w:rsidR="00CF56AF">
              <w:rPr>
                <w:noProof/>
                <w:webHidden/>
              </w:rPr>
              <w:t>16</w:t>
            </w:r>
            <w:r>
              <w:rPr>
                <w:noProof/>
                <w:webHidden/>
              </w:rPr>
              <w:fldChar w:fldCharType="end"/>
            </w:r>
          </w:hyperlink>
        </w:p>
        <w:p w:rsidR="00032455" w:rsidRDefault="00032455" w14:paraId="36469497"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174">
            <w:r w:rsidRPr="009D6881">
              <w:rPr>
                <w:rStyle w:val="Hyperlnk"/>
                <w:noProof/>
              </w:rPr>
              <w:t>3.2.3</w:t>
            </w:r>
            <w:r>
              <w:rPr>
                <w:rFonts w:eastAsiaTheme="minorEastAsia"/>
                <w:noProof/>
                <w:kern w:val="0"/>
                <w:sz w:val="22"/>
                <w:szCs w:val="22"/>
                <w:lang w:eastAsia="sv-SE"/>
                <w14:numSpacing w14:val="default"/>
              </w:rPr>
              <w:tab/>
            </w:r>
            <w:r w:rsidRPr="009D6881">
              <w:rPr>
                <w:rStyle w:val="Hyperlnk"/>
                <w:noProof/>
              </w:rPr>
              <w:t>Reglera trafiken på medelhavet</w:t>
            </w:r>
            <w:r>
              <w:rPr>
                <w:noProof/>
                <w:webHidden/>
              </w:rPr>
              <w:tab/>
            </w:r>
            <w:r>
              <w:rPr>
                <w:noProof/>
                <w:webHidden/>
              </w:rPr>
              <w:fldChar w:fldCharType="begin"/>
            </w:r>
            <w:r>
              <w:rPr>
                <w:noProof/>
                <w:webHidden/>
              </w:rPr>
              <w:instrText xml:space="preserve"> PAGEREF _Toc463005174 \h </w:instrText>
            </w:r>
            <w:r>
              <w:rPr>
                <w:noProof/>
                <w:webHidden/>
              </w:rPr>
            </w:r>
            <w:r>
              <w:rPr>
                <w:noProof/>
                <w:webHidden/>
              </w:rPr>
              <w:fldChar w:fldCharType="separate"/>
            </w:r>
            <w:r w:rsidR="00CF56AF">
              <w:rPr>
                <w:noProof/>
                <w:webHidden/>
              </w:rPr>
              <w:t>17</w:t>
            </w:r>
            <w:r>
              <w:rPr>
                <w:noProof/>
                <w:webHidden/>
              </w:rPr>
              <w:fldChar w:fldCharType="end"/>
            </w:r>
          </w:hyperlink>
        </w:p>
        <w:p w:rsidR="00032455" w:rsidRDefault="00032455" w14:paraId="4CBF382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75">
            <w:r w:rsidRPr="009D6881">
              <w:rPr>
                <w:rStyle w:val="Hyperlnk"/>
                <w:noProof/>
              </w:rPr>
              <w:t>3.3</w:t>
            </w:r>
            <w:r>
              <w:rPr>
                <w:rFonts w:eastAsiaTheme="minorEastAsia"/>
                <w:noProof/>
                <w:kern w:val="0"/>
                <w:sz w:val="22"/>
                <w:szCs w:val="22"/>
                <w:lang w:eastAsia="sv-SE"/>
                <w14:numSpacing w14:val="default"/>
              </w:rPr>
              <w:tab/>
            </w:r>
            <w:r w:rsidRPr="009D6881">
              <w:rPr>
                <w:rStyle w:val="Hyperlnk"/>
                <w:noProof/>
              </w:rPr>
              <w:t>Första säkra land och nollvision</w:t>
            </w:r>
            <w:r>
              <w:rPr>
                <w:noProof/>
                <w:webHidden/>
              </w:rPr>
              <w:tab/>
            </w:r>
            <w:r>
              <w:rPr>
                <w:noProof/>
                <w:webHidden/>
              </w:rPr>
              <w:fldChar w:fldCharType="begin"/>
            </w:r>
            <w:r>
              <w:rPr>
                <w:noProof/>
                <w:webHidden/>
              </w:rPr>
              <w:instrText xml:space="preserve"> PAGEREF _Toc463005175 \h </w:instrText>
            </w:r>
            <w:r>
              <w:rPr>
                <w:noProof/>
                <w:webHidden/>
              </w:rPr>
            </w:r>
            <w:r>
              <w:rPr>
                <w:noProof/>
                <w:webHidden/>
              </w:rPr>
              <w:fldChar w:fldCharType="separate"/>
            </w:r>
            <w:r w:rsidR="00CF56AF">
              <w:rPr>
                <w:noProof/>
                <w:webHidden/>
              </w:rPr>
              <w:t>18</w:t>
            </w:r>
            <w:r>
              <w:rPr>
                <w:noProof/>
                <w:webHidden/>
              </w:rPr>
              <w:fldChar w:fldCharType="end"/>
            </w:r>
          </w:hyperlink>
        </w:p>
        <w:p w:rsidR="00032455" w:rsidRDefault="00032455" w14:paraId="5EDAEF96"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63005176">
            <w:r w:rsidRPr="009D6881">
              <w:rPr>
                <w:rStyle w:val="Hyperlnk"/>
                <w:noProof/>
              </w:rPr>
              <w:t>3.3.1</w:t>
            </w:r>
            <w:r>
              <w:rPr>
                <w:rFonts w:eastAsiaTheme="minorEastAsia"/>
                <w:noProof/>
                <w:kern w:val="0"/>
                <w:sz w:val="22"/>
                <w:szCs w:val="22"/>
                <w:lang w:eastAsia="sv-SE"/>
                <w14:numSpacing w14:val="default"/>
              </w:rPr>
              <w:tab/>
            </w:r>
            <w:r w:rsidRPr="009D6881">
              <w:rPr>
                <w:rStyle w:val="Hyperlnk"/>
                <w:noProof/>
              </w:rPr>
              <w:t>Principen om första säkra land ska alltid gälla</w:t>
            </w:r>
            <w:r>
              <w:rPr>
                <w:noProof/>
                <w:webHidden/>
              </w:rPr>
              <w:tab/>
            </w:r>
            <w:r>
              <w:rPr>
                <w:noProof/>
                <w:webHidden/>
              </w:rPr>
              <w:fldChar w:fldCharType="begin"/>
            </w:r>
            <w:r>
              <w:rPr>
                <w:noProof/>
                <w:webHidden/>
              </w:rPr>
              <w:instrText xml:space="preserve"> PAGEREF _Toc463005176 \h </w:instrText>
            </w:r>
            <w:r>
              <w:rPr>
                <w:noProof/>
                <w:webHidden/>
              </w:rPr>
            </w:r>
            <w:r>
              <w:rPr>
                <w:noProof/>
                <w:webHidden/>
              </w:rPr>
              <w:fldChar w:fldCharType="separate"/>
            </w:r>
            <w:r w:rsidR="00CF56AF">
              <w:rPr>
                <w:noProof/>
                <w:webHidden/>
              </w:rPr>
              <w:t>19</w:t>
            </w:r>
            <w:r>
              <w:rPr>
                <w:noProof/>
                <w:webHidden/>
              </w:rPr>
              <w:fldChar w:fldCharType="end"/>
            </w:r>
          </w:hyperlink>
        </w:p>
        <w:p w:rsidR="00032455" w:rsidRDefault="00032455" w14:paraId="10263426"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177">
            <w:r w:rsidRPr="009D6881">
              <w:rPr>
                <w:rStyle w:val="Hyperlnk"/>
                <w:noProof/>
              </w:rPr>
              <w:t>3.3.2</w:t>
            </w:r>
            <w:r>
              <w:rPr>
                <w:rFonts w:eastAsiaTheme="minorEastAsia"/>
                <w:noProof/>
                <w:kern w:val="0"/>
                <w:sz w:val="22"/>
                <w:szCs w:val="22"/>
                <w:lang w:eastAsia="sv-SE"/>
                <w14:numSpacing w14:val="default"/>
              </w:rPr>
              <w:tab/>
            </w:r>
            <w:r w:rsidRPr="009D6881">
              <w:rPr>
                <w:rStyle w:val="Hyperlnk"/>
                <w:noProof/>
              </w:rPr>
              <w:t>Hårdare beviskrav – särskilt vad gäller identitet och hemland</w:t>
            </w:r>
            <w:r>
              <w:rPr>
                <w:noProof/>
                <w:webHidden/>
              </w:rPr>
              <w:tab/>
            </w:r>
            <w:r>
              <w:rPr>
                <w:noProof/>
                <w:webHidden/>
              </w:rPr>
              <w:fldChar w:fldCharType="begin"/>
            </w:r>
            <w:r>
              <w:rPr>
                <w:noProof/>
                <w:webHidden/>
              </w:rPr>
              <w:instrText xml:space="preserve"> PAGEREF _Toc463005177 \h </w:instrText>
            </w:r>
            <w:r>
              <w:rPr>
                <w:noProof/>
                <w:webHidden/>
              </w:rPr>
            </w:r>
            <w:r>
              <w:rPr>
                <w:noProof/>
                <w:webHidden/>
              </w:rPr>
              <w:fldChar w:fldCharType="separate"/>
            </w:r>
            <w:r w:rsidR="00CF56AF">
              <w:rPr>
                <w:noProof/>
                <w:webHidden/>
              </w:rPr>
              <w:t>19</w:t>
            </w:r>
            <w:r>
              <w:rPr>
                <w:noProof/>
                <w:webHidden/>
              </w:rPr>
              <w:fldChar w:fldCharType="end"/>
            </w:r>
          </w:hyperlink>
        </w:p>
        <w:p w:rsidR="00032455" w:rsidRDefault="00032455" w14:paraId="24AB4370"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178">
            <w:r w:rsidRPr="009D6881">
              <w:rPr>
                <w:rStyle w:val="Hyperlnk"/>
                <w:noProof/>
              </w:rPr>
              <w:t>3.3.3</w:t>
            </w:r>
            <w:r>
              <w:rPr>
                <w:rFonts w:eastAsiaTheme="minorEastAsia"/>
                <w:noProof/>
                <w:kern w:val="0"/>
                <w:sz w:val="22"/>
                <w:szCs w:val="22"/>
                <w:lang w:eastAsia="sv-SE"/>
                <w14:numSpacing w14:val="default"/>
              </w:rPr>
              <w:tab/>
            </w:r>
            <w:r w:rsidRPr="009D6881">
              <w:rPr>
                <w:rStyle w:val="Hyperlnk"/>
                <w:noProof/>
              </w:rPr>
              <w:t>Ta bort möjligheten att söka asyl vid gränsen</w:t>
            </w:r>
            <w:r>
              <w:rPr>
                <w:noProof/>
                <w:webHidden/>
              </w:rPr>
              <w:tab/>
            </w:r>
            <w:r>
              <w:rPr>
                <w:noProof/>
                <w:webHidden/>
              </w:rPr>
              <w:fldChar w:fldCharType="begin"/>
            </w:r>
            <w:r>
              <w:rPr>
                <w:noProof/>
                <w:webHidden/>
              </w:rPr>
              <w:instrText xml:space="preserve"> PAGEREF _Toc463005178 \h </w:instrText>
            </w:r>
            <w:r>
              <w:rPr>
                <w:noProof/>
                <w:webHidden/>
              </w:rPr>
            </w:r>
            <w:r>
              <w:rPr>
                <w:noProof/>
                <w:webHidden/>
              </w:rPr>
              <w:fldChar w:fldCharType="separate"/>
            </w:r>
            <w:r w:rsidR="00CF56AF">
              <w:rPr>
                <w:noProof/>
                <w:webHidden/>
              </w:rPr>
              <w:t>19</w:t>
            </w:r>
            <w:r>
              <w:rPr>
                <w:noProof/>
                <w:webHidden/>
              </w:rPr>
              <w:fldChar w:fldCharType="end"/>
            </w:r>
          </w:hyperlink>
        </w:p>
        <w:p w:rsidR="00032455" w:rsidRDefault="00032455" w14:paraId="5946EAEA"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63005179">
            <w:r w:rsidRPr="009D6881">
              <w:rPr>
                <w:rStyle w:val="Hyperlnk"/>
                <w:noProof/>
              </w:rPr>
              <w:t>3.3.4</w:t>
            </w:r>
            <w:r>
              <w:rPr>
                <w:rFonts w:eastAsiaTheme="minorEastAsia"/>
                <w:noProof/>
                <w:kern w:val="0"/>
                <w:sz w:val="22"/>
                <w:szCs w:val="22"/>
                <w:lang w:eastAsia="sv-SE"/>
                <w14:numSpacing w14:val="default"/>
              </w:rPr>
              <w:tab/>
            </w:r>
            <w:r w:rsidRPr="009D6881">
              <w:rPr>
                <w:rStyle w:val="Hyperlnk"/>
                <w:noProof/>
              </w:rPr>
              <w:t>Hårdare gränskontroller och transportöransvar</w:t>
            </w:r>
            <w:r>
              <w:rPr>
                <w:noProof/>
                <w:webHidden/>
              </w:rPr>
              <w:tab/>
            </w:r>
            <w:r>
              <w:rPr>
                <w:noProof/>
                <w:webHidden/>
              </w:rPr>
              <w:fldChar w:fldCharType="begin"/>
            </w:r>
            <w:r>
              <w:rPr>
                <w:noProof/>
                <w:webHidden/>
              </w:rPr>
              <w:instrText xml:space="preserve"> PAGEREF _Toc463005179 \h </w:instrText>
            </w:r>
            <w:r>
              <w:rPr>
                <w:noProof/>
                <w:webHidden/>
              </w:rPr>
            </w:r>
            <w:r>
              <w:rPr>
                <w:noProof/>
                <w:webHidden/>
              </w:rPr>
              <w:fldChar w:fldCharType="separate"/>
            </w:r>
            <w:r w:rsidR="00CF56AF">
              <w:rPr>
                <w:noProof/>
                <w:webHidden/>
              </w:rPr>
              <w:t>19</w:t>
            </w:r>
            <w:r>
              <w:rPr>
                <w:noProof/>
                <w:webHidden/>
              </w:rPr>
              <w:fldChar w:fldCharType="end"/>
            </w:r>
          </w:hyperlink>
        </w:p>
        <w:p w:rsidR="00032455" w:rsidRDefault="00032455" w14:paraId="10AEFAF0"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180">
            <w:r w:rsidRPr="009D6881">
              <w:rPr>
                <w:rStyle w:val="Hyperlnk"/>
                <w:noProof/>
              </w:rPr>
              <w:t>3.3.5</w:t>
            </w:r>
            <w:r>
              <w:rPr>
                <w:rFonts w:eastAsiaTheme="minorEastAsia"/>
                <w:noProof/>
                <w:kern w:val="0"/>
                <w:sz w:val="22"/>
                <w:szCs w:val="22"/>
                <w:lang w:eastAsia="sv-SE"/>
                <w14:numSpacing w14:val="default"/>
              </w:rPr>
              <w:tab/>
            </w:r>
            <w:r w:rsidRPr="009D6881">
              <w:rPr>
                <w:rStyle w:val="Hyperlnk"/>
                <w:noProof/>
              </w:rPr>
              <w:t>Kortare vistelsetid och registrering för EU-medborgare</w:t>
            </w:r>
            <w:r>
              <w:rPr>
                <w:noProof/>
                <w:webHidden/>
              </w:rPr>
              <w:tab/>
            </w:r>
            <w:r>
              <w:rPr>
                <w:noProof/>
                <w:webHidden/>
              </w:rPr>
              <w:fldChar w:fldCharType="begin"/>
            </w:r>
            <w:r>
              <w:rPr>
                <w:noProof/>
                <w:webHidden/>
              </w:rPr>
              <w:instrText xml:space="preserve"> PAGEREF _Toc463005180 \h </w:instrText>
            </w:r>
            <w:r>
              <w:rPr>
                <w:noProof/>
                <w:webHidden/>
              </w:rPr>
            </w:r>
            <w:r>
              <w:rPr>
                <w:noProof/>
                <w:webHidden/>
              </w:rPr>
              <w:fldChar w:fldCharType="separate"/>
            </w:r>
            <w:r w:rsidR="00CF56AF">
              <w:rPr>
                <w:noProof/>
                <w:webHidden/>
              </w:rPr>
              <w:t>20</w:t>
            </w:r>
            <w:r>
              <w:rPr>
                <w:noProof/>
                <w:webHidden/>
              </w:rPr>
              <w:fldChar w:fldCharType="end"/>
            </w:r>
          </w:hyperlink>
        </w:p>
        <w:p w:rsidR="00032455" w:rsidRDefault="00032455" w14:paraId="23DD7A3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81">
            <w:r w:rsidRPr="009D6881">
              <w:rPr>
                <w:rStyle w:val="Hyperlnk"/>
                <w:noProof/>
              </w:rPr>
              <w:t>3.4</w:t>
            </w:r>
            <w:r>
              <w:rPr>
                <w:rFonts w:eastAsiaTheme="minorEastAsia"/>
                <w:noProof/>
                <w:kern w:val="0"/>
                <w:sz w:val="22"/>
                <w:szCs w:val="22"/>
                <w:lang w:eastAsia="sv-SE"/>
                <w14:numSpacing w14:val="default"/>
              </w:rPr>
              <w:tab/>
            </w:r>
            <w:r w:rsidRPr="009D6881">
              <w:rPr>
                <w:rStyle w:val="Hyperlnk"/>
                <w:noProof/>
              </w:rPr>
              <w:t>Anhöriginvandring</w:t>
            </w:r>
            <w:r>
              <w:rPr>
                <w:noProof/>
                <w:webHidden/>
              </w:rPr>
              <w:tab/>
            </w:r>
            <w:r>
              <w:rPr>
                <w:noProof/>
                <w:webHidden/>
              </w:rPr>
              <w:fldChar w:fldCharType="begin"/>
            </w:r>
            <w:r>
              <w:rPr>
                <w:noProof/>
                <w:webHidden/>
              </w:rPr>
              <w:instrText xml:space="preserve"> PAGEREF _Toc463005181 \h </w:instrText>
            </w:r>
            <w:r>
              <w:rPr>
                <w:noProof/>
                <w:webHidden/>
              </w:rPr>
            </w:r>
            <w:r>
              <w:rPr>
                <w:noProof/>
                <w:webHidden/>
              </w:rPr>
              <w:fldChar w:fldCharType="separate"/>
            </w:r>
            <w:r w:rsidR="00CF56AF">
              <w:rPr>
                <w:noProof/>
                <w:webHidden/>
              </w:rPr>
              <w:t>20</w:t>
            </w:r>
            <w:r>
              <w:rPr>
                <w:noProof/>
                <w:webHidden/>
              </w:rPr>
              <w:fldChar w:fldCharType="end"/>
            </w:r>
          </w:hyperlink>
        </w:p>
        <w:p w:rsidR="00032455" w:rsidRDefault="00032455" w14:paraId="02A57BB4"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63005182">
            <w:r w:rsidRPr="009D6881">
              <w:rPr>
                <w:rStyle w:val="Hyperlnk"/>
                <w:noProof/>
              </w:rPr>
              <w:t>3.4.1</w:t>
            </w:r>
            <w:r>
              <w:rPr>
                <w:rFonts w:eastAsiaTheme="minorEastAsia"/>
                <w:noProof/>
                <w:kern w:val="0"/>
                <w:sz w:val="22"/>
                <w:szCs w:val="22"/>
                <w:lang w:eastAsia="sv-SE"/>
                <w14:numSpacing w14:val="default"/>
              </w:rPr>
              <w:tab/>
            </w:r>
            <w:r w:rsidRPr="009D6881">
              <w:rPr>
                <w:rStyle w:val="Hyperlnk"/>
                <w:noProof/>
              </w:rPr>
              <w:t>Hårdare krav på anknytningspersoner</w:t>
            </w:r>
            <w:r>
              <w:rPr>
                <w:noProof/>
                <w:webHidden/>
              </w:rPr>
              <w:tab/>
            </w:r>
            <w:r>
              <w:rPr>
                <w:noProof/>
                <w:webHidden/>
              </w:rPr>
              <w:fldChar w:fldCharType="begin"/>
            </w:r>
            <w:r>
              <w:rPr>
                <w:noProof/>
                <w:webHidden/>
              </w:rPr>
              <w:instrText xml:space="preserve"> PAGEREF _Toc463005182 \h </w:instrText>
            </w:r>
            <w:r>
              <w:rPr>
                <w:noProof/>
                <w:webHidden/>
              </w:rPr>
            </w:r>
            <w:r>
              <w:rPr>
                <w:noProof/>
                <w:webHidden/>
              </w:rPr>
              <w:fldChar w:fldCharType="separate"/>
            </w:r>
            <w:r w:rsidR="00CF56AF">
              <w:rPr>
                <w:noProof/>
                <w:webHidden/>
              </w:rPr>
              <w:t>21</w:t>
            </w:r>
            <w:r>
              <w:rPr>
                <w:noProof/>
                <w:webHidden/>
              </w:rPr>
              <w:fldChar w:fldCharType="end"/>
            </w:r>
          </w:hyperlink>
        </w:p>
        <w:p w:rsidR="00032455" w:rsidRDefault="00032455" w14:paraId="218749F6"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63005183">
            <w:r w:rsidRPr="009D6881">
              <w:rPr>
                <w:rStyle w:val="Hyperlnk"/>
                <w:noProof/>
              </w:rPr>
              <w:t>3.4.2</w:t>
            </w:r>
            <w:r>
              <w:rPr>
                <w:rFonts w:eastAsiaTheme="minorEastAsia"/>
                <w:noProof/>
                <w:kern w:val="0"/>
                <w:sz w:val="22"/>
                <w:szCs w:val="22"/>
                <w:lang w:eastAsia="sv-SE"/>
                <w14:numSpacing w14:val="default"/>
              </w:rPr>
              <w:tab/>
            </w:r>
            <w:r w:rsidRPr="009D6881">
              <w:rPr>
                <w:rStyle w:val="Hyperlnk"/>
                <w:noProof/>
              </w:rPr>
              <w:t>Stopp för tvångs- och barnäktenskap</w:t>
            </w:r>
            <w:r>
              <w:rPr>
                <w:noProof/>
                <w:webHidden/>
              </w:rPr>
              <w:tab/>
            </w:r>
            <w:r>
              <w:rPr>
                <w:noProof/>
                <w:webHidden/>
              </w:rPr>
              <w:fldChar w:fldCharType="begin"/>
            </w:r>
            <w:r>
              <w:rPr>
                <w:noProof/>
                <w:webHidden/>
              </w:rPr>
              <w:instrText xml:space="preserve"> PAGEREF _Toc463005183 \h </w:instrText>
            </w:r>
            <w:r>
              <w:rPr>
                <w:noProof/>
                <w:webHidden/>
              </w:rPr>
            </w:r>
            <w:r>
              <w:rPr>
                <w:noProof/>
                <w:webHidden/>
              </w:rPr>
              <w:fldChar w:fldCharType="separate"/>
            </w:r>
            <w:r w:rsidR="00CF56AF">
              <w:rPr>
                <w:noProof/>
                <w:webHidden/>
              </w:rPr>
              <w:t>21</w:t>
            </w:r>
            <w:r>
              <w:rPr>
                <w:noProof/>
                <w:webHidden/>
              </w:rPr>
              <w:fldChar w:fldCharType="end"/>
            </w:r>
          </w:hyperlink>
        </w:p>
        <w:p w:rsidR="00032455" w:rsidRDefault="00032455" w14:paraId="5E2D243B"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63005184">
            <w:r w:rsidRPr="009D6881">
              <w:rPr>
                <w:rStyle w:val="Hyperlnk"/>
                <w:noProof/>
              </w:rPr>
              <w:t>3.4.3</w:t>
            </w:r>
            <w:r>
              <w:rPr>
                <w:rFonts w:eastAsiaTheme="minorEastAsia"/>
                <w:noProof/>
                <w:kern w:val="0"/>
                <w:sz w:val="22"/>
                <w:szCs w:val="22"/>
                <w:lang w:eastAsia="sv-SE"/>
                <w14:numSpacing w14:val="default"/>
              </w:rPr>
              <w:tab/>
            </w:r>
            <w:r w:rsidRPr="009D6881">
              <w:rPr>
                <w:rStyle w:val="Hyperlnk"/>
                <w:noProof/>
              </w:rPr>
              <w:t>Migrationsverket ska kontrollera alla anknytningsärenden för att stoppa skenäktenskap</w:t>
            </w:r>
            <w:r>
              <w:rPr>
                <w:noProof/>
                <w:webHidden/>
              </w:rPr>
              <w:tab/>
            </w:r>
            <w:r>
              <w:rPr>
                <w:noProof/>
                <w:webHidden/>
              </w:rPr>
              <w:fldChar w:fldCharType="begin"/>
            </w:r>
            <w:r>
              <w:rPr>
                <w:noProof/>
                <w:webHidden/>
              </w:rPr>
              <w:instrText xml:space="preserve"> PAGEREF _Toc463005184 \h </w:instrText>
            </w:r>
            <w:r>
              <w:rPr>
                <w:noProof/>
                <w:webHidden/>
              </w:rPr>
            </w:r>
            <w:r>
              <w:rPr>
                <w:noProof/>
                <w:webHidden/>
              </w:rPr>
              <w:fldChar w:fldCharType="separate"/>
            </w:r>
            <w:r w:rsidR="00CF56AF">
              <w:rPr>
                <w:noProof/>
                <w:webHidden/>
              </w:rPr>
              <w:t>21</w:t>
            </w:r>
            <w:r>
              <w:rPr>
                <w:noProof/>
                <w:webHidden/>
              </w:rPr>
              <w:fldChar w:fldCharType="end"/>
            </w:r>
          </w:hyperlink>
        </w:p>
        <w:p w:rsidR="00032455" w:rsidRDefault="00032455" w14:paraId="04D3CF5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85">
            <w:r w:rsidRPr="009D6881">
              <w:rPr>
                <w:rStyle w:val="Hyperlnk"/>
                <w:noProof/>
              </w:rPr>
              <w:t>3.5</w:t>
            </w:r>
            <w:r>
              <w:rPr>
                <w:rFonts w:eastAsiaTheme="minorEastAsia"/>
                <w:noProof/>
                <w:kern w:val="0"/>
                <w:sz w:val="22"/>
                <w:szCs w:val="22"/>
                <w:lang w:eastAsia="sv-SE"/>
                <w14:numSpacing w14:val="default"/>
              </w:rPr>
              <w:tab/>
            </w:r>
            <w:r w:rsidRPr="009D6881">
              <w:rPr>
                <w:rStyle w:val="Hyperlnk"/>
                <w:noProof/>
              </w:rPr>
              <w:t>Arbetskraftsinvandring utanför EES-området</w:t>
            </w:r>
            <w:r>
              <w:rPr>
                <w:noProof/>
                <w:webHidden/>
              </w:rPr>
              <w:tab/>
            </w:r>
            <w:r>
              <w:rPr>
                <w:noProof/>
                <w:webHidden/>
              </w:rPr>
              <w:fldChar w:fldCharType="begin"/>
            </w:r>
            <w:r>
              <w:rPr>
                <w:noProof/>
                <w:webHidden/>
              </w:rPr>
              <w:instrText xml:space="preserve"> PAGEREF _Toc463005185 \h </w:instrText>
            </w:r>
            <w:r>
              <w:rPr>
                <w:noProof/>
                <w:webHidden/>
              </w:rPr>
            </w:r>
            <w:r>
              <w:rPr>
                <w:noProof/>
                <w:webHidden/>
              </w:rPr>
              <w:fldChar w:fldCharType="separate"/>
            </w:r>
            <w:r w:rsidR="00CF56AF">
              <w:rPr>
                <w:noProof/>
                <w:webHidden/>
              </w:rPr>
              <w:t>21</w:t>
            </w:r>
            <w:r>
              <w:rPr>
                <w:noProof/>
                <w:webHidden/>
              </w:rPr>
              <w:fldChar w:fldCharType="end"/>
            </w:r>
          </w:hyperlink>
        </w:p>
        <w:p w:rsidR="00032455" w:rsidRDefault="00032455" w14:paraId="4CC50EC5"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63005186">
            <w:r w:rsidRPr="009D6881">
              <w:rPr>
                <w:rStyle w:val="Hyperlnk"/>
                <w:rFonts w:eastAsia="Times New Roman"/>
                <w:noProof/>
              </w:rPr>
              <w:t>3.5.1</w:t>
            </w:r>
            <w:r>
              <w:rPr>
                <w:rFonts w:eastAsiaTheme="minorEastAsia"/>
                <w:noProof/>
                <w:kern w:val="0"/>
                <w:sz w:val="22"/>
                <w:szCs w:val="22"/>
                <w:lang w:eastAsia="sv-SE"/>
                <w14:numSpacing w14:val="default"/>
              </w:rPr>
              <w:tab/>
            </w:r>
            <w:r w:rsidRPr="009D6881">
              <w:rPr>
                <w:rStyle w:val="Hyperlnk"/>
                <w:rFonts w:eastAsia="Times New Roman"/>
                <w:noProof/>
              </w:rPr>
              <w:t>Blåkortssystemet ska vara vägledande för Sverige</w:t>
            </w:r>
            <w:r>
              <w:rPr>
                <w:noProof/>
                <w:webHidden/>
              </w:rPr>
              <w:tab/>
            </w:r>
            <w:r>
              <w:rPr>
                <w:noProof/>
                <w:webHidden/>
              </w:rPr>
              <w:fldChar w:fldCharType="begin"/>
            </w:r>
            <w:r>
              <w:rPr>
                <w:noProof/>
                <w:webHidden/>
              </w:rPr>
              <w:instrText xml:space="preserve"> PAGEREF _Toc463005186 \h </w:instrText>
            </w:r>
            <w:r>
              <w:rPr>
                <w:noProof/>
                <w:webHidden/>
              </w:rPr>
            </w:r>
            <w:r>
              <w:rPr>
                <w:noProof/>
                <w:webHidden/>
              </w:rPr>
              <w:fldChar w:fldCharType="separate"/>
            </w:r>
            <w:r w:rsidR="00CF56AF">
              <w:rPr>
                <w:noProof/>
                <w:webHidden/>
              </w:rPr>
              <w:t>22</w:t>
            </w:r>
            <w:r>
              <w:rPr>
                <w:noProof/>
                <w:webHidden/>
              </w:rPr>
              <w:fldChar w:fldCharType="end"/>
            </w:r>
          </w:hyperlink>
        </w:p>
        <w:p w:rsidR="00032455" w:rsidRDefault="00032455" w14:paraId="3ED48C2F"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187">
            <w:r w:rsidRPr="009D6881">
              <w:rPr>
                <w:rStyle w:val="Hyperlnk"/>
                <w:rFonts w:eastAsia="Times New Roman"/>
                <w:noProof/>
              </w:rPr>
              <w:t>3.5.2</w:t>
            </w:r>
            <w:r>
              <w:rPr>
                <w:rFonts w:eastAsiaTheme="minorEastAsia"/>
                <w:noProof/>
                <w:kern w:val="0"/>
                <w:sz w:val="22"/>
                <w:szCs w:val="22"/>
                <w:lang w:eastAsia="sv-SE"/>
                <w14:numSpacing w14:val="default"/>
              </w:rPr>
              <w:tab/>
            </w:r>
            <w:r w:rsidRPr="009D6881">
              <w:rPr>
                <w:rStyle w:val="Hyperlnk"/>
                <w:rFonts w:eastAsia="Times New Roman"/>
                <w:noProof/>
              </w:rPr>
              <w:t>Arbetsgivarens skötsamhet ska spela större roll i bedömningen av ansökningar</w:t>
            </w:r>
            <w:r>
              <w:rPr>
                <w:noProof/>
                <w:webHidden/>
              </w:rPr>
              <w:tab/>
            </w:r>
            <w:r>
              <w:rPr>
                <w:noProof/>
                <w:webHidden/>
              </w:rPr>
              <w:fldChar w:fldCharType="begin"/>
            </w:r>
            <w:r>
              <w:rPr>
                <w:noProof/>
                <w:webHidden/>
              </w:rPr>
              <w:instrText xml:space="preserve"> PAGEREF _Toc463005187 \h </w:instrText>
            </w:r>
            <w:r>
              <w:rPr>
                <w:noProof/>
                <w:webHidden/>
              </w:rPr>
            </w:r>
            <w:r>
              <w:rPr>
                <w:noProof/>
                <w:webHidden/>
              </w:rPr>
              <w:fldChar w:fldCharType="separate"/>
            </w:r>
            <w:r w:rsidR="00CF56AF">
              <w:rPr>
                <w:noProof/>
                <w:webHidden/>
              </w:rPr>
              <w:t>23</w:t>
            </w:r>
            <w:r>
              <w:rPr>
                <w:noProof/>
                <w:webHidden/>
              </w:rPr>
              <w:fldChar w:fldCharType="end"/>
            </w:r>
          </w:hyperlink>
        </w:p>
        <w:p w:rsidR="00032455" w:rsidRDefault="00032455" w14:paraId="7B12C122"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188">
            <w:r w:rsidRPr="009D6881">
              <w:rPr>
                <w:rStyle w:val="Hyperlnk"/>
                <w:rFonts w:eastAsia="Times New Roman"/>
                <w:noProof/>
              </w:rPr>
              <w:t>3.5.3</w:t>
            </w:r>
            <w:r>
              <w:rPr>
                <w:rFonts w:eastAsiaTheme="minorEastAsia"/>
                <w:noProof/>
                <w:kern w:val="0"/>
                <w:sz w:val="22"/>
                <w:szCs w:val="22"/>
                <w:lang w:eastAsia="sv-SE"/>
                <w14:numSpacing w14:val="default"/>
              </w:rPr>
              <w:tab/>
            </w:r>
            <w:r w:rsidRPr="009D6881">
              <w:rPr>
                <w:rStyle w:val="Hyperlnk"/>
                <w:rFonts w:eastAsia="Times New Roman"/>
                <w:noProof/>
              </w:rPr>
              <w:t>Ingen arbetskraftsinvandring med låg kvalifikation förutom i undantagsfall</w:t>
            </w:r>
            <w:r>
              <w:rPr>
                <w:noProof/>
                <w:webHidden/>
              </w:rPr>
              <w:tab/>
            </w:r>
            <w:r>
              <w:rPr>
                <w:noProof/>
                <w:webHidden/>
              </w:rPr>
              <w:fldChar w:fldCharType="begin"/>
            </w:r>
            <w:r>
              <w:rPr>
                <w:noProof/>
                <w:webHidden/>
              </w:rPr>
              <w:instrText xml:space="preserve"> PAGEREF _Toc463005188 \h </w:instrText>
            </w:r>
            <w:r>
              <w:rPr>
                <w:noProof/>
                <w:webHidden/>
              </w:rPr>
            </w:r>
            <w:r>
              <w:rPr>
                <w:noProof/>
                <w:webHidden/>
              </w:rPr>
              <w:fldChar w:fldCharType="separate"/>
            </w:r>
            <w:r w:rsidR="00CF56AF">
              <w:rPr>
                <w:noProof/>
                <w:webHidden/>
              </w:rPr>
              <w:t>23</w:t>
            </w:r>
            <w:r>
              <w:rPr>
                <w:noProof/>
                <w:webHidden/>
              </w:rPr>
              <w:fldChar w:fldCharType="end"/>
            </w:r>
          </w:hyperlink>
        </w:p>
        <w:p w:rsidR="00032455" w:rsidRDefault="00032455" w14:paraId="1988424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89">
            <w:r w:rsidRPr="009D6881">
              <w:rPr>
                <w:rStyle w:val="Hyperlnk"/>
                <w:noProof/>
              </w:rPr>
              <w:t>3.6</w:t>
            </w:r>
            <w:r>
              <w:rPr>
                <w:rFonts w:eastAsiaTheme="minorEastAsia"/>
                <w:noProof/>
                <w:kern w:val="0"/>
                <w:sz w:val="22"/>
                <w:szCs w:val="22"/>
                <w:lang w:eastAsia="sv-SE"/>
                <w14:numSpacing w14:val="default"/>
              </w:rPr>
              <w:tab/>
            </w:r>
            <w:r w:rsidRPr="009D6881">
              <w:rPr>
                <w:rStyle w:val="Hyperlnk"/>
                <w:noProof/>
              </w:rPr>
              <w:t>Egen prognos</w:t>
            </w:r>
            <w:r>
              <w:rPr>
                <w:noProof/>
                <w:webHidden/>
              </w:rPr>
              <w:tab/>
            </w:r>
            <w:r>
              <w:rPr>
                <w:noProof/>
                <w:webHidden/>
              </w:rPr>
              <w:fldChar w:fldCharType="begin"/>
            </w:r>
            <w:r>
              <w:rPr>
                <w:noProof/>
                <w:webHidden/>
              </w:rPr>
              <w:instrText xml:space="preserve"> PAGEREF _Toc463005189 \h </w:instrText>
            </w:r>
            <w:r>
              <w:rPr>
                <w:noProof/>
                <w:webHidden/>
              </w:rPr>
            </w:r>
            <w:r>
              <w:rPr>
                <w:noProof/>
                <w:webHidden/>
              </w:rPr>
              <w:fldChar w:fldCharType="separate"/>
            </w:r>
            <w:r w:rsidR="00CF56AF">
              <w:rPr>
                <w:noProof/>
                <w:webHidden/>
              </w:rPr>
              <w:t>23</w:t>
            </w:r>
            <w:r>
              <w:rPr>
                <w:noProof/>
                <w:webHidden/>
              </w:rPr>
              <w:fldChar w:fldCharType="end"/>
            </w:r>
          </w:hyperlink>
        </w:p>
        <w:p w:rsidR="00032455" w:rsidRDefault="00032455" w14:paraId="1B64045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0">
            <w:r w:rsidRPr="009D6881">
              <w:rPr>
                <w:rStyle w:val="Hyperlnk"/>
                <w:noProof/>
              </w:rPr>
              <w:t>3.7</w:t>
            </w:r>
            <w:r>
              <w:rPr>
                <w:rFonts w:eastAsiaTheme="minorEastAsia"/>
                <w:noProof/>
                <w:kern w:val="0"/>
                <w:sz w:val="22"/>
                <w:szCs w:val="22"/>
                <w:lang w:eastAsia="sv-SE"/>
                <w14:numSpacing w14:val="default"/>
              </w:rPr>
              <w:tab/>
            </w:r>
            <w:r w:rsidRPr="009D6881">
              <w:rPr>
                <w:rStyle w:val="Hyperlnk"/>
                <w:noProof/>
              </w:rPr>
              <w:t>Informationskampanj utomlands</w:t>
            </w:r>
            <w:r>
              <w:rPr>
                <w:noProof/>
                <w:webHidden/>
              </w:rPr>
              <w:tab/>
            </w:r>
            <w:r>
              <w:rPr>
                <w:noProof/>
                <w:webHidden/>
              </w:rPr>
              <w:fldChar w:fldCharType="begin"/>
            </w:r>
            <w:r>
              <w:rPr>
                <w:noProof/>
                <w:webHidden/>
              </w:rPr>
              <w:instrText xml:space="preserve"> PAGEREF _Toc463005190 \h </w:instrText>
            </w:r>
            <w:r>
              <w:rPr>
                <w:noProof/>
                <w:webHidden/>
              </w:rPr>
            </w:r>
            <w:r>
              <w:rPr>
                <w:noProof/>
                <w:webHidden/>
              </w:rPr>
              <w:fldChar w:fldCharType="separate"/>
            </w:r>
            <w:r w:rsidR="00CF56AF">
              <w:rPr>
                <w:noProof/>
                <w:webHidden/>
              </w:rPr>
              <w:t>24</w:t>
            </w:r>
            <w:r>
              <w:rPr>
                <w:noProof/>
                <w:webHidden/>
              </w:rPr>
              <w:fldChar w:fldCharType="end"/>
            </w:r>
          </w:hyperlink>
        </w:p>
        <w:p w:rsidR="00032455" w:rsidRDefault="00032455" w14:paraId="6707A0A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1">
            <w:r w:rsidRPr="009D6881">
              <w:rPr>
                <w:rStyle w:val="Hyperlnk"/>
                <w:noProof/>
              </w:rPr>
              <w:t>3.8</w:t>
            </w:r>
            <w:r>
              <w:rPr>
                <w:rFonts w:eastAsiaTheme="minorEastAsia"/>
                <w:noProof/>
                <w:kern w:val="0"/>
                <w:sz w:val="22"/>
                <w:szCs w:val="22"/>
                <w:lang w:eastAsia="sv-SE"/>
                <w14:numSpacing w14:val="default"/>
              </w:rPr>
              <w:tab/>
            </w:r>
            <w:r w:rsidRPr="009D6881">
              <w:rPr>
                <w:rStyle w:val="Hyperlnk"/>
                <w:noProof/>
              </w:rPr>
              <w:t>Förstatliga invandringsmottagandet – inför generell krisberedskap</w:t>
            </w:r>
            <w:r>
              <w:rPr>
                <w:noProof/>
                <w:webHidden/>
              </w:rPr>
              <w:tab/>
            </w:r>
            <w:r>
              <w:rPr>
                <w:noProof/>
                <w:webHidden/>
              </w:rPr>
              <w:fldChar w:fldCharType="begin"/>
            </w:r>
            <w:r>
              <w:rPr>
                <w:noProof/>
                <w:webHidden/>
              </w:rPr>
              <w:instrText xml:space="preserve"> PAGEREF _Toc463005191 \h </w:instrText>
            </w:r>
            <w:r>
              <w:rPr>
                <w:noProof/>
                <w:webHidden/>
              </w:rPr>
            </w:r>
            <w:r>
              <w:rPr>
                <w:noProof/>
                <w:webHidden/>
              </w:rPr>
              <w:fldChar w:fldCharType="separate"/>
            </w:r>
            <w:r w:rsidR="00CF56AF">
              <w:rPr>
                <w:noProof/>
                <w:webHidden/>
              </w:rPr>
              <w:t>25</w:t>
            </w:r>
            <w:r>
              <w:rPr>
                <w:noProof/>
                <w:webHidden/>
              </w:rPr>
              <w:fldChar w:fldCharType="end"/>
            </w:r>
          </w:hyperlink>
        </w:p>
        <w:p w:rsidR="00032455" w:rsidRDefault="00032455" w14:paraId="2AAAE3BC"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63005192">
            <w:r w:rsidRPr="009D6881">
              <w:rPr>
                <w:rStyle w:val="Hyperlnk"/>
                <w:noProof/>
              </w:rPr>
              <w:t>3.8.1</w:t>
            </w:r>
            <w:r>
              <w:rPr>
                <w:rFonts w:eastAsiaTheme="minorEastAsia"/>
                <w:noProof/>
                <w:kern w:val="0"/>
                <w:sz w:val="22"/>
                <w:szCs w:val="22"/>
                <w:lang w:eastAsia="sv-SE"/>
                <w14:numSpacing w14:val="default"/>
              </w:rPr>
              <w:tab/>
            </w:r>
            <w:r w:rsidRPr="009D6881">
              <w:rPr>
                <w:rStyle w:val="Hyperlnk"/>
                <w:noProof/>
              </w:rPr>
              <w:t>Nej till vinster i invandringsindustrin</w:t>
            </w:r>
            <w:r>
              <w:rPr>
                <w:noProof/>
                <w:webHidden/>
              </w:rPr>
              <w:tab/>
            </w:r>
            <w:r>
              <w:rPr>
                <w:noProof/>
                <w:webHidden/>
              </w:rPr>
              <w:fldChar w:fldCharType="begin"/>
            </w:r>
            <w:r>
              <w:rPr>
                <w:noProof/>
                <w:webHidden/>
              </w:rPr>
              <w:instrText xml:space="preserve"> PAGEREF _Toc463005192 \h </w:instrText>
            </w:r>
            <w:r>
              <w:rPr>
                <w:noProof/>
                <w:webHidden/>
              </w:rPr>
            </w:r>
            <w:r>
              <w:rPr>
                <w:noProof/>
                <w:webHidden/>
              </w:rPr>
              <w:fldChar w:fldCharType="separate"/>
            </w:r>
            <w:r w:rsidR="00CF56AF">
              <w:rPr>
                <w:noProof/>
                <w:webHidden/>
              </w:rPr>
              <w:t>25</w:t>
            </w:r>
            <w:r>
              <w:rPr>
                <w:noProof/>
                <w:webHidden/>
              </w:rPr>
              <w:fldChar w:fldCharType="end"/>
            </w:r>
          </w:hyperlink>
        </w:p>
        <w:p w:rsidR="00032455" w:rsidRDefault="00032455" w14:paraId="78EF7E8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3005193">
            <w:r w:rsidRPr="009D6881">
              <w:rPr>
                <w:rStyle w:val="Hyperlnk"/>
                <w:noProof/>
              </w:rPr>
              <w:t>4</w:t>
            </w:r>
            <w:r>
              <w:rPr>
                <w:rFonts w:eastAsiaTheme="minorEastAsia"/>
                <w:noProof/>
                <w:kern w:val="0"/>
                <w:sz w:val="22"/>
                <w:szCs w:val="22"/>
                <w:lang w:eastAsia="sv-SE"/>
                <w14:numSpacing w14:val="default"/>
              </w:rPr>
              <w:tab/>
            </w:r>
            <w:r w:rsidRPr="009D6881">
              <w:rPr>
                <w:rStyle w:val="Hyperlnk"/>
                <w:noProof/>
              </w:rPr>
              <w:t>AVVISNING OCH ÅTERVANDRING</w:t>
            </w:r>
            <w:r>
              <w:rPr>
                <w:noProof/>
                <w:webHidden/>
              </w:rPr>
              <w:tab/>
            </w:r>
            <w:r>
              <w:rPr>
                <w:noProof/>
                <w:webHidden/>
              </w:rPr>
              <w:fldChar w:fldCharType="begin"/>
            </w:r>
            <w:r>
              <w:rPr>
                <w:noProof/>
                <w:webHidden/>
              </w:rPr>
              <w:instrText xml:space="preserve"> PAGEREF _Toc463005193 \h </w:instrText>
            </w:r>
            <w:r>
              <w:rPr>
                <w:noProof/>
                <w:webHidden/>
              </w:rPr>
            </w:r>
            <w:r>
              <w:rPr>
                <w:noProof/>
                <w:webHidden/>
              </w:rPr>
              <w:fldChar w:fldCharType="separate"/>
            </w:r>
            <w:r w:rsidR="00CF56AF">
              <w:rPr>
                <w:noProof/>
                <w:webHidden/>
              </w:rPr>
              <w:t>26</w:t>
            </w:r>
            <w:r>
              <w:rPr>
                <w:noProof/>
                <w:webHidden/>
              </w:rPr>
              <w:fldChar w:fldCharType="end"/>
            </w:r>
          </w:hyperlink>
        </w:p>
        <w:p w:rsidR="00032455" w:rsidRDefault="00032455" w14:paraId="16D716E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4">
            <w:r w:rsidRPr="009D6881">
              <w:rPr>
                <w:rStyle w:val="Hyperlnk"/>
                <w:noProof/>
              </w:rPr>
              <w:t>4.1</w:t>
            </w:r>
            <w:r>
              <w:rPr>
                <w:rFonts w:eastAsiaTheme="minorEastAsia"/>
                <w:noProof/>
                <w:kern w:val="0"/>
                <w:sz w:val="22"/>
                <w:szCs w:val="22"/>
                <w:lang w:eastAsia="sv-SE"/>
                <w14:numSpacing w14:val="default"/>
              </w:rPr>
              <w:tab/>
            </w:r>
            <w:r w:rsidRPr="009D6881">
              <w:rPr>
                <w:rStyle w:val="Hyperlnk"/>
                <w:noProof/>
              </w:rPr>
              <w:t>Tiggeriförbud</w:t>
            </w:r>
            <w:r>
              <w:rPr>
                <w:noProof/>
                <w:webHidden/>
              </w:rPr>
              <w:tab/>
            </w:r>
            <w:r>
              <w:rPr>
                <w:noProof/>
                <w:webHidden/>
              </w:rPr>
              <w:fldChar w:fldCharType="begin"/>
            </w:r>
            <w:r>
              <w:rPr>
                <w:noProof/>
                <w:webHidden/>
              </w:rPr>
              <w:instrText xml:space="preserve"> PAGEREF _Toc463005194 \h </w:instrText>
            </w:r>
            <w:r>
              <w:rPr>
                <w:noProof/>
                <w:webHidden/>
              </w:rPr>
            </w:r>
            <w:r>
              <w:rPr>
                <w:noProof/>
                <w:webHidden/>
              </w:rPr>
              <w:fldChar w:fldCharType="separate"/>
            </w:r>
            <w:r w:rsidR="00CF56AF">
              <w:rPr>
                <w:noProof/>
                <w:webHidden/>
              </w:rPr>
              <w:t>26</w:t>
            </w:r>
            <w:r>
              <w:rPr>
                <w:noProof/>
                <w:webHidden/>
              </w:rPr>
              <w:fldChar w:fldCharType="end"/>
            </w:r>
          </w:hyperlink>
        </w:p>
        <w:p w:rsidR="00032455" w:rsidRDefault="00032455" w14:paraId="5497805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5">
            <w:r w:rsidRPr="009D6881">
              <w:rPr>
                <w:rStyle w:val="Hyperlnk"/>
                <w:noProof/>
              </w:rPr>
              <w:t>4.2</w:t>
            </w:r>
            <w:r>
              <w:rPr>
                <w:rFonts w:eastAsiaTheme="minorEastAsia"/>
                <w:noProof/>
                <w:kern w:val="0"/>
                <w:sz w:val="22"/>
                <w:szCs w:val="22"/>
                <w:lang w:eastAsia="sv-SE"/>
                <w14:numSpacing w14:val="default"/>
              </w:rPr>
              <w:tab/>
            </w:r>
            <w:r w:rsidRPr="009D6881">
              <w:rPr>
                <w:rStyle w:val="Hyperlnk"/>
                <w:noProof/>
              </w:rPr>
              <w:t>Förbud för kommuner att ge bidrag till illegala utlänningar</w:t>
            </w:r>
            <w:r>
              <w:rPr>
                <w:noProof/>
                <w:webHidden/>
              </w:rPr>
              <w:tab/>
            </w:r>
            <w:r>
              <w:rPr>
                <w:noProof/>
                <w:webHidden/>
              </w:rPr>
              <w:fldChar w:fldCharType="begin"/>
            </w:r>
            <w:r>
              <w:rPr>
                <w:noProof/>
                <w:webHidden/>
              </w:rPr>
              <w:instrText xml:space="preserve"> PAGEREF _Toc463005195 \h </w:instrText>
            </w:r>
            <w:r>
              <w:rPr>
                <w:noProof/>
                <w:webHidden/>
              </w:rPr>
            </w:r>
            <w:r>
              <w:rPr>
                <w:noProof/>
                <w:webHidden/>
              </w:rPr>
              <w:fldChar w:fldCharType="separate"/>
            </w:r>
            <w:r w:rsidR="00CF56AF">
              <w:rPr>
                <w:noProof/>
                <w:webHidden/>
              </w:rPr>
              <w:t>27</w:t>
            </w:r>
            <w:r>
              <w:rPr>
                <w:noProof/>
                <w:webHidden/>
              </w:rPr>
              <w:fldChar w:fldCharType="end"/>
            </w:r>
          </w:hyperlink>
        </w:p>
        <w:p w:rsidR="00032455" w:rsidRDefault="00032455" w14:paraId="5323D90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6">
            <w:r w:rsidRPr="009D6881">
              <w:rPr>
                <w:rStyle w:val="Hyperlnk"/>
                <w:noProof/>
              </w:rPr>
              <w:t>4.3</w:t>
            </w:r>
            <w:r>
              <w:rPr>
                <w:rFonts w:eastAsiaTheme="minorEastAsia"/>
                <w:noProof/>
                <w:kern w:val="0"/>
                <w:sz w:val="22"/>
                <w:szCs w:val="22"/>
                <w:lang w:eastAsia="sv-SE"/>
                <w14:numSpacing w14:val="default"/>
              </w:rPr>
              <w:tab/>
            </w:r>
            <w:r w:rsidRPr="009D6881">
              <w:rPr>
                <w:rStyle w:val="Hyperlnk"/>
                <w:noProof/>
              </w:rPr>
              <w:t>Straffskärpning för försvårande av utvisning</w:t>
            </w:r>
            <w:r>
              <w:rPr>
                <w:noProof/>
                <w:webHidden/>
              </w:rPr>
              <w:tab/>
            </w:r>
            <w:r>
              <w:rPr>
                <w:noProof/>
                <w:webHidden/>
              </w:rPr>
              <w:fldChar w:fldCharType="begin"/>
            </w:r>
            <w:r>
              <w:rPr>
                <w:noProof/>
                <w:webHidden/>
              </w:rPr>
              <w:instrText xml:space="preserve"> PAGEREF _Toc463005196 \h </w:instrText>
            </w:r>
            <w:r>
              <w:rPr>
                <w:noProof/>
                <w:webHidden/>
              </w:rPr>
            </w:r>
            <w:r>
              <w:rPr>
                <w:noProof/>
                <w:webHidden/>
              </w:rPr>
              <w:fldChar w:fldCharType="separate"/>
            </w:r>
            <w:r w:rsidR="00CF56AF">
              <w:rPr>
                <w:noProof/>
                <w:webHidden/>
              </w:rPr>
              <w:t>28</w:t>
            </w:r>
            <w:r>
              <w:rPr>
                <w:noProof/>
                <w:webHidden/>
              </w:rPr>
              <w:fldChar w:fldCharType="end"/>
            </w:r>
          </w:hyperlink>
        </w:p>
        <w:p w:rsidR="00032455" w:rsidRDefault="00032455" w14:paraId="2148F32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7">
            <w:r w:rsidRPr="009D6881">
              <w:rPr>
                <w:rStyle w:val="Hyperlnk"/>
                <w:noProof/>
              </w:rPr>
              <w:t>4.4</w:t>
            </w:r>
            <w:r>
              <w:rPr>
                <w:rFonts w:eastAsiaTheme="minorEastAsia"/>
                <w:noProof/>
                <w:kern w:val="0"/>
                <w:sz w:val="22"/>
                <w:szCs w:val="22"/>
                <w:lang w:eastAsia="sv-SE"/>
                <w14:numSpacing w14:val="default"/>
              </w:rPr>
              <w:tab/>
            </w:r>
            <w:r w:rsidRPr="009D6881">
              <w:rPr>
                <w:rStyle w:val="Hyperlnk"/>
                <w:noProof/>
              </w:rPr>
              <w:t>Stärkta möjligheter till frivillig återvandring</w:t>
            </w:r>
            <w:r>
              <w:rPr>
                <w:noProof/>
                <w:webHidden/>
              </w:rPr>
              <w:tab/>
            </w:r>
            <w:r>
              <w:rPr>
                <w:noProof/>
                <w:webHidden/>
              </w:rPr>
              <w:fldChar w:fldCharType="begin"/>
            </w:r>
            <w:r>
              <w:rPr>
                <w:noProof/>
                <w:webHidden/>
              </w:rPr>
              <w:instrText xml:space="preserve"> PAGEREF _Toc463005197 \h </w:instrText>
            </w:r>
            <w:r>
              <w:rPr>
                <w:noProof/>
                <w:webHidden/>
              </w:rPr>
            </w:r>
            <w:r>
              <w:rPr>
                <w:noProof/>
                <w:webHidden/>
              </w:rPr>
              <w:fldChar w:fldCharType="separate"/>
            </w:r>
            <w:r w:rsidR="00CF56AF">
              <w:rPr>
                <w:noProof/>
                <w:webHidden/>
              </w:rPr>
              <w:t>28</w:t>
            </w:r>
            <w:r>
              <w:rPr>
                <w:noProof/>
                <w:webHidden/>
              </w:rPr>
              <w:fldChar w:fldCharType="end"/>
            </w:r>
          </w:hyperlink>
        </w:p>
        <w:p w:rsidR="00032455" w:rsidRDefault="00032455" w14:paraId="06A5C9D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8">
            <w:r w:rsidRPr="009D6881">
              <w:rPr>
                <w:rStyle w:val="Hyperlnk"/>
                <w:noProof/>
              </w:rPr>
              <w:t>4.5</w:t>
            </w:r>
            <w:r>
              <w:rPr>
                <w:rFonts w:eastAsiaTheme="minorEastAsia"/>
                <w:noProof/>
                <w:kern w:val="0"/>
                <w:sz w:val="22"/>
                <w:szCs w:val="22"/>
                <w:lang w:eastAsia="sv-SE"/>
                <w14:numSpacing w14:val="default"/>
              </w:rPr>
              <w:tab/>
            </w:r>
            <w:r w:rsidRPr="009D6881">
              <w:rPr>
                <w:rStyle w:val="Hyperlnk"/>
                <w:noProof/>
              </w:rPr>
              <w:t>Inre utlänningskontroller</w:t>
            </w:r>
            <w:r>
              <w:rPr>
                <w:noProof/>
                <w:webHidden/>
              </w:rPr>
              <w:tab/>
            </w:r>
            <w:r>
              <w:rPr>
                <w:noProof/>
                <w:webHidden/>
              </w:rPr>
              <w:fldChar w:fldCharType="begin"/>
            </w:r>
            <w:r>
              <w:rPr>
                <w:noProof/>
                <w:webHidden/>
              </w:rPr>
              <w:instrText xml:space="preserve"> PAGEREF _Toc463005198 \h </w:instrText>
            </w:r>
            <w:r>
              <w:rPr>
                <w:noProof/>
                <w:webHidden/>
              </w:rPr>
            </w:r>
            <w:r>
              <w:rPr>
                <w:noProof/>
                <w:webHidden/>
              </w:rPr>
              <w:fldChar w:fldCharType="separate"/>
            </w:r>
            <w:r w:rsidR="00CF56AF">
              <w:rPr>
                <w:noProof/>
                <w:webHidden/>
              </w:rPr>
              <w:t>29</w:t>
            </w:r>
            <w:r>
              <w:rPr>
                <w:noProof/>
                <w:webHidden/>
              </w:rPr>
              <w:fldChar w:fldCharType="end"/>
            </w:r>
          </w:hyperlink>
        </w:p>
        <w:p w:rsidR="00032455" w:rsidRDefault="00032455" w14:paraId="213CCAF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199">
            <w:r w:rsidRPr="009D6881">
              <w:rPr>
                <w:rStyle w:val="Hyperlnk"/>
                <w:noProof/>
              </w:rPr>
              <w:t>4.6</w:t>
            </w:r>
            <w:r>
              <w:rPr>
                <w:rFonts w:eastAsiaTheme="minorEastAsia"/>
                <w:noProof/>
                <w:kern w:val="0"/>
                <w:sz w:val="22"/>
                <w:szCs w:val="22"/>
                <w:lang w:eastAsia="sv-SE"/>
                <w14:numSpacing w14:val="default"/>
              </w:rPr>
              <w:tab/>
            </w:r>
            <w:r w:rsidRPr="009D6881">
              <w:rPr>
                <w:rStyle w:val="Hyperlnk"/>
                <w:noProof/>
              </w:rPr>
              <w:t>Förvar</w:t>
            </w:r>
            <w:r>
              <w:rPr>
                <w:noProof/>
                <w:webHidden/>
              </w:rPr>
              <w:tab/>
            </w:r>
            <w:r>
              <w:rPr>
                <w:noProof/>
                <w:webHidden/>
              </w:rPr>
              <w:fldChar w:fldCharType="begin"/>
            </w:r>
            <w:r>
              <w:rPr>
                <w:noProof/>
                <w:webHidden/>
              </w:rPr>
              <w:instrText xml:space="preserve"> PAGEREF _Toc463005199 \h </w:instrText>
            </w:r>
            <w:r>
              <w:rPr>
                <w:noProof/>
                <w:webHidden/>
              </w:rPr>
            </w:r>
            <w:r>
              <w:rPr>
                <w:noProof/>
                <w:webHidden/>
              </w:rPr>
              <w:fldChar w:fldCharType="separate"/>
            </w:r>
            <w:r w:rsidR="00CF56AF">
              <w:rPr>
                <w:noProof/>
                <w:webHidden/>
              </w:rPr>
              <w:t>29</w:t>
            </w:r>
            <w:r>
              <w:rPr>
                <w:noProof/>
                <w:webHidden/>
              </w:rPr>
              <w:fldChar w:fldCharType="end"/>
            </w:r>
          </w:hyperlink>
        </w:p>
        <w:p w:rsidR="00032455" w:rsidRDefault="00032455" w14:paraId="344356B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00">
            <w:r w:rsidRPr="009D6881">
              <w:rPr>
                <w:rStyle w:val="Hyperlnk"/>
                <w:noProof/>
              </w:rPr>
              <w:t>4.7</w:t>
            </w:r>
            <w:r>
              <w:rPr>
                <w:rFonts w:eastAsiaTheme="minorEastAsia"/>
                <w:noProof/>
                <w:kern w:val="0"/>
                <w:sz w:val="22"/>
                <w:szCs w:val="22"/>
                <w:lang w:eastAsia="sv-SE"/>
                <w14:numSpacing w14:val="default"/>
              </w:rPr>
              <w:tab/>
            </w:r>
            <w:r w:rsidRPr="009D6881">
              <w:rPr>
                <w:rStyle w:val="Hyperlnk"/>
                <w:noProof/>
              </w:rPr>
              <w:t>Uppehållstillstånd</w:t>
            </w:r>
            <w:r>
              <w:rPr>
                <w:noProof/>
                <w:webHidden/>
              </w:rPr>
              <w:tab/>
            </w:r>
            <w:r>
              <w:rPr>
                <w:noProof/>
                <w:webHidden/>
              </w:rPr>
              <w:fldChar w:fldCharType="begin"/>
            </w:r>
            <w:r>
              <w:rPr>
                <w:noProof/>
                <w:webHidden/>
              </w:rPr>
              <w:instrText xml:space="preserve"> PAGEREF _Toc463005200 \h </w:instrText>
            </w:r>
            <w:r>
              <w:rPr>
                <w:noProof/>
                <w:webHidden/>
              </w:rPr>
            </w:r>
            <w:r>
              <w:rPr>
                <w:noProof/>
                <w:webHidden/>
              </w:rPr>
              <w:fldChar w:fldCharType="separate"/>
            </w:r>
            <w:r w:rsidR="00CF56AF">
              <w:rPr>
                <w:noProof/>
                <w:webHidden/>
              </w:rPr>
              <w:t>29</w:t>
            </w:r>
            <w:r>
              <w:rPr>
                <w:noProof/>
                <w:webHidden/>
              </w:rPr>
              <w:fldChar w:fldCharType="end"/>
            </w:r>
          </w:hyperlink>
        </w:p>
        <w:p w:rsidR="00032455" w:rsidRDefault="00032455" w14:paraId="1662CDC1" w14:textId="77777777">
          <w:pPr>
            <w:pStyle w:val="Innehll3"/>
            <w:tabs>
              <w:tab w:val="left" w:pos="1228"/>
              <w:tab w:val="right" w:leader="dot" w:pos="8494"/>
            </w:tabs>
            <w:rPr>
              <w:rFonts w:eastAsiaTheme="minorEastAsia"/>
              <w:noProof/>
              <w:kern w:val="0"/>
              <w:sz w:val="22"/>
              <w:szCs w:val="22"/>
              <w:lang w:eastAsia="sv-SE"/>
              <w14:numSpacing w14:val="default"/>
            </w:rPr>
          </w:pPr>
          <w:hyperlink w:history="1" w:anchor="_Toc463005201">
            <w:r w:rsidRPr="009D6881">
              <w:rPr>
                <w:rStyle w:val="Hyperlnk"/>
                <w:noProof/>
              </w:rPr>
              <w:t>4.7.1</w:t>
            </w:r>
            <w:r>
              <w:rPr>
                <w:rFonts w:eastAsiaTheme="minorEastAsia"/>
                <w:noProof/>
                <w:kern w:val="0"/>
                <w:sz w:val="22"/>
                <w:szCs w:val="22"/>
                <w:lang w:eastAsia="sv-SE"/>
                <w14:numSpacing w14:val="default"/>
              </w:rPr>
              <w:tab/>
            </w:r>
            <w:r w:rsidRPr="009D6881">
              <w:rPr>
                <w:rStyle w:val="Hyperlnk"/>
                <w:noProof/>
              </w:rPr>
              <w:t>Temporära uppehållstillstånd som regel</w:t>
            </w:r>
            <w:r>
              <w:rPr>
                <w:noProof/>
                <w:webHidden/>
              </w:rPr>
              <w:tab/>
            </w:r>
            <w:r>
              <w:rPr>
                <w:noProof/>
                <w:webHidden/>
              </w:rPr>
              <w:fldChar w:fldCharType="begin"/>
            </w:r>
            <w:r>
              <w:rPr>
                <w:noProof/>
                <w:webHidden/>
              </w:rPr>
              <w:instrText xml:space="preserve"> PAGEREF _Toc463005201 \h </w:instrText>
            </w:r>
            <w:r>
              <w:rPr>
                <w:noProof/>
                <w:webHidden/>
              </w:rPr>
            </w:r>
            <w:r>
              <w:rPr>
                <w:noProof/>
                <w:webHidden/>
              </w:rPr>
              <w:fldChar w:fldCharType="separate"/>
            </w:r>
            <w:r w:rsidR="00CF56AF">
              <w:rPr>
                <w:noProof/>
                <w:webHidden/>
              </w:rPr>
              <w:t>29</w:t>
            </w:r>
            <w:r>
              <w:rPr>
                <w:noProof/>
                <w:webHidden/>
              </w:rPr>
              <w:fldChar w:fldCharType="end"/>
            </w:r>
          </w:hyperlink>
        </w:p>
        <w:p w:rsidR="00032455" w:rsidRDefault="00032455" w14:paraId="677C10B8"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202">
            <w:r w:rsidRPr="009D6881">
              <w:rPr>
                <w:rStyle w:val="Hyperlnk"/>
                <w:noProof/>
              </w:rPr>
              <w:t>4.7.2</w:t>
            </w:r>
            <w:r>
              <w:rPr>
                <w:rFonts w:eastAsiaTheme="minorEastAsia"/>
                <w:noProof/>
                <w:kern w:val="0"/>
                <w:sz w:val="22"/>
                <w:szCs w:val="22"/>
                <w:lang w:eastAsia="sv-SE"/>
                <w14:numSpacing w14:val="default"/>
              </w:rPr>
              <w:tab/>
            </w:r>
            <w:r w:rsidRPr="009D6881">
              <w:rPr>
                <w:rStyle w:val="Hyperlnk"/>
                <w:noProof/>
              </w:rPr>
              <w:t>Förbud mot hemresor för dem med skyddsskäl</w:t>
            </w:r>
            <w:r>
              <w:rPr>
                <w:noProof/>
                <w:webHidden/>
              </w:rPr>
              <w:tab/>
            </w:r>
            <w:r>
              <w:rPr>
                <w:noProof/>
                <w:webHidden/>
              </w:rPr>
              <w:fldChar w:fldCharType="begin"/>
            </w:r>
            <w:r>
              <w:rPr>
                <w:noProof/>
                <w:webHidden/>
              </w:rPr>
              <w:instrText xml:space="preserve"> PAGEREF _Toc463005202 \h </w:instrText>
            </w:r>
            <w:r>
              <w:rPr>
                <w:noProof/>
                <w:webHidden/>
              </w:rPr>
            </w:r>
            <w:r>
              <w:rPr>
                <w:noProof/>
                <w:webHidden/>
              </w:rPr>
              <w:fldChar w:fldCharType="separate"/>
            </w:r>
            <w:r w:rsidR="00CF56AF">
              <w:rPr>
                <w:noProof/>
                <w:webHidden/>
              </w:rPr>
              <w:t>29</w:t>
            </w:r>
            <w:r>
              <w:rPr>
                <w:noProof/>
                <w:webHidden/>
              </w:rPr>
              <w:fldChar w:fldCharType="end"/>
            </w:r>
          </w:hyperlink>
        </w:p>
        <w:p w:rsidR="00032455" w:rsidRDefault="00032455" w14:paraId="1D9A581C"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203">
            <w:r w:rsidRPr="009D6881">
              <w:rPr>
                <w:rStyle w:val="Hyperlnk"/>
                <w:noProof/>
              </w:rPr>
              <w:t>4.7.3</w:t>
            </w:r>
            <w:r>
              <w:rPr>
                <w:rFonts w:eastAsiaTheme="minorEastAsia"/>
                <w:noProof/>
                <w:kern w:val="0"/>
                <w:sz w:val="22"/>
                <w:szCs w:val="22"/>
                <w:lang w:eastAsia="sv-SE"/>
                <w14:numSpacing w14:val="default"/>
              </w:rPr>
              <w:tab/>
            </w:r>
            <w:r w:rsidRPr="009D6881">
              <w:rPr>
                <w:rStyle w:val="Hyperlnk"/>
                <w:noProof/>
              </w:rPr>
              <w:t>Samverkan med kommuner vid kommunplaceringar</w:t>
            </w:r>
            <w:r>
              <w:rPr>
                <w:noProof/>
                <w:webHidden/>
              </w:rPr>
              <w:tab/>
            </w:r>
            <w:r>
              <w:rPr>
                <w:noProof/>
                <w:webHidden/>
              </w:rPr>
              <w:fldChar w:fldCharType="begin"/>
            </w:r>
            <w:r>
              <w:rPr>
                <w:noProof/>
                <w:webHidden/>
              </w:rPr>
              <w:instrText xml:space="preserve"> PAGEREF _Toc463005203 \h </w:instrText>
            </w:r>
            <w:r>
              <w:rPr>
                <w:noProof/>
                <w:webHidden/>
              </w:rPr>
            </w:r>
            <w:r>
              <w:rPr>
                <w:noProof/>
                <w:webHidden/>
              </w:rPr>
              <w:fldChar w:fldCharType="separate"/>
            </w:r>
            <w:r w:rsidR="00CF56AF">
              <w:rPr>
                <w:noProof/>
                <w:webHidden/>
              </w:rPr>
              <w:t>30</w:t>
            </w:r>
            <w:r>
              <w:rPr>
                <w:noProof/>
                <w:webHidden/>
              </w:rPr>
              <w:fldChar w:fldCharType="end"/>
            </w:r>
          </w:hyperlink>
        </w:p>
        <w:p w:rsidR="00032455" w:rsidRDefault="00032455" w14:paraId="4532E7EA"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63005204">
            <w:r w:rsidRPr="009D6881">
              <w:rPr>
                <w:rStyle w:val="Hyperlnk"/>
                <w:noProof/>
              </w:rPr>
              <w:t>4.7.4</w:t>
            </w:r>
            <w:r>
              <w:rPr>
                <w:rFonts w:eastAsiaTheme="minorEastAsia"/>
                <w:noProof/>
                <w:kern w:val="0"/>
                <w:sz w:val="22"/>
                <w:szCs w:val="22"/>
                <w:lang w:eastAsia="sv-SE"/>
                <w14:numSpacing w14:val="default"/>
              </w:rPr>
              <w:tab/>
            </w:r>
            <w:r w:rsidRPr="009D6881">
              <w:rPr>
                <w:rStyle w:val="Hyperlnk"/>
                <w:noProof/>
              </w:rPr>
              <w:t>Rörelsefrihet vid avslag och säkerhetskontroll av misstänkta terrorister</w:t>
            </w:r>
            <w:r>
              <w:rPr>
                <w:noProof/>
                <w:webHidden/>
              </w:rPr>
              <w:tab/>
            </w:r>
            <w:r>
              <w:rPr>
                <w:noProof/>
                <w:webHidden/>
              </w:rPr>
              <w:fldChar w:fldCharType="begin"/>
            </w:r>
            <w:r>
              <w:rPr>
                <w:noProof/>
                <w:webHidden/>
              </w:rPr>
              <w:instrText xml:space="preserve"> PAGEREF _Toc463005204 \h </w:instrText>
            </w:r>
            <w:r>
              <w:rPr>
                <w:noProof/>
                <w:webHidden/>
              </w:rPr>
            </w:r>
            <w:r>
              <w:rPr>
                <w:noProof/>
                <w:webHidden/>
              </w:rPr>
              <w:fldChar w:fldCharType="separate"/>
            </w:r>
            <w:r w:rsidR="00CF56AF">
              <w:rPr>
                <w:noProof/>
                <w:webHidden/>
              </w:rPr>
              <w:t>30</w:t>
            </w:r>
            <w:r>
              <w:rPr>
                <w:noProof/>
                <w:webHidden/>
              </w:rPr>
              <w:fldChar w:fldCharType="end"/>
            </w:r>
          </w:hyperlink>
        </w:p>
        <w:p w:rsidR="00032455" w:rsidRDefault="00032455" w14:paraId="4CF7C942"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205">
            <w:r w:rsidRPr="009D6881">
              <w:rPr>
                <w:rStyle w:val="Hyperlnk"/>
                <w:noProof/>
              </w:rPr>
              <w:t>4.7.5</w:t>
            </w:r>
            <w:r>
              <w:rPr>
                <w:rFonts w:eastAsiaTheme="minorEastAsia"/>
                <w:noProof/>
                <w:kern w:val="0"/>
                <w:sz w:val="22"/>
                <w:szCs w:val="22"/>
                <w:lang w:eastAsia="sv-SE"/>
                <w14:numSpacing w14:val="default"/>
              </w:rPr>
              <w:tab/>
            </w:r>
            <w:r w:rsidRPr="009D6881">
              <w:rPr>
                <w:rStyle w:val="Hyperlnk"/>
                <w:noProof/>
              </w:rPr>
              <w:t>Kontroll av asylsökandes tillgångar vid ansökan om bidrag</w:t>
            </w:r>
            <w:r>
              <w:rPr>
                <w:noProof/>
                <w:webHidden/>
              </w:rPr>
              <w:tab/>
            </w:r>
            <w:r>
              <w:rPr>
                <w:noProof/>
                <w:webHidden/>
              </w:rPr>
              <w:fldChar w:fldCharType="begin"/>
            </w:r>
            <w:r>
              <w:rPr>
                <w:noProof/>
                <w:webHidden/>
              </w:rPr>
              <w:instrText xml:space="preserve"> PAGEREF _Toc463005205 \h </w:instrText>
            </w:r>
            <w:r>
              <w:rPr>
                <w:noProof/>
                <w:webHidden/>
              </w:rPr>
            </w:r>
            <w:r>
              <w:rPr>
                <w:noProof/>
                <w:webHidden/>
              </w:rPr>
              <w:fldChar w:fldCharType="separate"/>
            </w:r>
            <w:r w:rsidR="00CF56AF">
              <w:rPr>
                <w:noProof/>
                <w:webHidden/>
              </w:rPr>
              <w:t>30</w:t>
            </w:r>
            <w:r>
              <w:rPr>
                <w:noProof/>
                <w:webHidden/>
              </w:rPr>
              <w:fldChar w:fldCharType="end"/>
            </w:r>
          </w:hyperlink>
        </w:p>
        <w:p w:rsidR="00032455" w:rsidRDefault="00032455" w14:paraId="58F0CD3B"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63005206">
            <w:r w:rsidRPr="009D6881">
              <w:rPr>
                <w:rStyle w:val="Hyperlnk"/>
                <w:noProof/>
              </w:rPr>
              <w:t>4.7.6</w:t>
            </w:r>
            <w:r>
              <w:rPr>
                <w:rFonts w:eastAsiaTheme="minorEastAsia"/>
                <w:noProof/>
                <w:kern w:val="0"/>
                <w:sz w:val="22"/>
                <w:szCs w:val="22"/>
                <w:lang w:eastAsia="sv-SE"/>
                <w14:numSpacing w14:val="default"/>
              </w:rPr>
              <w:tab/>
            </w:r>
            <w:r w:rsidRPr="009D6881">
              <w:rPr>
                <w:rStyle w:val="Hyperlnk"/>
                <w:noProof/>
              </w:rPr>
              <w:t>Samverkan mellan myndigheter för att säkerställa att alla asylsökande hålls under uppsikt</w:t>
            </w:r>
            <w:r>
              <w:rPr>
                <w:noProof/>
                <w:webHidden/>
              </w:rPr>
              <w:tab/>
            </w:r>
            <w:r>
              <w:rPr>
                <w:noProof/>
                <w:webHidden/>
              </w:rPr>
              <w:fldChar w:fldCharType="begin"/>
            </w:r>
            <w:r>
              <w:rPr>
                <w:noProof/>
                <w:webHidden/>
              </w:rPr>
              <w:instrText xml:space="preserve"> PAGEREF _Toc463005206 \h </w:instrText>
            </w:r>
            <w:r>
              <w:rPr>
                <w:noProof/>
                <w:webHidden/>
              </w:rPr>
            </w:r>
            <w:r>
              <w:rPr>
                <w:noProof/>
                <w:webHidden/>
              </w:rPr>
              <w:fldChar w:fldCharType="separate"/>
            </w:r>
            <w:r w:rsidR="00CF56AF">
              <w:rPr>
                <w:noProof/>
                <w:webHidden/>
              </w:rPr>
              <w:t>31</w:t>
            </w:r>
            <w:r>
              <w:rPr>
                <w:noProof/>
                <w:webHidden/>
              </w:rPr>
              <w:fldChar w:fldCharType="end"/>
            </w:r>
          </w:hyperlink>
        </w:p>
        <w:p w:rsidR="00032455" w:rsidRDefault="00032455" w14:paraId="28FE2BA0" w14:textId="77777777">
          <w:pPr>
            <w:pStyle w:val="Innehll3"/>
            <w:tabs>
              <w:tab w:val="left" w:pos="1255"/>
              <w:tab w:val="right" w:leader="dot" w:pos="8494"/>
            </w:tabs>
            <w:rPr>
              <w:rFonts w:eastAsiaTheme="minorEastAsia"/>
              <w:noProof/>
              <w:kern w:val="0"/>
              <w:sz w:val="22"/>
              <w:szCs w:val="22"/>
              <w:lang w:eastAsia="sv-SE"/>
              <w14:numSpacing w14:val="default"/>
            </w:rPr>
          </w:pPr>
          <w:hyperlink w:history="1" w:anchor="_Toc463005207">
            <w:r w:rsidRPr="009D6881">
              <w:rPr>
                <w:rStyle w:val="Hyperlnk"/>
                <w:noProof/>
              </w:rPr>
              <w:t>4.7.7</w:t>
            </w:r>
            <w:r>
              <w:rPr>
                <w:rFonts w:eastAsiaTheme="minorEastAsia"/>
                <w:noProof/>
                <w:kern w:val="0"/>
                <w:sz w:val="22"/>
                <w:szCs w:val="22"/>
                <w:lang w:eastAsia="sv-SE"/>
                <w14:numSpacing w14:val="default"/>
              </w:rPr>
              <w:tab/>
            </w:r>
            <w:r w:rsidRPr="009D6881">
              <w:rPr>
                <w:rStyle w:val="Hyperlnk"/>
                <w:noProof/>
              </w:rPr>
              <w:t>Obligatoriska åldersbedömningar för ensamkommande samt hälsokontroller</w:t>
            </w:r>
            <w:r>
              <w:rPr>
                <w:noProof/>
                <w:webHidden/>
              </w:rPr>
              <w:tab/>
            </w:r>
            <w:r>
              <w:rPr>
                <w:noProof/>
                <w:webHidden/>
              </w:rPr>
              <w:fldChar w:fldCharType="begin"/>
            </w:r>
            <w:r>
              <w:rPr>
                <w:noProof/>
                <w:webHidden/>
              </w:rPr>
              <w:instrText xml:space="preserve"> PAGEREF _Toc463005207 \h </w:instrText>
            </w:r>
            <w:r>
              <w:rPr>
                <w:noProof/>
                <w:webHidden/>
              </w:rPr>
            </w:r>
            <w:r>
              <w:rPr>
                <w:noProof/>
                <w:webHidden/>
              </w:rPr>
              <w:fldChar w:fldCharType="separate"/>
            </w:r>
            <w:r w:rsidR="00CF56AF">
              <w:rPr>
                <w:noProof/>
                <w:webHidden/>
              </w:rPr>
              <w:t>31</w:t>
            </w:r>
            <w:r>
              <w:rPr>
                <w:noProof/>
                <w:webHidden/>
              </w:rPr>
              <w:fldChar w:fldCharType="end"/>
            </w:r>
          </w:hyperlink>
        </w:p>
        <w:p w:rsidR="00032455" w:rsidRDefault="00032455" w14:paraId="39DC4EC6"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63005208">
            <w:r w:rsidRPr="009D6881">
              <w:rPr>
                <w:rStyle w:val="Hyperlnk"/>
                <w:noProof/>
              </w:rPr>
              <w:t>4.7.8</w:t>
            </w:r>
            <w:r>
              <w:rPr>
                <w:rFonts w:eastAsiaTheme="minorEastAsia"/>
                <w:noProof/>
                <w:kern w:val="0"/>
                <w:sz w:val="22"/>
                <w:szCs w:val="22"/>
                <w:lang w:eastAsia="sv-SE"/>
                <w14:numSpacing w14:val="default"/>
              </w:rPr>
              <w:tab/>
            </w:r>
            <w:r w:rsidRPr="009D6881">
              <w:rPr>
                <w:rStyle w:val="Hyperlnk"/>
                <w:noProof/>
              </w:rPr>
              <w:t>Återkallande av uppehållstillstånd vid missförhållanden och oriktiga uppgifter</w:t>
            </w:r>
            <w:r>
              <w:rPr>
                <w:noProof/>
                <w:webHidden/>
              </w:rPr>
              <w:tab/>
            </w:r>
            <w:r>
              <w:rPr>
                <w:noProof/>
                <w:webHidden/>
              </w:rPr>
              <w:fldChar w:fldCharType="begin"/>
            </w:r>
            <w:r>
              <w:rPr>
                <w:noProof/>
                <w:webHidden/>
              </w:rPr>
              <w:instrText xml:space="preserve"> PAGEREF _Toc463005208 \h </w:instrText>
            </w:r>
            <w:r>
              <w:rPr>
                <w:noProof/>
                <w:webHidden/>
              </w:rPr>
            </w:r>
            <w:r>
              <w:rPr>
                <w:noProof/>
                <w:webHidden/>
              </w:rPr>
              <w:fldChar w:fldCharType="separate"/>
            </w:r>
            <w:r w:rsidR="00CF56AF">
              <w:rPr>
                <w:noProof/>
                <w:webHidden/>
              </w:rPr>
              <w:t>32</w:t>
            </w:r>
            <w:r>
              <w:rPr>
                <w:noProof/>
                <w:webHidden/>
              </w:rPr>
              <w:fldChar w:fldCharType="end"/>
            </w:r>
          </w:hyperlink>
        </w:p>
        <w:p w:rsidR="00032455" w:rsidRDefault="00032455" w14:paraId="53C6DDDE"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63005209">
            <w:r w:rsidRPr="009D6881">
              <w:rPr>
                <w:rStyle w:val="Hyperlnk"/>
                <w:noProof/>
              </w:rPr>
              <w:t>4.7.9</w:t>
            </w:r>
            <w:r>
              <w:rPr>
                <w:rFonts w:eastAsiaTheme="minorEastAsia"/>
                <w:noProof/>
                <w:kern w:val="0"/>
                <w:sz w:val="22"/>
                <w:szCs w:val="22"/>
                <w:lang w:eastAsia="sv-SE"/>
                <w14:numSpacing w14:val="default"/>
              </w:rPr>
              <w:tab/>
            </w:r>
            <w:r w:rsidRPr="009D6881">
              <w:rPr>
                <w:rStyle w:val="Hyperlnk"/>
                <w:noProof/>
              </w:rPr>
              <w:t>Återtagandeavtal med ursprungsländer</w:t>
            </w:r>
            <w:r>
              <w:rPr>
                <w:noProof/>
                <w:webHidden/>
              </w:rPr>
              <w:tab/>
            </w:r>
            <w:r>
              <w:rPr>
                <w:noProof/>
                <w:webHidden/>
              </w:rPr>
              <w:fldChar w:fldCharType="begin"/>
            </w:r>
            <w:r>
              <w:rPr>
                <w:noProof/>
                <w:webHidden/>
              </w:rPr>
              <w:instrText xml:space="preserve"> PAGEREF _Toc463005209 \h </w:instrText>
            </w:r>
            <w:r>
              <w:rPr>
                <w:noProof/>
                <w:webHidden/>
              </w:rPr>
            </w:r>
            <w:r>
              <w:rPr>
                <w:noProof/>
                <w:webHidden/>
              </w:rPr>
              <w:fldChar w:fldCharType="separate"/>
            </w:r>
            <w:r w:rsidR="00CF56AF">
              <w:rPr>
                <w:noProof/>
                <w:webHidden/>
              </w:rPr>
              <w:t>32</w:t>
            </w:r>
            <w:r>
              <w:rPr>
                <w:noProof/>
                <w:webHidden/>
              </w:rPr>
              <w:fldChar w:fldCharType="end"/>
            </w:r>
          </w:hyperlink>
        </w:p>
        <w:p w:rsidR="00032455" w:rsidRDefault="00032455" w14:paraId="0F3A629F" w14:textId="77777777">
          <w:pPr>
            <w:pStyle w:val="Innehll3"/>
            <w:tabs>
              <w:tab w:val="left" w:pos="1365"/>
              <w:tab w:val="right" w:leader="dot" w:pos="8494"/>
            </w:tabs>
            <w:rPr>
              <w:rFonts w:eastAsiaTheme="minorEastAsia"/>
              <w:noProof/>
              <w:kern w:val="0"/>
              <w:sz w:val="22"/>
              <w:szCs w:val="22"/>
              <w:lang w:eastAsia="sv-SE"/>
              <w14:numSpacing w14:val="default"/>
            </w:rPr>
          </w:pPr>
          <w:hyperlink w:history="1" w:anchor="_Toc463005210">
            <w:r w:rsidRPr="009D6881">
              <w:rPr>
                <w:rStyle w:val="Hyperlnk"/>
                <w:noProof/>
              </w:rPr>
              <w:t>4.7.10</w:t>
            </w:r>
            <w:r>
              <w:rPr>
                <w:rFonts w:eastAsiaTheme="minorEastAsia"/>
                <w:noProof/>
                <w:kern w:val="0"/>
                <w:sz w:val="22"/>
                <w:szCs w:val="22"/>
                <w:lang w:eastAsia="sv-SE"/>
                <w14:numSpacing w14:val="default"/>
              </w:rPr>
              <w:tab/>
            </w:r>
            <w:r w:rsidRPr="009D6881">
              <w:rPr>
                <w:rStyle w:val="Hyperlnk"/>
                <w:noProof/>
              </w:rPr>
              <w:t>Nolltolerans mot terrorister</w:t>
            </w:r>
            <w:r>
              <w:rPr>
                <w:noProof/>
                <w:webHidden/>
              </w:rPr>
              <w:tab/>
            </w:r>
            <w:r>
              <w:rPr>
                <w:noProof/>
                <w:webHidden/>
              </w:rPr>
              <w:fldChar w:fldCharType="begin"/>
            </w:r>
            <w:r>
              <w:rPr>
                <w:noProof/>
                <w:webHidden/>
              </w:rPr>
              <w:instrText xml:space="preserve"> PAGEREF _Toc463005210 \h </w:instrText>
            </w:r>
            <w:r>
              <w:rPr>
                <w:noProof/>
                <w:webHidden/>
              </w:rPr>
            </w:r>
            <w:r>
              <w:rPr>
                <w:noProof/>
                <w:webHidden/>
              </w:rPr>
              <w:fldChar w:fldCharType="separate"/>
            </w:r>
            <w:r w:rsidR="00CF56AF">
              <w:rPr>
                <w:noProof/>
                <w:webHidden/>
              </w:rPr>
              <w:t>32</w:t>
            </w:r>
            <w:r>
              <w:rPr>
                <w:noProof/>
                <w:webHidden/>
              </w:rPr>
              <w:fldChar w:fldCharType="end"/>
            </w:r>
          </w:hyperlink>
        </w:p>
        <w:p w:rsidR="00032455" w:rsidRDefault="00032455" w14:paraId="4DE6207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11">
            <w:r w:rsidRPr="009D6881">
              <w:rPr>
                <w:rStyle w:val="Hyperlnk"/>
                <w:noProof/>
              </w:rPr>
              <w:t>4.8</w:t>
            </w:r>
            <w:r>
              <w:rPr>
                <w:rFonts w:eastAsiaTheme="minorEastAsia"/>
                <w:noProof/>
                <w:kern w:val="0"/>
                <w:sz w:val="22"/>
                <w:szCs w:val="22"/>
                <w:lang w:eastAsia="sv-SE"/>
                <w14:numSpacing w14:val="default"/>
              </w:rPr>
              <w:tab/>
            </w:r>
            <w:r w:rsidRPr="009D6881">
              <w:rPr>
                <w:rStyle w:val="Hyperlnk"/>
                <w:noProof/>
              </w:rPr>
              <w:t>Generell utvisning</w:t>
            </w:r>
            <w:r>
              <w:rPr>
                <w:noProof/>
                <w:webHidden/>
              </w:rPr>
              <w:tab/>
            </w:r>
            <w:r>
              <w:rPr>
                <w:noProof/>
                <w:webHidden/>
              </w:rPr>
              <w:fldChar w:fldCharType="begin"/>
            </w:r>
            <w:r>
              <w:rPr>
                <w:noProof/>
                <w:webHidden/>
              </w:rPr>
              <w:instrText xml:space="preserve"> PAGEREF _Toc463005211 \h </w:instrText>
            </w:r>
            <w:r>
              <w:rPr>
                <w:noProof/>
                <w:webHidden/>
              </w:rPr>
            </w:r>
            <w:r>
              <w:rPr>
                <w:noProof/>
                <w:webHidden/>
              </w:rPr>
              <w:fldChar w:fldCharType="separate"/>
            </w:r>
            <w:r w:rsidR="00CF56AF">
              <w:rPr>
                <w:noProof/>
                <w:webHidden/>
              </w:rPr>
              <w:t>33</w:t>
            </w:r>
            <w:r>
              <w:rPr>
                <w:noProof/>
                <w:webHidden/>
              </w:rPr>
              <w:fldChar w:fldCharType="end"/>
            </w:r>
          </w:hyperlink>
        </w:p>
        <w:p w:rsidR="00032455" w:rsidRDefault="00032455" w14:paraId="1079342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12">
            <w:r w:rsidRPr="009D6881">
              <w:rPr>
                <w:rStyle w:val="Hyperlnk"/>
                <w:noProof/>
              </w:rPr>
              <w:t>4.9</w:t>
            </w:r>
            <w:r>
              <w:rPr>
                <w:rFonts w:eastAsiaTheme="minorEastAsia"/>
                <w:noProof/>
                <w:kern w:val="0"/>
                <w:sz w:val="22"/>
                <w:szCs w:val="22"/>
                <w:lang w:eastAsia="sv-SE"/>
                <w14:numSpacing w14:val="default"/>
              </w:rPr>
              <w:tab/>
            </w:r>
            <w:r w:rsidRPr="009D6881">
              <w:rPr>
                <w:rStyle w:val="Hyperlnk"/>
                <w:noProof/>
              </w:rPr>
              <w:t>Avsluta asylprocessen vid brottslighet</w:t>
            </w:r>
            <w:r>
              <w:rPr>
                <w:noProof/>
                <w:webHidden/>
              </w:rPr>
              <w:tab/>
            </w:r>
            <w:r>
              <w:rPr>
                <w:noProof/>
                <w:webHidden/>
              </w:rPr>
              <w:fldChar w:fldCharType="begin"/>
            </w:r>
            <w:r>
              <w:rPr>
                <w:noProof/>
                <w:webHidden/>
              </w:rPr>
              <w:instrText xml:space="preserve"> PAGEREF _Toc463005212 \h </w:instrText>
            </w:r>
            <w:r>
              <w:rPr>
                <w:noProof/>
                <w:webHidden/>
              </w:rPr>
            </w:r>
            <w:r>
              <w:rPr>
                <w:noProof/>
                <w:webHidden/>
              </w:rPr>
              <w:fldChar w:fldCharType="separate"/>
            </w:r>
            <w:r w:rsidR="00CF56AF">
              <w:rPr>
                <w:noProof/>
                <w:webHidden/>
              </w:rPr>
              <w:t>34</w:t>
            </w:r>
            <w:r>
              <w:rPr>
                <w:noProof/>
                <w:webHidden/>
              </w:rPr>
              <w:fldChar w:fldCharType="end"/>
            </w:r>
          </w:hyperlink>
        </w:p>
        <w:p w:rsidR="00032455" w:rsidRDefault="00032455" w14:paraId="14D18BD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3005213">
            <w:r w:rsidRPr="009D6881">
              <w:rPr>
                <w:rStyle w:val="Hyperlnk"/>
                <w:noProof/>
              </w:rPr>
              <w:t>5</w:t>
            </w:r>
            <w:r>
              <w:rPr>
                <w:rFonts w:eastAsiaTheme="minorEastAsia"/>
                <w:noProof/>
                <w:kern w:val="0"/>
                <w:sz w:val="22"/>
                <w:szCs w:val="22"/>
                <w:lang w:eastAsia="sv-SE"/>
                <w14:numSpacing w14:val="default"/>
              </w:rPr>
              <w:tab/>
            </w:r>
            <w:r w:rsidRPr="009D6881">
              <w:rPr>
                <w:rStyle w:val="Hyperlnk"/>
                <w:noProof/>
              </w:rPr>
              <w:t>INTEGRATION OCH SAMMANHÅLLNING</w:t>
            </w:r>
            <w:r>
              <w:rPr>
                <w:noProof/>
                <w:webHidden/>
              </w:rPr>
              <w:tab/>
            </w:r>
            <w:r>
              <w:rPr>
                <w:noProof/>
                <w:webHidden/>
              </w:rPr>
              <w:fldChar w:fldCharType="begin"/>
            </w:r>
            <w:r>
              <w:rPr>
                <w:noProof/>
                <w:webHidden/>
              </w:rPr>
              <w:instrText xml:space="preserve"> PAGEREF _Toc463005213 \h </w:instrText>
            </w:r>
            <w:r>
              <w:rPr>
                <w:noProof/>
                <w:webHidden/>
              </w:rPr>
            </w:r>
            <w:r>
              <w:rPr>
                <w:noProof/>
                <w:webHidden/>
              </w:rPr>
              <w:fldChar w:fldCharType="separate"/>
            </w:r>
            <w:r w:rsidR="00CF56AF">
              <w:rPr>
                <w:noProof/>
                <w:webHidden/>
              </w:rPr>
              <w:t>35</w:t>
            </w:r>
            <w:r>
              <w:rPr>
                <w:noProof/>
                <w:webHidden/>
              </w:rPr>
              <w:fldChar w:fldCharType="end"/>
            </w:r>
          </w:hyperlink>
        </w:p>
        <w:p w:rsidR="00032455" w:rsidRDefault="00032455" w14:paraId="45EF67C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14">
            <w:r w:rsidRPr="009D6881">
              <w:rPr>
                <w:rStyle w:val="Hyperlnk"/>
                <w:rFonts w:eastAsia="Times New Roman"/>
                <w:noProof/>
              </w:rPr>
              <w:t>5.1</w:t>
            </w:r>
            <w:r>
              <w:rPr>
                <w:rFonts w:eastAsiaTheme="minorEastAsia"/>
                <w:noProof/>
                <w:kern w:val="0"/>
                <w:sz w:val="22"/>
                <w:szCs w:val="22"/>
                <w:lang w:eastAsia="sv-SE"/>
                <w14:numSpacing w14:val="default"/>
              </w:rPr>
              <w:tab/>
            </w:r>
            <w:r w:rsidRPr="009D6881">
              <w:rPr>
                <w:rStyle w:val="Hyperlnk"/>
                <w:rFonts w:eastAsia="Times New Roman"/>
                <w:noProof/>
              </w:rPr>
              <w:t>Medborgarskap</w:t>
            </w:r>
            <w:r>
              <w:rPr>
                <w:noProof/>
                <w:webHidden/>
              </w:rPr>
              <w:tab/>
            </w:r>
            <w:r>
              <w:rPr>
                <w:noProof/>
                <w:webHidden/>
              </w:rPr>
              <w:fldChar w:fldCharType="begin"/>
            </w:r>
            <w:r>
              <w:rPr>
                <w:noProof/>
                <w:webHidden/>
              </w:rPr>
              <w:instrText xml:space="preserve"> PAGEREF _Toc463005214 \h </w:instrText>
            </w:r>
            <w:r>
              <w:rPr>
                <w:noProof/>
                <w:webHidden/>
              </w:rPr>
            </w:r>
            <w:r>
              <w:rPr>
                <w:noProof/>
                <w:webHidden/>
              </w:rPr>
              <w:fldChar w:fldCharType="separate"/>
            </w:r>
            <w:r w:rsidR="00CF56AF">
              <w:rPr>
                <w:noProof/>
                <w:webHidden/>
              </w:rPr>
              <w:t>35</w:t>
            </w:r>
            <w:r>
              <w:rPr>
                <w:noProof/>
                <w:webHidden/>
              </w:rPr>
              <w:fldChar w:fldCharType="end"/>
            </w:r>
          </w:hyperlink>
        </w:p>
        <w:p w:rsidR="00032455" w:rsidRDefault="00032455" w14:paraId="0C6C92D0" w14:textId="77777777">
          <w:pPr>
            <w:pStyle w:val="Innehll3"/>
            <w:tabs>
              <w:tab w:val="left" w:pos="1191"/>
              <w:tab w:val="right" w:leader="dot" w:pos="8494"/>
            </w:tabs>
            <w:rPr>
              <w:rFonts w:eastAsiaTheme="minorEastAsia"/>
              <w:noProof/>
              <w:kern w:val="0"/>
              <w:sz w:val="22"/>
              <w:szCs w:val="22"/>
              <w:lang w:eastAsia="sv-SE"/>
              <w14:numSpacing w14:val="default"/>
            </w:rPr>
          </w:pPr>
          <w:hyperlink w:history="1" w:anchor="_Toc463005215">
            <w:r w:rsidRPr="009D6881">
              <w:rPr>
                <w:rStyle w:val="Hyperlnk"/>
                <w:rFonts w:eastAsia="Times New Roman"/>
                <w:noProof/>
              </w:rPr>
              <w:t>5.1.1</w:t>
            </w:r>
            <w:r>
              <w:rPr>
                <w:rFonts w:eastAsiaTheme="minorEastAsia"/>
                <w:noProof/>
                <w:kern w:val="0"/>
                <w:sz w:val="22"/>
                <w:szCs w:val="22"/>
                <w:lang w:eastAsia="sv-SE"/>
                <w14:numSpacing w14:val="default"/>
              </w:rPr>
              <w:tab/>
            </w:r>
            <w:r w:rsidRPr="009D6881">
              <w:rPr>
                <w:rStyle w:val="Hyperlnk"/>
                <w:rFonts w:eastAsia="Times New Roman"/>
                <w:noProof/>
              </w:rPr>
              <w:t>Inget medborgarskap utan styrkt identitet</w:t>
            </w:r>
            <w:r>
              <w:rPr>
                <w:noProof/>
                <w:webHidden/>
              </w:rPr>
              <w:tab/>
            </w:r>
            <w:r>
              <w:rPr>
                <w:noProof/>
                <w:webHidden/>
              </w:rPr>
              <w:fldChar w:fldCharType="begin"/>
            </w:r>
            <w:r>
              <w:rPr>
                <w:noProof/>
                <w:webHidden/>
              </w:rPr>
              <w:instrText xml:space="preserve"> PAGEREF _Toc463005215 \h </w:instrText>
            </w:r>
            <w:r>
              <w:rPr>
                <w:noProof/>
                <w:webHidden/>
              </w:rPr>
            </w:r>
            <w:r>
              <w:rPr>
                <w:noProof/>
                <w:webHidden/>
              </w:rPr>
              <w:fldChar w:fldCharType="separate"/>
            </w:r>
            <w:r w:rsidR="00CF56AF">
              <w:rPr>
                <w:noProof/>
                <w:webHidden/>
              </w:rPr>
              <w:t>35</w:t>
            </w:r>
            <w:r>
              <w:rPr>
                <w:noProof/>
                <w:webHidden/>
              </w:rPr>
              <w:fldChar w:fldCharType="end"/>
            </w:r>
          </w:hyperlink>
        </w:p>
        <w:p w:rsidR="00032455" w:rsidRDefault="00032455" w14:paraId="3C48E96A"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63005216">
            <w:r w:rsidRPr="009D6881">
              <w:rPr>
                <w:rStyle w:val="Hyperlnk"/>
                <w:rFonts w:eastAsia="Times New Roman"/>
                <w:noProof/>
              </w:rPr>
              <w:t>5.1.2</w:t>
            </w:r>
            <w:r>
              <w:rPr>
                <w:rFonts w:eastAsiaTheme="minorEastAsia"/>
                <w:noProof/>
                <w:kern w:val="0"/>
                <w:sz w:val="22"/>
                <w:szCs w:val="22"/>
                <w:lang w:eastAsia="sv-SE"/>
                <w14:numSpacing w14:val="default"/>
              </w:rPr>
              <w:tab/>
            </w:r>
            <w:r w:rsidRPr="009D6881">
              <w:rPr>
                <w:rStyle w:val="Hyperlnk"/>
                <w:rFonts w:eastAsia="Times New Roman"/>
                <w:noProof/>
              </w:rPr>
              <w:t>Tillfälligt stopp för medborgarskap</w:t>
            </w:r>
            <w:r>
              <w:rPr>
                <w:noProof/>
                <w:webHidden/>
              </w:rPr>
              <w:tab/>
            </w:r>
            <w:r>
              <w:rPr>
                <w:noProof/>
                <w:webHidden/>
              </w:rPr>
              <w:fldChar w:fldCharType="begin"/>
            </w:r>
            <w:r>
              <w:rPr>
                <w:noProof/>
                <w:webHidden/>
              </w:rPr>
              <w:instrText xml:space="preserve"> PAGEREF _Toc463005216 \h </w:instrText>
            </w:r>
            <w:r>
              <w:rPr>
                <w:noProof/>
                <w:webHidden/>
              </w:rPr>
            </w:r>
            <w:r>
              <w:rPr>
                <w:noProof/>
                <w:webHidden/>
              </w:rPr>
              <w:fldChar w:fldCharType="separate"/>
            </w:r>
            <w:r w:rsidR="00CF56AF">
              <w:rPr>
                <w:noProof/>
                <w:webHidden/>
              </w:rPr>
              <w:t>35</w:t>
            </w:r>
            <w:r>
              <w:rPr>
                <w:noProof/>
                <w:webHidden/>
              </w:rPr>
              <w:fldChar w:fldCharType="end"/>
            </w:r>
          </w:hyperlink>
        </w:p>
        <w:p w:rsidR="00032455" w:rsidRDefault="00032455" w14:paraId="542F55A8"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63005217">
            <w:r w:rsidRPr="009D6881">
              <w:rPr>
                <w:rStyle w:val="Hyperlnk"/>
                <w:rFonts w:eastAsia="Times New Roman"/>
                <w:noProof/>
              </w:rPr>
              <w:t>5.1.3</w:t>
            </w:r>
            <w:r>
              <w:rPr>
                <w:rFonts w:eastAsiaTheme="minorEastAsia"/>
                <w:noProof/>
                <w:kern w:val="0"/>
                <w:sz w:val="22"/>
                <w:szCs w:val="22"/>
                <w:lang w:eastAsia="sv-SE"/>
                <w14:numSpacing w14:val="default"/>
              </w:rPr>
              <w:tab/>
            </w:r>
            <w:r w:rsidRPr="009D6881">
              <w:rPr>
                <w:rStyle w:val="Hyperlnk"/>
                <w:rFonts w:eastAsia="Times New Roman"/>
                <w:noProof/>
              </w:rPr>
              <w:t>Bättre hjälp till svenskar utomlands</w:t>
            </w:r>
            <w:r>
              <w:rPr>
                <w:noProof/>
                <w:webHidden/>
              </w:rPr>
              <w:tab/>
            </w:r>
            <w:r>
              <w:rPr>
                <w:noProof/>
                <w:webHidden/>
              </w:rPr>
              <w:fldChar w:fldCharType="begin"/>
            </w:r>
            <w:r>
              <w:rPr>
                <w:noProof/>
                <w:webHidden/>
              </w:rPr>
              <w:instrText xml:space="preserve"> PAGEREF _Toc463005217 \h </w:instrText>
            </w:r>
            <w:r>
              <w:rPr>
                <w:noProof/>
                <w:webHidden/>
              </w:rPr>
            </w:r>
            <w:r>
              <w:rPr>
                <w:noProof/>
                <w:webHidden/>
              </w:rPr>
              <w:fldChar w:fldCharType="separate"/>
            </w:r>
            <w:r w:rsidR="00CF56AF">
              <w:rPr>
                <w:noProof/>
                <w:webHidden/>
              </w:rPr>
              <w:t>36</w:t>
            </w:r>
            <w:r>
              <w:rPr>
                <w:noProof/>
                <w:webHidden/>
              </w:rPr>
              <w:fldChar w:fldCharType="end"/>
            </w:r>
          </w:hyperlink>
        </w:p>
        <w:p w:rsidR="00032455" w:rsidRDefault="00032455" w14:paraId="36F5F92E" w14:textId="77777777">
          <w:pPr>
            <w:pStyle w:val="Innehll3"/>
            <w:tabs>
              <w:tab w:val="left" w:pos="1232"/>
              <w:tab w:val="right" w:leader="dot" w:pos="8494"/>
            </w:tabs>
            <w:rPr>
              <w:rFonts w:eastAsiaTheme="minorEastAsia"/>
              <w:noProof/>
              <w:kern w:val="0"/>
              <w:sz w:val="22"/>
              <w:szCs w:val="22"/>
              <w:lang w:eastAsia="sv-SE"/>
              <w14:numSpacing w14:val="default"/>
            </w:rPr>
          </w:pPr>
          <w:hyperlink w:history="1" w:anchor="_Toc463005218">
            <w:r w:rsidRPr="009D6881">
              <w:rPr>
                <w:rStyle w:val="Hyperlnk"/>
                <w:rFonts w:eastAsia="Times New Roman"/>
                <w:noProof/>
              </w:rPr>
              <w:t>5.1.4</w:t>
            </w:r>
            <w:r>
              <w:rPr>
                <w:rFonts w:eastAsiaTheme="minorEastAsia"/>
                <w:noProof/>
                <w:kern w:val="0"/>
                <w:sz w:val="22"/>
                <w:szCs w:val="22"/>
                <w:lang w:eastAsia="sv-SE"/>
                <w14:numSpacing w14:val="default"/>
              </w:rPr>
              <w:tab/>
            </w:r>
            <w:r w:rsidRPr="009D6881">
              <w:rPr>
                <w:rStyle w:val="Hyperlnk"/>
                <w:rFonts w:eastAsia="Times New Roman"/>
                <w:noProof/>
              </w:rPr>
              <w:t>Hårdare krav för svenskt medborgarskap</w:t>
            </w:r>
            <w:r>
              <w:rPr>
                <w:noProof/>
                <w:webHidden/>
              </w:rPr>
              <w:tab/>
            </w:r>
            <w:r>
              <w:rPr>
                <w:noProof/>
                <w:webHidden/>
              </w:rPr>
              <w:fldChar w:fldCharType="begin"/>
            </w:r>
            <w:r>
              <w:rPr>
                <w:noProof/>
                <w:webHidden/>
              </w:rPr>
              <w:instrText xml:space="preserve"> PAGEREF _Toc463005218 \h </w:instrText>
            </w:r>
            <w:r>
              <w:rPr>
                <w:noProof/>
                <w:webHidden/>
              </w:rPr>
            </w:r>
            <w:r>
              <w:rPr>
                <w:noProof/>
                <w:webHidden/>
              </w:rPr>
              <w:fldChar w:fldCharType="separate"/>
            </w:r>
            <w:r w:rsidR="00CF56AF">
              <w:rPr>
                <w:noProof/>
                <w:webHidden/>
              </w:rPr>
              <w:t>36</w:t>
            </w:r>
            <w:r>
              <w:rPr>
                <w:noProof/>
                <w:webHidden/>
              </w:rPr>
              <w:fldChar w:fldCharType="end"/>
            </w:r>
          </w:hyperlink>
        </w:p>
        <w:p w:rsidR="00032455" w:rsidRDefault="00032455" w14:paraId="156529D0" w14:textId="77777777">
          <w:pPr>
            <w:pStyle w:val="Innehll3"/>
            <w:tabs>
              <w:tab w:val="left" w:pos="1222"/>
              <w:tab w:val="right" w:leader="dot" w:pos="8494"/>
            </w:tabs>
            <w:rPr>
              <w:rFonts w:eastAsiaTheme="minorEastAsia"/>
              <w:noProof/>
              <w:kern w:val="0"/>
              <w:sz w:val="22"/>
              <w:szCs w:val="22"/>
              <w:lang w:eastAsia="sv-SE"/>
              <w14:numSpacing w14:val="default"/>
            </w:rPr>
          </w:pPr>
          <w:hyperlink w:history="1" w:anchor="_Toc463005219">
            <w:r w:rsidRPr="009D6881">
              <w:rPr>
                <w:rStyle w:val="Hyperlnk"/>
                <w:rFonts w:eastAsia="Times New Roman"/>
                <w:noProof/>
              </w:rPr>
              <w:t>5.1.5</w:t>
            </w:r>
            <w:r>
              <w:rPr>
                <w:rFonts w:eastAsiaTheme="minorEastAsia"/>
                <w:noProof/>
                <w:kern w:val="0"/>
                <w:sz w:val="22"/>
                <w:szCs w:val="22"/>
                <w:lang w:eastAsia="sv-SE"/>
                <w14:numSpacing w14:val="default"/>
              </w:rPr>
              <w:tab/>
            </w:r>
            <w:r w:rsidRPr="009D6881">
              <w:rPr>
                <w:rStyle w:val="Hyperlnk"/>
                <w:rFonts w:eastAsia="Times New Roman"/>
                <w:noProof/>
              </w:rPr>
              <w:t>Medborgarskapsceremoni</w:t>
            </w:r>
            <w:r>
              <w:rPr>
                <w:noProof/>
                <w:webHidden/>
              </w:rPr>
              <w:tab/>
            </w:r>
            <w:r>
              <w:rPr>
                <w:noProof/>
                <w:webHidden/>
              </w:rPr>
              <w:fldChar w:fldCharType="begin"/>
            </w:r>
            <w:r>
              <w:rPr>
                <w:noProof/>
                <w:webHidden/>
              </w:rPr>
              <w:instrText xml:space="preserve"> PAGEREF _Toc463005219 \h </w:instrText>
            </w:r>
            <w:r>
              <w:rPr>
                <w:noProof/>
                <w:webHidden/>
              </w:rPr>
            </w:r>
            <w:r>
              <w:rPr>
                <w:noProof/>
                <w:webHidden/>
              </w:rPr>
              <w:fldChar w:fldCharType="separate"/>
            </w:r>
            <w:r w:rsidR="00CF56AF">
              <w:rPr>
                <w:noProof/>
                <w:webHidden/>
              </w:rPr>
              <w:t>36</w:t>
            </w:r>
            <w:r>
              <w:rPr>
                <w:noProof/>
                <w:webHidden/>
              </w:rPr>
              <w:fldChar w:fldCharType="end"/>
            </w:r>
          </w:hyperlink>
        </w:p>
        <w:p w:rsidR="00032455" w:rsidRDefault="00032455" w14:paraId="6501CAB4" w14:textId="77777777">
          <w:pPr>
            <w:pStyle w:val="Innehll3"/>
            <w:tabs>
              <w:tab w:val="left" w:pos="1233"/>
              <w:tab w:val="right" w:leader="dot" w:pos="8494"/>
            </w:tabs>
            <w:rPr>
              <w:rFonts w:eastAsiaTheme="minorEastAsia"/>
              <w:noProof/>
              <w:kern w:val="0"/>
              <w:sz w:val="22"/>
              <w:szCs w:val="22"/>
              <w:lang w:eastAsia="sv-SE"/>
              <w14:numSpacing w14:val="default"/>
            </w:rPr>
          </w:pPr>
          <w:hyperlink w:history="1" w:anchor="_Toc463005220">
            <w:r w:rsidRPr="009D6881">
              <w:rPr>
                <w:rStyle w:val="Hyperlnk"/>
                <w:rFonts w:eastAsia="Times New Roman"/>
                <w:noProof/>
              </w:rPr>
              <w:t>5.1.6</w:t>
            </w:r>
            <w:r>
              <w:rPr>
                <w:rFonts w:eastAsiaTheme="minorEastAsia"/>
                <w:noProof/>
                <w:kern w:val="0"/>
                <w:sz w:val="22"/>
                <w:szCs w:val="22"/>
                <w:lang w:eastAsia="sv-SE"/>
                <w14:numSpacing w14:val="default"/>
              </w:rPr>
              <w:tab/>
            </w:r>
            <w:r w:rsidRPr="009D6881">
              <w:rPr>
                <w:rStyle w:val="Hyperlnk"/>
                <w:rFonts w:eastAsia="Times New Roman"/>
                <w:noProof/>
              </w:rPr>
              <w:t>Utred nullifiering av medborgarskap</w:t>
            </w:r>
            <w:r>
              <w:rPr>
                <w:noProof/>
                <w:webHidden/>
              </w:rPr>
              <w:tab/>
            </w:r>
            <w:r>
              <w:rPr>
                <w:noProof/>
                <w:webHidden/>
              </w:rPr>
              <w:fldChar w:fldCharType="begin"/>
            </w:r>
            <w:r>
              <w:rPr>
                <w:noProof/>
                <w:webHidden/>
              </w:rPr>
              <w:instrText xml:space="preserve"> PAGEREF _Toc463005220 \h </w:instrText>
            </w:r>
            <w:r>
              <w:rPr>
                <w:noProof/>
                <w:webHidden/>
              </w:rPr>
            </w:r>
            <w:r>
              <w:rPr>
                <w:noProof/>
                <w:webHidden/>
              </w:rPr>
              <w:fldChar w:fldCharType="separate"/>
            </w:r>
            <w:r w:rsidR="00CF56AF">
              <w:rPr>
                <w:noProof/>
                <w:webHidden/>
              </w:rPr>
              <w:t>36</w:t>
            </w:r>
            <w:r>
              <w:rPr>
                <w:noProof/>
                <w:webHidden/>
              </w:rPr>
              <w:fldChar w:fldCharType="end"/>
            </w:r>
          </w:hyperlink>
        </w:p>
        <w:p w:rsidR="00032455" w:rsidRDefault="00032455" w14:paraId="10CA59C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21">
            <w:r w:rsidRPr="009D6881">
              <w:rPr>
                <w:rStyle w:val="Hyperlnk"/>
                <w:noProof/>
              </w:rPr>
              <w:t>5.2</w:t>
            </w:r>
            <w:r>
              <w:rPr>
                <w:rFonts w:eastAsiaTheme="minorEastAsia"/>
                <w:noProof/>
                <w:kern w:val="0"/>
                <w:sz w:val="22"/>
                <w:szCs w:val="22"/>
                <w:lang w:eastAsia="sv-SE"/>
                <w14:numSpacing w14:val="default"/>
              </w:rPr>
              <w:tab/>
            </w:r>
            <w:r w:rsidRPr="009D6881">
              <w:rPr>
                <w:rStyle w:val="Hyperlnk"/>
                <w:noProof/>
              </w:rPr>
              <w:t>Gör din plikt – kräv din rätt</w:t>
            </w:r>
            <w:r>
              <w:rPr>
                <w:noProof/>
                <w:webHidden/>
              </w:rPr>
              <w:tab/>
            </w:r>
            <w:r>
              <w:rPr>
                <w:noProof/>
                <w:webHidden/>
              </w:rPr>
              <w:fldChar w:fldCharType="begin"/>
            </w:r>
            <w:r>
              <w:rPr>
                <w:noProof/>
                <w:webHidden/>
              </w:rPr>
              <w:instrText xml:space="preserve"> PAGEREF _Toc463005221 \h </w:instrText>
            </w:r>
            <w:r>
              <w:rPr>
                <w:noProof/>
                <w:webHidden/>
              </w:rPr>
            </w:r>
            <w:r>
              <w:rPr>
                <w:noProof/>
                <w:webHidden/>
              </w:rPr>
              <w:fldChar w:fldCharType="separate"/>
            </w:r>
            <w:r w:rsidR="00CF56AF">
              <w:rPr>
                <w:noProof/>
                <w:webHidden/>
              </w:rPr>
              <w:t>37</w:t>
            </w:r>
            <w:r>
              <w:rPr>
                <w:noProof/>
                <w:webHidden/>
              </w:rPr>
              <w:fldChar w:fldCharType="end"/>
            </w:r>
          </w:hyperlink>
        </w:p>
        <w:p w:rsidR="00032455" w:rsidRDefault="00032455" w14:paraId="3DE3AAFF"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63005222">
            <w:r w:rsidRPr="009D6881">
              <w:rPr>
                <w:rStyle w:val="Hyperlnk"/>
                <w:rFonts w:eastAsia="Times New Roman"/>
                <w:noProof/>
                <w:lang w:eastAsia="sv-SE"/>
              </w:rPr>
              <w:t>5.2.1</w:t>
            </w:r>
            <w:r>
              <w:rPr>
                <w:rFonts w:eastAsiaTheme="minorEastAsia"/>
                <w:noProof/>
                <w:kern w:val="0"/>
                <w:sz w:val="22"/>
                <w:szCs w:val="22"/>
                <w:lang w:eastAsia="sv-SE"/>
                <w14:numSpacing w14:val="default"/>
              </w:rPr>
              <w:tab/>
            </w:r>
            <w:r w:rsidRPr="009D6881">
              <w:rPr>
                <w:rStyle w:val="Hyperlnk"/>
                <w:rFonts w:eastAsia="Times New Roman"/>
                <w:noProof/>
                <w:lang w:eastAsia="sv-SE"/>
              </w:rPr>
              <w:t>Skattefria transfereringar och garantinivåer</w:t>
            </w:r>
            <w:r>
              <w:rPr>
                <w:noProof/>
                <w:webHidden/>
              </w:rPr>
              <w:tab/>
            </w:r>
            <w:r>
              <w:rPr>
                <w:noProof/>
                <w:webHidden/>
              </w:rPr>
              <w:fldChar w:fldCharType="begin"/>
            </w:r>
            <w:r>
              <w:rPr>
                <w:noProof/>
                <w:webHidden/>
              </w:rPr>
              <w:instrText xml:space="preserve"> PAGEREF _Toc463005222 \h </w:instrText>
            </w:r>
            <w:r>
              <w:rPr>
                <w:noProof/>
                <w:webHidden/>
              </w:rPr>
            </w:r>
            <w:r>
              <w:rPr>
                <w:noProof/>
                <w:webHidden/>
              </w:rPr>
              <w:fldChar w:fldCharType="separate"/>
            </w:r>
            <w:r w:rsidR="00CF56AF">
              <w:rPr>
                <w:noProof/>
                <w:webHidden/>
              </w:rPr>
              <w:t>37</w:t>
            </w:r>
            <w:r>
              <w:rPr>
                <w:noProof/>
                <w:webHidden/>
              </w:rPr>
              <w:fldChar w:fldCharType="end"/>
            </w:r>
          </w:hyperlink>
        </w:p>
        <w:p w:rsidR="00032455" w:rsidRDefault="00032455" w14:paraId="6223C1D7"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223">
            <w:r w:rsidRPr="009D6881">
              <w:rPr>
                <w:rStyle w:val="Hyperlnk"/>
                <w:rFonts w:eastAsia="Times New Roman"/>
                <w:noProof/>
                <w:lang w:eastAsia="sv-SE"/>
              </w:rPr>
              <w:t>5.2.2</w:t>
            </w:r>
            <w:r>
              <w:rPr>
                <w:rFonts w:eastAsiaTheme="minorEastAsia"/>
                <w:noProof/>
                <w:kern w:val="0"/>
                <w:sz w:val="22"/>
                <w:szCs w:val="22"/>
                <w:lang w:eastAsia="sv-SE"/>
                <w14:numSpacing w14:val="default"/>
              </w:rPr>
              <w:tab/>
            </w:r>
            <w:r w:rsidRPr="009D6881">
              <w:rPr>
                <w:rStyle w:val="Hyperlnk"/>
                <w:rFonts w:eastAsia="Times New Roman"/>
                <w:noProof/>
                <w:lang w:eastAsia="sv-SE"/>
              </w:rPr>
              <w:t>Inkomstrelaterade transfereringar</w:t>
            </w:r>
            <w:r>
              <w:rPr>
                <w:noProof/>
                <w:webHidden/>
              </w:rPr>
              <w:tab/>
            </w:r>
            <w:r>
              <w:rPr>
                <w:noProof/>
                <w:webHidden/>
              </w:rPr>
              <w:fldChar w:fldCharType="begin"/>
            </w:r>
            <w:r>
              <w:rPr>
                <w:noProof/>
                <w:webHidden/>
              </w:rPr>
              <w:instrText xml:space="preserve"> PAGEREF _Toc463005223 \h </w:instrText>
            </w:r>
            <w:r>
              <w:rPr>
                <w:noProof/>
                <w:webHidden/>
              </w:rPr>
            </w:r>
            <w:r>
              <w:rPr>
                <w:noProof/>
                <w:webHidden/>
              </w:rPr>
              <w:fldChar w:fldCharType="separate"/>
            </w:r>
            <w:r w:rsidR="00CF56AF">
              <w:rPr>
                <w:noProof/>
                <w:webHidden/>
              </w:rPr>
              <w:t>38</w:t>
            </w:r>
            <w:r>
              <w:rPr>
                <w:noProof/>
                <w:webHidden/>
              </w:rPr>
              <w:fldChar w:fldCharType="end"/>
            </w:r>
          </w:hyperlink>
        </w:p>
        <w:p w:rsidR="00032455" w:rsidRDefault="00032455" w14:paraId="10D040B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24">
            <w:r w:rsidRPr="009D6881">
              <w:rPr>
                <w:rStyle w:val="Hyperlnk"/>
                <w:noProof/>
              </w:rPr>
              <w:t>5.3</w:t>
            </w:r>
            <w:r>
              <w:rPr>
                <w:rFonts w:eastAsiaTheme="minorEastAsia"/>
                <w:noProof/>
                <w:kern w:val="0"/>
                <w:sz w:val="22"/>
                <w:szCs w:val="22"/>
                <w:lang w:eastAsia="sv-SE"/>
                <w14:numSpacing w14:val="default"/>
              </w:rPr>
              <w:tab/>
            </w:r>
            <w:r w:rsidRPr="009D6881">
              <w:rPr>
                <w:rStyle w:val="Hyperlnk"/>
                <w:noProof/>
              </w:rPr>
              <w:t>Sjukvård</w:t>
            </w:r>
            <w:r>
              <w:rPr>
                <w:noProof/>
                <w:webHidden/>
              </w:rPr>
              <w:tab/>
            </w:r>
            <w:r>
              <w:rPr>
                <w:noProof/>
                <w:webHidden/>
              </w:rPr>
              <w:fldChar w:fldCharType="begin"/>
            </w:r>
            <w:r>
              <w:rPr>
                <w:noProof/>
                <w:webHidden/>
              </w:rPr>
              <w:instrText xml:space="preserve"> PAGEREF _Toc463005224 \h </w:instrText>
            </w:r>
            <w:r>
              <w:rPr>
                <w:noProof/>
                <w:webHidden/>
              </w:rPr>
            </w:r>
            <w:r>
              <w:rPr>
                <w:noProof/>
                <w:webHidden/>
              </w:rPr>
              <w:fldChar w:fldCharType="separate"/>
            </w:r>
            <w:r w:rsidR="00CF56AF">
              <w:rPr>
                <w:noProof/>
                <w:webHidden/>
              </w:rPr>
              <w:t>38</w:t>
            </w:r>
            <w:r>
              <w:rPr>
                <w:noProof/>
                <w:webHidden/>
              </w:rPr>
              <w:fldChar w:fldCharType="end"/>
            </w:r>
          </w:hyperlink>
        </w:p>
        <w:p w:rsidR="00032455" w:rsidRDefault="00032455" w14:paraId="204F0CF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25">
            <w:r w:rsidRPr="009D6881">
              <w:rPr>
                <w:rStyle w:val="Hyperlnk"/>
                <w:noProof/>
              </w:rPr>
              <w:t>5.4</w:t>
            </w:r>
            <w:r>
              <w:rPr>
                <w:rFonts w:eastAsiaTheme="minorEastAsia"/>
                <w:noProof/>
                <w:kern w:val="0"/>
                <w:sz w:val="22"/>
                <w:szCs w:val="22"/>
                <w:lang w:eastAsia="sv-SE"/>
                <w14:numSpacing w14:val="default"/>
              </w:rPr>
              <w:tab/>
            </w:r>
            <w:r w:rsidRPr="009D6881">
              <w:rPr>
                <w:rStyle w:val="Hyperlnk"/>
                <w:noProof/>
              </w:rPr>
              <w:t>Utbildning</w:t>
            </w:r>
            <w:r>
              <w:rPr>
                <w:noProof/>
                <w:webHidden/>
              </w:rPr>
              <w:tab/>
            </w:r>
            <w:r>
              <w:rPr>
                <w:noProof/>
                <w:webHidden/>
              </w:rPr>
              <w:fldChar w:fldCharType="begin"/>
            </w:r>
            <w:r>
              <w:rPr>
                <w:noProof/>
                <w:webHidden/>
              </w:rPr>
              <w:instrText xml:space="preserve"> PAGEREF _Toc463005225 \h </w:instrText>
            </w:r>
            <w:r>
              <w:rPr>
                <w:noProof/>
                <w:webHidden/>
              </w:rPr>
            </w:r>
            <w:r>
              <w:rPr>
                <w:noProof/>
                <w:webHidden/>
              </w:rPr>
              <w:fldChar w:fldCharType="separate"/>
            </w:r>
            <w:r w:rsidR="00CF56AF">
              <w:rPr>
                <w:noProof/>
                <w:webHidden/>
              </w:rPr>
              <w:t>40</w:t>
            </w:r>
            <w:r>
              <w:rPr>
                <w:noProof/>
                <w:webHidden/>
              </w:rPr>
              <w:fldChar w:fldCharType="end"/>
            </w:r>
          </w:hyperlink>
        </w:p>
        <w:p w:rsidR="00032455" w:rsidRDefault="00032455" w14:paraId="13B01AF9" w14:textId="77777777">
          <w:pPr>
            <w:pStyle w:val="Innehll3"/>
            <w:tabs>
              <w:tab w:val="left" w:pos="1232"/>
              <w:tab w:val="right" w:leader="dot" w:pos="8494"/>
            </w:tabs>
            <w:rPr>
              <w:rFonts w:eastAsiaTheme="minorEastAsia"/>
              <w:noProof/>
              <w:kern w:val="0"/>
              <w:sz w:val="22"/>
              <w:szCs w:val="22"/>
              <w:lang w:eastAsia="sv-SE"/>
              <w14:numSpacing w14:val="default"/>
            </w:rPr>
          </w:pPr>
          <w:hyperlink w:history="1" w:anchor="_Toc463005226">
            <w:r w:rsidRPr="009D6881">
              <w:rPr>
                <w:rStyle w:val="Hyperlnk"/>
                <w:noProof/>
              </w:rPr>
              <w:t>5.4.1</w:t>
            </w:r>
            <w:r>
              <w:rPr>
                <w:rFonts w:eastAsiaTheme="minorEastAsia"/>
                <w:noProof/>
                <w:kern w:val="0"/>
                <w:sz w:val="22"/>
                <w:szCs w:val="22"/>
                <w:lang w:eastAsia="sv-SE"/>
                <w14:numSpacing w14:val="default"/>
              </w:rPr>
              <w:tab/>
            </w:r>
            <w:r w:rsidRPr="009D6881">
              <w:rPr>
                <w:rStyle w:val="Hyperlnk"/>
                <w:noProof/>
              </w:rPr>
              <w:t>Kris i skolan kräver nytänkande och handlingskraft</w:t>
            </w:r>
            <w:r>
              <w:rPr>
                <w:noProof/>
                <w:webHidden/>
              </w:rPr>
              <w:tab/>
            </w:r>
            <w:r>
              <w:rPr>
                <w:noProof/>
                <w:webHidden/>
              </w:rPr>
              <w:fldChar w:fldCharType="begin"/>
            </w:r>
            <w:r>
              <w:rPr>
                <w:noProof/>
                <w:webHidden/>
              </w:rPr>
              <w:instrText xml:space="preserve"> PAGEREF _Toc463005226 \h </w:instrText>
            </w:r>
            <w:r>
              <w:rPr>
                <w:noProof/>
                <w:webHidden/>
              </w:rPr>
            </w:r>
            <w:r>
              <w:rPr>
                <w:noProof/>
                <w:webHidden/>
              </w:rPr>
              <w:fldChar w:fldCharType="separate"/>
            </w:r>
            <w:r w:rsidR="00CF56AF">
              <w:rPr>
                <w:noProof/>
                <w:webHidden/>
              </w:rPr>
              <w:t>40</w:t>
            </w:r>
            <w:r>
              <w:rPr>
                <w:noProof/>
                <w:webHidden/>
              </w:rPr>
              <w:fldChar w:fldCharType="end"/>
            </w:r>
          </w:hyperlink>
        </w:p>
        <w:p w:rsidR="00032455" w:rsidRDefault="00032455" w14:paraId="66077661" w14:textId="77777777">
          <w:pPr>
            <w:pStyle w:val="Innehll3"/>
            <w:tabs>
              <w:tab w:val="left" w:pos="1266"/>
              <w:tab w:val="right" w:leader="dot" w:pos="8494"/>
            </w:tabs>
            <w:rPr>
              <w:rFonts w:eastAsiaTheme="minorEastAsia"/>
              <w:noProof/>
              <w:kern w:val="0"/>
              <w:sz w:val="22"/>
              <w:szCs w:val="22"/>
              <w:lang w:eastAsia="sv-SE"/>
              <w14:numSpacing w14:val="default"/>
            </w:rPr>
          </w:pPr>
          <w:hyperlink w:history="1" w:anchor="_Toc463005227">
            <w:r w:rsidRPr="009D6881">
              <w:rPr>
                <w:rStyle w:val="Hyperlnk"/>
                <w:noProof/>
              </w:rPr>
              <w:t>5.4.2</w:t>
            </w:r>
            <w:r>
              <w:rPr>
                <w:rFonts w:eastAsiaTheme="minorEastAsia"/>
                <w:noProof/>
                <w:kern w:val="0"/>
                <w:sz w:val="22"/>
                <w:szCs w:val="22"/>
                <w:lang w:eastAsia="sv-SE"/>
                <w14:numSpacing w14:val="default"/>
              </w:rPr>
              <w:tab/>
            </w:r>
            <w:r w:rsidRPr="009D6881">
              <w:rPr>
                <w:rStyle w:val="Hyperlnk"/>
                <w:noProof/>
              </w:rPr>
              <w:t>Ny förberedelseskola för nyanlända skolungdomar</w:t>
            </w:r>
            <w:r>
              <w:rPr>
                <w:noProof/>
                <w:webHidden/>
              </w:rPr>
              <w:tab/>
            </w:r>
            <w:r>
              <w:rPr>
                <w:noProof/>
                <w:webHidden/>
              </w:rPr>
              <w:fldChar w:fldCharType="begin"/>
            </w:r>
            <w:r>
              <w:rPr>
                <w:noProof/>
                <w:webHidden/>
              </w:rPr>
              <w:instrText xml:space="preserve"> PAGEREF _Toc463005227 \h </w:instrText>
            </w:r>
            <w:r>
              <w:rPr>
                <w:noProof/>
                <w:webHidden/>
              </w:rPr>
            </w:r>
            <w:r>
              <w:rPr>
                <w:noProof/>
                <w:webHidden/>
              </w:rPr>
              <w:fldChar w:fldCharType="separate"/>
            </w:r>
            <w:r w:rsidR="00CF56AF">
              <w:rPr>
                <w:noProof/>
                <w:webHidden/>
              </w:rPr>
              <w:t>41</w:t>
            </w:r>
            <w:r>
              <w:rPr>
                <w:noProof/>
                <w:webHidden/>
              </w:rPr>
              <w:fldChar w:fldCharType="end"/>
            </w:r>
          </w:hyperlink>
        </w:p>
        <w:p w:rsidR="00032455" w:rsidRDefault="00032455" w14:paraId="475562B8" w14:textId="77777777">
          <w:pPr>
            <w:pStyle w:val="Innehll3"/>
            <w:tabs>
              <w:tab w:val="left" w:pos="1266"/>
              <w:tab w:val="right" w:leader="dot" w:pos="8494"/>
            </w:tabs>
            <w:rPr>
              <w:rFonts w:eastAsiaTheme="minorEastAsia"/>
              <w:noProof/>
              <w:kern w:val="0"/>
              <w:sz w:val="22"/>
              <w:szCs w:val="22"/>
              <w:lang w:eastAsia="sv-SE"/>
              <w14:numSpacing w14:val="default"/>
            </w:rPr>
          </w:pPr>
          <w:hyperlink w:history="1" w:anchor="_Toc463005228">
            <w:r w:rsidRPr="009D6881">
              <w:rPr>
                <w:rStyle w:val="Hyperlnk"/>
                <w:noProof/>
              </w:rPr>
              <w:t>5.4.3</w:t>
            </w:r>
            <w:r>
              <w:rPr>
                <w:rFonts w:eastAsiaTheme="minorEastAsia"/>
                <w:noProof/>
                <w:kern w:val="0"/>
                <w:sz w:val="22"/>
                <w:szCs w:val="22"/>
                <w:lang w:eastAsia="sv-SE"/>
                <w14:numSpacing w14:val="default"/>
              </w:rPr>
              <w:tab/>
            </w:r>
            <w:r w:rsidRPr="009D6881">
              <w:rPr>
                <w:rStyle w:val="Hyperlnk"/>
                <w:noProof/>
              </w:rPr>
              <w:t>Karriärtjänster för lärare</w:t>
            </w:r>
            <w:r>
              <w:rPr>
                <w:noProof/>
                <w:webHidden/>
              </w:rPr>
              <w:tab/>
            </w:r>
            <w:r>
              <w:rPr>
                <w:noProof/>
                <w:webHidden/>
              </w:rPr>
              <w:fldChar w:fldCharType="begin"/>
            </w:r>
            <w:r>
              <w:rPr>
                <w:noProof/>
                <w:webHidden/>
              </w:rPr>
              <w:instrText xml:space="preserve"> PAGEREF _Toc463005228 \h </w:instrText>
            </w:r>
            <w:r>
              <w:rPr>
                <w:noProof/>
                <w:webHidden/>
              </w:rPr>
            </w:r>
            <w:r>
              <w:rPr>
                <w:noProof/>
                <w:webHidden/>
              </w:rPr>
              <w:fldChar w:fldCharType="separate"/>
            </w:r>
            <w:r w:rsidR="00CF56AF">
              <w:rPr>
                <w:noProof/>
                <w:webHidden/>
              </w:rPr>
              <w:t>42</w:t>
            </w:r>
            <w:r>
              <w:rPr>
                <w:noProof/>
                <w:webHidden/>
              </w:rPr>
              <w:fldChar w:fldCharType="end"/>
            </w:r>
          </w:hyperlink>
        </w:p>
        <w:p w:rsidR="00032455" w:rsidRDefault="00032455" w14:paraId="31B913DF" w14:textId="77777777">
          <w:pPr>
            <w:pStyle w:val="Innehll3"/>
            <w:tabs>
              <w:tab w:val="left" w:pos="1273"/>
              <w:tab w:val="right" w:leader="dot" w:pos="8494"/>
            </w:tabs>
            <w:rPr>
              <w:rFonts w:eastAsiaTheme="minorEastAsia"/>
              <w:noProof/>
              <w:kern w:val="0"/>
              <w:sz w:val="22"/>
              <w:szCs w:val="22"/>
              <w:lang w:eastAsia="sv-SE"/>
              <w14:numSpacing w14:val="default"/>
            </w:rPr>
          </w:pPr>
          <w:hyperlink w:history="1" w:anchor="_Toc463005229">
            <w:r w:rsidRPr="009D6881">
              <w:rPr>
                <w:rStyle w:val="Hyperlnk"/>
                <w:noProof/>
              </w:rPr>
              <w:t>5.4.4</w:t>
            </w:r>
            <w:r>
              <w:rPr>
                <w:rFonts w:eastAsiaTheme="minorEastAsia"/>
                <w:noProof/>
                <w:kern w:val="0"/>
                <w:sz w:val="22"/>
                <w:szCs w:val="22"/>
                <w:lang w:eastAsia="sv-SE"/>
                <w14:numSpacing w14:val="default"/>
              </w:rPr>
              <w:tab/>
            </w:r>
            <w:r w:rsidRPr="009D6881">
              <w:rPr>
                <w:rStyle w:val="Hyperlnk"/>
                <w:noProof/>
              </w:rPr>
              <w:t>Jourklasser</w:t>
            </w:r>
            <w:r>
              <w:rPr>
                <w:noProof/>
                <w:webHidden/>
              </w:rPr>
              <w:tab/>
            </w:r>
            <w:r>
              <w:rPr>
                <w:noProof/>
                <w:webHidden/>
              </w:rPr>
              <w:fldChar w:fldCharType="begin"/>
            </w:r>
            <w:r>
              <w:rPr>
                <w:noProof/>
                <w:webHidden/>
              </w:rPr>
              <w:instrText xml:space="preserve"> PAGEREF _Toc463005229 \h </w:instrText>
            </w:r>
            <w:r>
              <w:rPr>
                <w:noProof/>
                <w:webHidden/>
              </w:rPr>
            </w:r>
            <w:r>
              <w:rPr>
                <w:noProof/>
                <w:webHidden/>
              </w:rPr>
              <w:fldChar w:fldCharType="separate"/>
            </w:r>
            <w:r w:rsidR="00CF56AF">
              <w:rPr>
                <w:noProof/>
                <w:webHidden/>
              </w:rPr>
              <w:t>43</w:t>
            </w:r>
            <w:r>
              <w:rPr>
                <w:noProof/>
                <w:webHidden/>
              </w:rPr>
              <w:fldChar w:fldCharType="end"/>
            </w:r>
          </w:hyperlink>
        </w:p>
        <w:p w:rsidR="00032455" w:rsidRDefault="00032455" w14:paraId="243C227D" w14:textId="77777777">
          <w:pPr>
            <w:pStyle w:val="Innehll3"/>
            <w:tabs>
              <w:tab w:val="left" w:pos="1263"/>
              <w:tab w:val="right" w:leader="dot" w:pos="8494"/>
            </w:tabs>
            <w:rPr>
              <w:rFonts w:eastAsiaTheme="minorEastAsia"/>
              <w:noProof/>
              <w:kern w:val="0"/>
              <w:sz w:val="22"/>
              <w:szCs w:val="22"/>
              <w:lang w:eastAsia="sv-SE"/>
              <w14:numSpacing w14:val="default"/>
            </w:rPr>
          </w:pPr>
          <w:hyperlink w:history="1" w:anchor="_Toc463005230">
            <w:r w:rsidRPr="009D6881">
              <w:rPr>
                <w:rStyle w:val="Hyperlnk"/>
                <w:noProof/>
              </w:rPr>
              <w:t>5.4.5</w:t>
            </w:r>
            <w:r>
              <w:rPr>
                <w:rFonts w:eastAsiaTheme="minorEastAsia"/>
                <w:noProof/>
                <w:kern w:val="0"/>
                <w:sz w:val="22"/>
                <w:szCs w:val="22"/>
                <w:lang w:eastAsia="sv-SE"/>
                <w14:numSpacing w14:val="default"/>
              </w:rPr>
              <w:tab/>
            </w:r>
            <w:r w:rsidRPr="009D6881">
              <w:rPr>
                <w:rStyle w:val="Hyperlnk"/>
                <w:noProof/>
              </w:rPr>
              <w:t>Åtgärda akut lärarbrist</w:t>
            </w:r>
            <w:r>
              <w:rPr>
                <w:noProof/>
                <w:webHidden/>
              </w:rPr>
              <w:tab/>
            </w:r>
            <w:r>
              <w:rPr>
                <w:noProof/>
                <w:webHidden/>
              </w:rPr>
              <w:fldChar w:fldCharType="begin"/>
            </w:r>
            <w:r>
              <w:rPr>
                <w:noProof/>
                <w:webHidden/>
              </w:rPr>
              <w:instrText xml:space="preserve"> PAGEREF _Toc463005230 \h </w:instrText>
            </w:r>
            <w:r>
              <w:rPr>
                <w:noProof/>
                <w:webHidden/>
              </w:rPr>
            </w:r>
            <w:r>
              <w:rPr>
                <w:noProof/>
                <w:webHidden/>
              </w:rPr>
              <w:fldChar w:fldCharType="separate"/>
            </w:r>
            <w:r w:rsidR="00CF56AF">
              <w:rPr>
                <w:noProof/>
                <w:webHidden/>
              </w:rPr>
              <w:t>43</w:t>
            </w:r>
            <w:r>
              <w:rPr>
                <w:noProof/>
                <w:webHidden/>
              </w:rPr>
              <w:fldChar w:fldCharType="end"/>
            </w:r>
          </w:hyperlink>
        </w:p>
        <w:p w:rsidR="00032455" w:rsidRDefault="00032455" w14:paraId="3203CC09" w14:textId="77777777">
          <w:pPr>
            <w:pStyle w:val="Innehll3"/>
            <w:tabs>
              <w:tab w:val="left" w:pos="1274"/>
              <w:tab w:val="right" w:leader="dot" w:pos="8494"/>
            </w:tabs>
            <w:rPr>
              <w:rFonts w:eastAsiaTheme="minorEastAsia"/>
              <w:noProof/>
              <w:kern w:val="0"/>
              <w:sz w:val="22"/>
              <w:szCs w:val="22"/>
              <w:lang w:eastAsia="sv-SE"/>
              <w14:numSpacing w14:val="default"/>
            </w:rPr>
          </w:pPr>
          <w:hyperlink w:history="1" w:anchor="_Toc463005231">
            <w:r w:rsidRPr="009D6881">
              <w:rPr>
                <w:rStyle w:val="Hyperlnk"/>
                <w:noProof/>
              </w:rPr>
              <w:t>5.4.6</w:t>
            </w:r>
            <w:r>
              <w:rPr>
                <w:rFonts w:eastAsiaTheme="minorEastAsia"/>
                <w:noProof/>
                <w:kern w:val="0"/>
                <w:sz w:val="22"/>
                <w:szCs w:val="22"/>
                <w:lang w:eastAsia="sv-SE"/>
                <w14:numSpacing w14:val="default"/>
              </w:rPr>
              <w:tab/>
            </w:r>
            <w:r w:rsidRPr="009D6881">
              <w:rPr>
                <w:rStyle w:val="Hyperlnk"/>
                <w:noProof/>
              </w:rPr>
              <w:t>Översyn av lärarutbildningar</w:t>
            </w:r>
            <w:r>
              <w:rPr>
                <w:noProof/>
                <w:webHidden/>
              </w:rPr>
              <w:tab/>
            </w:r>
            <w:r>
              <w:rPr>
                <w:noProof/>
                <w:webHidden/>
              </w:rPr>
              <w:fldChar w:fldCharType="begin"/>
            </w:r>
            <w:r>
              <w:rPr>
                <w:noProof/>
                <w:webHidden/>
              </w:rPr>
              <w:instrText xml:space="preserve"> PAGEREF _Toc463005231 \h </w:instrText>
            </w:r>
            <w:r>
              <w:rPr>
                <w:noProof/>
                <w:webHidden/>
              </w:rPr>
            </w:r>
            <w:r>
              <w:rPr>
                <w:noProof/>
                <w:webHidden/>
              </w:rPr>
              <w:fldChar w:fldCharType="separate"/>
            </w:r>
            <w:r w:rsidR="00CF56AF">
              <w:rPr>
                <w:noProof/>
                <w:webHidden/>
              </w:rPr>
              <w:t>43</w:t>
            </w:r>
            <w:r>
              <w:rPr>
                <w:noProof/>
                <w:webHidden/>
              </w:rPr>
              <w:fldChar w:fldCharType="end"/>
            </w:r>
          </w:hyperlink>
        </w:p>
        <w:p w:rsidR="00032455" w:rsidRDefault="00032455" w14:paraId="56B738B4"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232">
            <w:r w:rsidRPr="009D6881">
              <w:rPr>
                <w:rStyle w:val="Hyperlnk"/>
                <w:noProof/>
              </w:rPr>
              <w:t>5.4.7</w:t>
            </w:r>
            <w:r>
              <w:rPr>
                <w:rFonts w:eastAsiaTheme="minorEastAsia"/>
                <w:noProof/>
                <w:kern w:val="0"/>
                <w:sz w:val="22"/>
                <w:szCs w:val="22"/>
                <w:lang w:eastAsia="sv-SE"/>
                <w14:numSpacing w14:val="default"/>
              </w:rPr>
              <w:tab/>
            </w:r>
            <w:r w:rsidRPr="009D6881">
              <w:rPr>
                <w:rStyle w:val="Hyperlnk"/>
                <w:noProof/>
              </w:rPr>
              <w:t>Teknisk gymnasiekompetens behövs</w:t>
            </w:r>
            <w:r>
              <w:rPr>
                <w:noProof/>
                <w:webHidden/>
              </w:rPr>
              <w:tab/>
            </w:r>
            <w:r>
              <w:rPr>
                <w:noProof/>
                <w:webHidden/>
              </w:rPr>
              <w:fldChar w:fldCharType="begin"/>
            </w:r>
            <w:r>
              <w:rPr>
                <w:noProof/>
                <w:webHidden/>
              </w:rPr>
              <w:instrText xml:space="preserve"> PAGEREF _Toc463005232 \h </w:instrText>
            </w:r>
            <w:r>
              <w:rPr>
                <w:noProof/>
                <w:webHidden/>
              </w:rPr>
            </w:r>
            <w:r>
              <w:rPr>
                <w:noProof/>
                <w:webHidden/>
              </w:rPr>
              <w:fldChar w:fldCharType="separate"/>
            </w:r>
            <w:r w:rsidR="00CF56AF">
              <w:rPr>
                <w:noProof/>
                <w:webHidden/>
              </w:rPr>
              <w:t>44</w:t>
            </w:r>
            <w:r>
              <w:rPr>
                <w:noProof/>
                <w:webHidden/>
              </w:rPr>
              <w:fldChar w:fldCharType="end"/>
            </w:r>
          </w:hyperlink>
        </w:p>
        <w:p w:rsidR="00032455" w:rsidRDefault="00032455" w14:paraId="4E073D83" w14:textId="77777777">
          <w:pPr>
            <w:pStyle w:val="Innehll3"/>
            <w:tabs>
              <w:tab w:val="left" w:pos="1274"/>
              <w:tab w:val="right" w:leader="dot" w:pos="8494"/>
            </w:tabs>
            <w:rPr>
              <w:rFonts w:eastAsiaTheme="minorEastAsia"/>
              <w:noProof/>
              <w:kern w:val="0"/>
              <w:sz w:val="22"/>
              <w:szCs w:val="22"/>
              <w:lang w:eastAsia="sv-SE"/>
              <w14:numSpacing w14:val="default"/>
            </w:rPr>
          </w:pPr>
          <w:hyperlink w:history="1" w:anchor="_Toc463005233">
            <w:r w:rsidRPr="009D6881">
              <w:rPr>
                <w:rStyle w:val="Hyperlnk"/>
                <w:noProof/>
              </w:rPr>
              <w:t>5.4.8</w:t>
            </w:r>
            <w:r>
              <w:rPr>
                <w:rFonts w:eastAsiaTheme="minorEastAsia"/>
                <w:noProof/>
                <w:kern w:val="0"/>
                <w:sz w:val="22"/>
                <w:szCs w:val="22"/>
                <w:lang w:eastAsia="sv-SE"/>
                <w14:numSpacing w14:val="default"/>
              </w:rPr>
              <w:tab/>
            </w:r>
            <w:r w:rsidRPr="009D6881">
              <w:rPr>
                <w:rStyle w:val="Hyperlnk"/>
                <w:noProof/>
              </w:rPr>
              <w:t>Teknikcollege, teknikbrygga, lärlingsplatser och tekniksprång</w:t>
            </w:r>
            <w:r>
              <w:rPr>
                <w:noProof/>
                <w:webHidden/>
              </w:rPr>
              <w:tab/>
            </w:r>
            <w:r>
              <w:rPr>
                <w:noProof/>
                <w:webHidden/>
              </w:rPr>
              <w:fldChar w:fldCharType="begin"/>
            </w:r>
            <w:r>
              <w:rPr>
                <w:noProof/>
                <w:webHidden/>
              </w:rPr>
              <w:instrText xml:space="preserve"> PAGEREF _Toc463005233 \h </w:instrText>
            </w:r>
            <w:r>
              <w:rPr>
                <w:noProof/>
                <w:webHidden/>
              </w:rPr>
            </w:r>
            <w:r>
              <w:rPr>
                <w:noProof/>
                <w:webHidden/>
              </w:rPr>
              <w:fldChar w:fldCharType="separate"/>
            </w:r>
            <w:r w:rsidR="00CF56AF">
              <w:rPr>
                <w:noProof/>
                <w:webHidden/>
              </w:rPr>
              <w:t>44</w:t>
            </w:r>
            <w:r>
              <w:rPr>
                <w:noProof/>
                <w:webHidden/>
              </w:rPr>
              <w:fldChar w:fldCharType="end"/>
            </w:r>
          </w:hyperlink>
        </w:p>
        <w:p w:rsidR="00032455" w:rsidRDefault="00032455" w14:paraId="06CFA88E" w14:textId="77777777">
          <w:pPr>
            <w:pStyle w:val="Innehll3"/>
            <w:tabs>
              <w:tab w:val="left" w:pos="1274"/>
              <w:tab w:val="right" w:leader="dot" w:pos="8494"/>
            </w:tabs>
            <w:rPr>
              <w:rFonts w:eastAsiaTheme="minorEastAsia"/>
              <w:noProof/>
              <w:kern w:val="0"/>
              <w:sz w:val="22"/>
              <w:szCs w:val="22"/>
              <w:lang w:eastAsia="sv-SE"/>
              <w14:numSpacing w14:val="default"/>
            </w:rPr>
          </w:pPr>
          <w:hyperlink w:history="1" w:anchor="_Toc463005234">
            <w:r w:rsidRPr="009D6881">
              <w:rPr>
                <w:rStyle w:val="Hyperlnk"/>
                <w:noProof/>
              </w:rPr>
              <w:t>5.4.9</w:t>
            </w:r>
            <w:r>
              <w:rPr>
                <w:rFonts w:eastAsiaTheme="minorEastAsia"/>
                <w:noProof/>
                <w:kern w:val="0"/>
                <w:sz w:val="22"/>
                <w:szCs w:val="22"/>
                <w:lang w:eastAsia="sv-SE"/>
                <w14:numSpacing w14:val="default"/>
              </w:rPr>
              <w:tab/>
            </w:r>
            <w:r w:rsidRPr="009D6881">
              <w:rPr>
                <w:rStyle w:val="Hyperlnk"/>
                <w:noProof/>
              </w:rPr>
              <w:t>Yrkeshögskola</w:t>
            </w:r>
            <w:r>
              <w:rPr>
                <w:noProof/>
                <w:webHidden/>
              </w:rPr>
              <w:tab/>
            </w:r>
            <w:r>
              <w:rPr>
                <w:noProof/>
                <w:webHidden/>
              </w:rPr>
              <w:fldChar w:fldCharType="begin"/>
            </w:r>
            <w:r>
              <w:rPr>
                <w:noProof/>
                <w:webHidden/>
              </w:rPr>
              <w:instrText xml:space="preserve"> PAGEREF _Toc463005234 \h </w:instrText>
            </w:r>
            <w:r>
              <w:rPr>
                <w:noProof/>
                <w:webHidden/>
              </w:rPr>
            </w:r>
            <w:r>
              <w:rPr>
                <w:noProof/>
                <w:webHidden/>
              </w:rPr>
              <w:fldChar w:fldCharType="separate"/>
            </w:r>
            <w:r w:rsidR="00CF56AF">
              <w:rPr>
                <w:noProof/>
                <w:webHidden/>
              </w:rPr>
              <w:t>45</w:t>
            </w:r>
            <w:r>
              <w:rPr>
                <w:noProof/>
                <w:webHidden/>
              </w:rPr>
              <w:fldChar w:fldCharType="end"/>
            </w:r>
          </w:hyperlink>
        </w:p>
        <w:p w:rsidR="00032455" w:rsidRDefault="00032455" w14:paraId="6781FA8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35">
            <w:r w:rsidRPr="009D6881">
              <w:rPr>
                <w:rStyle w:val="Hyperlnk"/>
                <w:noProof/>
              </w:rPr>
              <w:t>5.5</w:t>
            </w:r>
            <w:r>
              <w:rPr>
                <w:rFonts w:eastAsiaTheme="minorEastAsia"/>
                <w:noProof/>
                <w:kern w:val="0"/>
                <w:sz w:val="22"/>
                <w:szCs w:val="22"/>
                <w:lang w:eastAsia="sv-SE"/>
                <w14:numSpacing w14:val="default"/>
              </w:rPr>
              <w:tab/>
            </w:r>
            <w:r w:rsidRPr="009D6881">
              <w:rPr>
                <w:rStyle w:val="Hyperlnk"/>
                <w:noProof/>
              </w:rPr>
              <w:t>Inkludering på arbetsmarknaden</w:t>
            </w:r>
            <w:r>
              <w:rPr>
                <w:noProof/>
                <w:webHidden/>
              </w:rPr>
              <w:tab/>
            </w:r>
            <w:r>
              <w:rPr>
                <w:noProof/>
                <w:webHidden/>
              </w:rPr>
              <w:fldChar w:fldCharType="begin"/>
            </w:r>
            <w:r>
              <w:rPr>
                <w:noProof/>
                <w:webHidden/>
              </w:rPr>
              <w:instrText xml:space="preserve"> PAGEREF _Toc463005235 \h </w:instrText>
            </w:r>
            <w:r>
              <w:rPr>
                <w:noProof/>
                <w:webHidden/>
              </w:rPr>
            </w:r>
            <w:r>
              <w:rPr>
                <w:noProof/>
                <w:webHidden/>
              </w:rPr>
              <w:fldChar w:fldCharType="separate"/>
            </w:r>
            <w:r w:rsidR="00CF56AF">
              <w:rPr>
                <w:noProof/>
                <w:webHidden/>
              </w:rPr>
              <w:t>46</w:t>
            </w:r>
            <w:r>
              <w:rPr>
                <w:noProof/>
                <w:webHidden/>
              </w:rPr>
              <w:fldChar w:fldCharType="end"/>
            </w:r>
          </w:hyperlink>
        </w:p>
        <w:p w:rsidR="00032455" w:rsidRDefault="00032455" w14:paraId="00749D3B" w14:textId="77777777">
          <w:pPr>
            <w:pStyle w:val="Innehll3"/>
            <w:tabs>
              <w:tab w:val="left" w:pos="1222"/>
              <w:tab w:val="right" w:leader="dot" w:pos="8494"/>
            </w:tabs>
            <w:rPr>
              <w:rFonts w:eastAsiaTheme="minorEastAsia"/>
              <w:noProof/>
              <w:kern w:val="0"/>
              <w:sz w:val="22"/>
              <w:szCs w:val="22"/>
              <w:lang w:eastAsia="sv-SE"/>
              <w14:numSpacing w14:val="default"/>
            </w:rPr>
          </w:pPr>
          <w:hyperlink w:history="1" w:anchor="_Toc463005236">
            <w:r w:rsidRPr="009D6881">
              <w:rPr>
                <w:rStyle w:val="Hyperlnk"/>
                <w:noProof/>
              </w:rPr>
              <w:t>5.5.1</w:t>
            </w:r>
            <w:r>
              <w:rPr>
                <w:rFonts w:eastAsiaTheme="minorEastAsia"/>
                <w:noProof/>
                <w:kern w:val="0"/>
                <w:sz w:val="22"/>
                <w:szCs w:val="22"/>
                <w:lang w:eastAsia="sv-SE"/>
                <w14:numSpacing w14:val="default"/>
              </w:rPr>
              <w:tab/>
            </w:r>
            <w:r w:rsidRPr="009D6881">
              <w:rPr>
                <w:rStyle w:val="Hyperlnk"/>
                <w:noProof/>
              </w:rPr>
              <w:t>Låga skatter i stället för låga löner</w:t>
            </w:r>
            <w:r>
              <w:rPr>
                <w:noProof/>
                <w:webHidden/>
              </w:rPr>
              <w:tab/>
            </w:r>
            <w:r>
              <w:rPr>
                <w:noProof/>
                <w:webHidden/>
              </w:rPr>
              <w:fldChar w:fldCharType="begin"/>
            </w:r>
            <w:r>
              <w:rPr>
                <w:noProof/>
                <w:webHidden/>
              </w:rPr>
              <w:instrText xml:space="preserve"> PAGEREF _Toc463005236 \h </w:instrText>
            </w:r>
            <w:r>
              <w:rPr>
                <w:noProof/>
                <w:webHidden/>
              </w:rPr>
            </w:r>
            <w:r>
              <w:rPr>
                <w:noProof/>
                <w:webHidden/>
              </w:rPr>
              <w:fldChar w:fldCharType="separate"/>
            </w:r>
            <w:r w:rsidR="00CF56AF">
              <w:rPr>
                <w:noProof/>
                <w:webHidden/>
              </w:rPr>
              <w:t>47</w:t>
            </w:r>
            <w:r>
              <w:rPr>
                <w:noProof/>
                <w:webHidden/>
              </w:rPr>
              <w:fldChar w:fldCharType="end"/>
            </w:r>
          </w:hyperlink>
        </w:p>
        <w:p w:rsidR="00032455" w:rsidRDefault="00032455" w14:paraId="14C09CE7" w14:textId="77777777">
          <w:pPr>
            <w:pStyle w:val="Innehll3"/>
            <w:tabs>
              <w:tab w:val="left" w:pos="1256"/>
              <w:tab w:val="right" w:leader="dot" w:pos="8494"/>
            </w:tabs>
            <w:rPr>
              <w:rFonts w:eastAsiaTheme="minorEastAsia"/>
              <w:noProof/>
              <w:kern w:val="0"/>
              <w:sz w:val="22"/>
              <w:szCs w:val="22"/>
              <w:lang w:eastAsia="sv-SE"/>
              <w14:numSpacing w14:val="default"/>
            </w:rPr>
          </w:pPr>
          <w:hyperlink w:history="1" w:anchor="_Toc463005237">
            <w:r w:rsidRPr="009D6881">
              <w:rPr>
                <w:rStyle w:val="Hyperlnk"/>
                <w:noProof/>
              </w:rPr>
              <w:t>5.5.2</w:t>
            </w:r>
            <w:r>
              <w:rPr>
                <w:rFonts w:eastAsiaTheme="minorEastAsia"/>
                <w:noProof/>
                <w:kern w:val="0"/>
                <w:sz w:val="22"/>
                <w:szCs w:val="22"/>
                <w:lang w:eastAsia="sv-SE"/>
                <w14:numSpacing w14:val="default"/>
              </w:rPr>
              <w:tab/>
            </w:r>
            <w:r w:rsidRPr="009D6881">
              <w:rPr>
                <w:rStyle w:val="Hyperlnk"/>
                <w:noProof/>
              </w:rPr>
              <w:t>Underlätta för småföretag</w:t>
            </w:r>
            <w:r>
              <w:rPr>
                <w:noProof/>
                <w:webHidden/>
              </w:rPr>
              <w:tab/>
            </w:r>
            <w:r>
              <w:rPr>
                <w:noProof/>
                <w:webHidden/>
              </w:rPr>
              <w:fldChar w:fldCharType="begin"/>
            </w:r>
            <w:r>
              <w:rPr>
                <w:noProof/>
                <w:webHidden/>
              </w:rPr>
              <w:instrText xml:space="preserve"> PAGEREF _Toc463005237 \h </w:instrText>
            </w:r>
            <w:r>
              <w:rPr>
                <w:noProof/>
                <w:webHidden/>
              </w:rPr>
            </w:r>
            <w:r>
              <w:rPr>
                <w:noProof/>
                <w:webHidden/>
              </w:rPr>
              <w:fldChar w:fldCharType="separate"/>
            </w:r>
            <w:r w:rsidR="00CF56AF">
              <w:rPr>
                <w:noProof/>
                <w:webHidden/>
              </w:rPr>
              <w:t>49</w:t>
            </w:r>
            <w:r>
              <w:rPr>
                <w:noProof/>
                <w:webHidden/>
              </w:rPr>
              <w:fldChar w:fldCharType="end"/>
            </w:r>
          </w:hyperlink>
        </w:p>
        <w:p w:rsidR="00032455" w:rsidRDefault="00032455" w14:paraId="3C5013CD" w14:textId="77777777">
          <w:pPr>
            <w:pStyle w:val="Innehll3"/>
            <w:tabs>
              <w:tab w:val="left" w:pos="1256"/>
              <w:tab w:val="right" w:leader="dot" w:pos="8494"/>
            </w:tabs>
            <w:rPr>
              <w:rFonts w:eastAsiaTheme="minorEastAsia"/>
              <w:noProof/>
              <w:kern w:val="0"/>
              <w:sz w:val="22"/>
              <w:szCs w:val="22"/>
              <w:lang w:eastAsia="sv-SE"/>
              <w14:numSpacing w14:val="default"/>
            </w:rPr>
          </w:pPr>
          <w:hyperlink w:history="1" w:anchor="_Toc463005238">
            <w:r w:rsidRPr="009D6881">
              <w:rPr>
                <w:rStyle w:val="Hyperlnk"/>
                <w:noProof/>
              </w:rPr>
              <w:t>5.5.3</w:t>
            </w:r>
            <w:r>
              <w:rPr>
                <w:rFonts w:eastAsiaTheme="minorEastAsia"/>
                <w:noProof/>
                <w:kern w:val="0"/>
                <w:sz w:val="22"/>
                <w:szCs w:val="22"/>
                <w:lang w:eastAsia="sv-SE"/>
                <w14:numSpacing w14:val="default"/>
              </w:rPr>
              <w:tab/>
            </w:r>
            <w:r w:rsidRPr="009D6881">
              <w:rPr>
                <w:rStyle w:val="Hyperlnk"/>
                <w:noProof/>
              </w:rPr>
              <w:t>Sverige – ett industriland</w:t>
            </w:r>
            <w:r>
              <w:rPr>
                <w:noProof/>
                <w:webHidden/>
              </w:rPr>
              <w:tab/>
            </w:r>
            <w:r>
              <w:rPr>
                <w:noProof/>
                <w:webHidden/>
              </w:rPr>
              <w:fldChar w:fldCharType="begin"/>
            </w:r>
            <w:r>
              <w:rPr>
                <w:noProof/>
                <w:webHidden/>
              </w:rPr>
              <w:instrText xml:space="preserve"> PAGEREF _Toc463005238 \h </w:instrText>
            </w:r>
            <w:r>
              <w:rPr>
                <w:noProof/>
                <w:webHidden/>
              </w:rPr>
            </w:r>
            <w:r>
              <w:rPr>
                <w:noProof/>
                <w:webHidden/>
              </w:rPr>
              <w:fldChar w:fldCharType="separate"/>
            </w:r>
            <w:r w:rsidR="00CF56AF">
              <w:rPr>
                <w:noProof/>
                <w:webHidden/>
              </w:rPr>
              <w:t>49</w:t>
            </w:r>
            <w:r>
              <w:rPr>
                <w:noProof/>
                <w:webHidden/>
              </w:rPr>
              <w:fldChar w:fldCharType="end"/>
            </w:r>
          </w:hyperlink>
        </w:p>
        <w:p w:rsidR="00032455" w:rsidRDefault="00032455" w14:paraId="67146232" w14:textId="77777777">
          <w:pPr>
            <w:pStyle w:val="Innehll3"/>
            <w:tabs>
              <w:tab w:val="left" w:pos="1263"/>
              <w:tab w:val="right" w:leader="dot" w:pos="8494"/>
            </w:tabs>
            <w:rPr>
              <w:rFonts w:eastAsiaTheme="minorEastAsia"/>
              <w:noProof/>
              <w:kern w:val="0"/>
              <w:sz w:val="22"/>
              <w:szCs w:val="22"/>
              <w:lang w:eastAsia="sv-SE"/>
              <w14:numSpacing w14:val="default"/>
            </w:rPr>
          </w:pPr>
          <w:hyperlink w:history="1" w:anchor="_Toc463005239">
            <w:r w:rsidRPr="009D6881">
              <w:rPr>
                <w:rStyle w:val="Hyperlnk"/>
                <w:noProof/>
              </w:rPr>
              <w:t>5.5.4</w:t>
            </w:r>
            <w:r>
              <w:rPr>
                <w:rFonts w:eastAsiaTheme="minorEastAsia"/>
                <w:noProof/>
                <w:kern w:val="0"/>
                <w:sz w:val="22"/>
                <w:szCs w:val="22"/>
                <w:lang w:eastAsia="sv-SE"/>
                <w14:numSpacing w14:val="default"/>
              </w:rPr>
              <w:tab/>
            </w:r>
            <w:r w:rsidRPr="009D6881">
              <w:rPr>
                <w:rStyle w:val="Hyperlnk"/>
                <w:noProof/>
              </w:rPr>
              <w:t>Energi för Sverige</w:t>
            </w:r>
            <w:r>
              <w:rPr>
                <w:noProof/>
                <w:webHidden/>
              </w:rPr>
              <w:tab/>
            </w:r>
            <w:r>
              <w:rPr>
                <w:noProof/>
                <w:webHidden/>
              </w:rPr>
              <w:fldChar w:fldCharType="begin"/>
            </w:r>
            <w:r>
              <w:rPr>
                <w:noProof/>
                <w:webHidden/>
              </w:rPr>
              <w:instrText xml:space="preserve"> PAGEREF _Toc463005239 \h </w:instrText>
            </w:r>
            <w:r>
              <w:rPr>
                <w:noProof/>
                <w:webHidden/>
              </w:rPr>
            </w:r>
            <w:r>
              <w:rPr>
                <w:noProof/>
                <w:webHidden/>
              </w:rPr>
              <w:fldChar w:fldCharType="separate"/>
            </w:r>
            <w:r w:rsidR="00CF56AF">
              <w:rPr>
                <w:noProof/>
                <w:webHidden/>
              </w:rPr>
              <w:t>50</w:t>
            </w:r>
            <w:r>
              <w:rPr>
                <w:noProof/>
                <w:webHidden/>
              </w:rPr>
              <w:fldChar w:fldCharType="end"/>
            </w:r>
          </w:hyperlink>
        </w:p>
        <w:p w:rsidR="00032455" w:rsidRDefault="00032455" w14:paraId="1407FBAC" w14:textId="77777777">
          <w:pPr>
            <w:pStyle w:val="Innehll3"/>
            <w:tabs>
              <w:tab w:val="left" w:pos="1254"/>
              <w:tab w:val="right" w:leader="dot" w:pos="8494"/>
            </w:tabs>
            <w:rPr>
              <w:rFonts w:eastAsiaTheme="minorEastAsia"/>
              <w:noProof/>
              <w:kern w:val="0"/>
              <w:sz w:val="22"/>
              <w:szCs w:val="22"/>
              <w:lang w:eastAsia="sv-SE"/>
              <w14:numSpacing w14:val="default"/>
            </w:rPr>
          </w:pPr>
          <w:hyperlink w:history="1" w:anchor="_Toc463005240">
            <w:r w:rsidRPr="009D6881">
              <w:rPr>
                <w:rStyle w:val="Hyperlnk"/>
                <w:noProof/>
              </w:rPr>
              <w:t>5.5.5</w:t>
            </w:r>
            <w:r>
              <w:rPr>
                <w:rFonts w:eastAsiaTheme="minorEastAsia"/>
                <w:noProof/>
                <w:kern w:val="0"/>
                <w:sz w:val="22"/>
                <w:szCs w:val="22"/>
                <w:lang w:eastAsia="sv-SE"/>
                <w14:numSpacing w14:val="default"/>
              </w:rPr>
              <w:tab/>
            </w:r>
            <w:r w:rsidRPr="009D6881">
              <w:rPr>
                <w:rStyle w:val="Hyperlnk"/>
                <w:noProof/>
              </w:rPr>
              <w:t>Sverige äger</w:t>
            </w:r>
            <w:r>
              <w:rPr>
                <w:noProof/>
                <w:webHidden/>
              </w:rPr>
              <w:tab/>
            </w:r>
            <w:r>
              <w:rPr>
                <w:noProof/>
                <w:webHidden/>
              </w:rPr>
              <w:fldChar w:fldCharType="begin"/>
            </w:r>
            <w:r>
              <w:rPr>
                <w:noProof/>
                <w:webHidden/>
              </w:rPr>
              <w:instrText xml:space="preserve"> PAGEREF _Toc463005240 \h </w:instrText>
            </w:r>
            <w:r>
              <w:rPr>
                <w:noProof/>
                <w:webHidden/>
              </w:rPr>
            </w:r>
            <w:r>
              <w:rPr>
                <w:noProof/>
                <w:webHidden/>
              </w:rPr>
              <w:fldChar w:fldCharType="separate"/>
            </w:r>
            <w:r w:rsidR="00CF56AF">
              <w:rPr>
                <w:noProof/>
                <w:webHidden/>
              </w:rPr>
              <w:t>50</w:t>
            </w:r>
            <w:r>
              <w:rPr>
                <w:noProof/>
                <w:webHidden/>
              </w:rPr>
              <w:fldChar w:fldCharType="end"/>
            </w:r>
          </w:hyperlink>
        </w:p>
        <w:p w:rsidR="00032455" w:rsidRDefault="00032455" w14:paraId="114EB15B" w14:textId="77777777">
          <w:pPr>
            <w:pStyle w:val="Innehll3"/>
            <w:tabs>
              <w:tab w:val="left" w:pos="1265"/>
              <w:tab w:val="right" w:leader="dot" w:pos="8494"/>
            </w:tabs>
            <w:rPr>
              <w:rFonts w:eastAsiaTheme="minorEastAsia"/>
              <w:noProof/>
              <w:kern w:val="0"/>
              <w:sz w:val="22"/>
              <w:szCs w:val="22"/>
              <w:lang w:eastAsia="sv-SE"/>
              <w14:numSpacing w14:val="default"/>
            </w:rPr>
          </w:pPr>
          <w:hyperlink w:history="1" w:anchor="_Toc463005241">
            <w:r w:rsidRPr="009D6881">
              <w:rPr>
                <w:rStyle w:val="Hyperlnk"/>
                <w:noProof/>
              </w:rPr>
              <w:t>5.5.6</w:t>
            </w:r>
            <w:r>
              <w:rPr>
                <w:rFonts w:eastAsiaTheme="minorEastAsia"/>
                <w:noProof/>
                <w:kern w:val="0"/>
                <w:sz w:val="22"/>
                <w:szCs w:val="22"/>
                <w:lang w:eastAsia="sv-SE"/>
                <w14:numSpacing w14:val="default"/>
              </w:rPr>
              <w:tab/>
            </w:r>
            <w:r w:rsidRPr="009D6881">
              <w:rPr>
                <w:rStyle w:val="Hyperlnk"/>
                <w:noProof/>
              </w:rPr>
              <w:t>En arbetsmarknad för hela landet</w:t>
            </w:r>
            <w:r>
              <w:rPr>
                <w:noProof/>
                <w:webHidden/>
              </w:rPr>
              <w:tab/>
            </w:r>
            <w:r>
              <w:rPr>
                <w:noProof/>
                <w:webHidden/>
              </w:rPr>
              <w:fldChar w:fldCharType="begin"/>
            </w:r>
            <w:r>
              <w:rPr>
                <w:noProof/>
                <w:webHidden/>
              </w:rPr>
              <w:instrText xml:space="preserve"> PAGEREF _Toc463005241 \h </w:instrText>
            </w:r>
            <w:r>
              <w:rPr>
                <w:noProof/>
                <w:webHidden/>
              </w:rPr>
            </w:r>
            <w:r>
              <w:rPr>
                <w:noProof/>
                <w:webHidden/>
              </w:rPr>
              <w:fldChar w:fldCharType="separate"/>
            </w:r>
            <w:r w:rsidR="00CF56AF">
              <w:rPr>
                <w:noProof/>
                <w:webHidden/>
              </w:rPr>
              <w:t>51</w:t>
            </w:r>
            <w:r>
              <w:rPr>
                <w:noProof/>
                <w:webHidden/>
              </w:rPr>
              <w:fldChar w:fldCharType="end"/>
            </w:r>
          </w:hyperlink>
        </w:p>
        <w:p w:rsidR="00032455" w:rsidRDefault="00032455" w14:paraId="12F6A88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42">
            <w:r w:rsidRPr="009D6881">
              <w:rPr>
                <w:rStyle w:val="Hyperlnk"/>
                <w:noProof/>
              </w:rPr>
              <w:t>5.6</w:t>
            </w:r>
            <w:r>
              <w:rPr>
                <w:rFonts w:eastAsiaTheme="minorEastAsia"/>
                <w:noProof/>
                <w:kern w:val="0"/>
                <w:sz w:val="22"/>
                <w:szCs w:val="22"/>
                <w:lang w:eastAsia="sv-SE"/>
                <w14:numSpacing w14:val="default"/>
              </w:rPr>
              <w:tab/>
            </w:r>
            <w:r w:rsidRPr="009D6881">
              <w:rPr>
                <w:rStyle w:val="Hyperlnk"/>
                <w:noProof/>
              </w:rPr>
              <w:t>Värnplikt och medborgarplikt</w:t>
            </w:r>
            <w:r>
              <w:rPr>
                <w:noProof/>
                <w:webHidden/>
              </w:rPr>
              <w:tab/>
            </w:r>
            <w:r>
              <w:rPr>
                <w:noProof/>
                <w:webHidden/>
              </w:rPr>
              <w:fldChar w:fldCharType="begin"/>
            </w:r>
            <w:r>
              <w:rPr>
                <w:noProof/>
                <w:webHidden/>
              </w:rPr>
              <w:instrText xml:space="preserve"> PAGEREF _Toc463005242 \h </w:instrText>
            </w:r>
            <w:r>
              <w:rPr>
                <w:noProof/>
                <w:webHidden/>
              </w:rPr>
            </w:r>
            <w:r>
              <w:rPr>
                <w:noProof/>
                <w:webHidden/>
              </w:rPr>
              <w:fldChar w:fldCharType="separate"/>
            </w:r>
            <w:r w:rsidR="00CF56AF">
              <w:rPr>
                <w:noProof/>
                <w:webHidden/>
              </w:rPr>
              <w:t>52</w:t>
            </w:r>
            <w:r>
              <w:rPr>
                <w:noProof/>
                <w:webHidden/>
              </w:rPr>
              <w:fldChar w:fldCharType="end"/>
            </w:r>
          </w:hyperlink>
        </w:p>
        <w:p w:rsidR="00032455" w:rsidRDefault="00032455" w14:paraId="1BAD27C7" w14:textId="77777777">
          <w:pPr>
            <w:pStyle w:val="Innehll3"/>
            <w:tabs>
              <w:tab w:val="left" w:pos="1233"/>
              <w:tab w:val="right" w:leader="dot" w:pos="8494"/>
            </w:tabs>
            <w:rPr>
              <w:rFonts w:eastAsiaTheme="minorEastAsia"/>
              <w:noProof/>
              <w:kern w:val="0"/>
              <w:sz w:val="22"/>
              <w:szCs w:val="22"/>
              <w:lang w:eastAsia="sv-SE"/>
              <w14:numSpacing w14:val="default"/>
            </w:rPr>
          </w:pPr>
          <w:hyperlink w:history="1" w:anchor="_Toc463005243">
            <w:r w:rsidRPr="009D6881">
              <w:rPr>
                <w:rStyle w:val="Hyperlnk"/>
                <w:rFonts w:eastAsia="Times New Roman"/>
                <w:noProof/>
              </w:rPr>
              <w:t>5.6.1</w:t>
            </w:r>
            <w:r>
              <w:rPr>
                <w:rFonts w:eastAsiaTheme="minorEastAsia"/>
                <w:noProof/>
                <w:kern w:val="0"/>
                <w:sz w:val="22"/>
                <w:szCs w:val="22"/>
                <w:lang w:eastAsia="sv-SE"/>
                <w14:numSpacing w14:val="default"/>
              </w:rPr>
              <w:tab/>
            </w:r>
            <w:r w:rsidRPr="009D6881">
              <w:rPr>
                <w:rStyle w:val="Hyperlnk"/>
                <w:rFonts w:eastAsia="Times New Roman"/>
                <w:noProof/>
              </w:rPr>
              <w:t>Värnplikt</w:t>
            </w:r>
            <w:r>
              <w:rPr>
                <w:noProof/>
                <w:webHidden/>
              </w:rPr>
              <w:tab/>
            </w:r>
            <w:r>
              <w:rPr>
                <w:noProof/>
                <w:webHidden/>
              </w:rPr>
              <w:fldChar w:fldCharType="begin"/>
            </w:r>
            <w:r>
              <w:rPr>
                <w:noProof/>
                <w:webHidden/>
              </w:rPr>
              <w:instrText xml:space="preserve"> PAGEREF _Toc463005243 \h </w:instrText>
            </w:r>
            <w:r>
              <w:rPr>
                <w:noProof/>
                <w:webHidden/>
              </w:rPr>
            </w:r>
            <w:r>
              <w:rPr>
                <w:noProof/>
                <w:webHidden/>
              </w:rPr>
              <w:fldChar w:fldCharType="separate"/>
            </w:r>
            <w:r w:rsidR="00CF56AF">
              <w:rPr>
                <w:noProof/>
                <w:webHidden/>
              </w:rPr>
              <w:t>52</w:t>
            </w:r>
            <w:r>
              <w:rPr>
                <w:noProof/>
                <w:webHidden/>
              </w:rPr>
              <w:fldChar w:fldCharType="end"/>
            </w:r>
          </w:hyperlink>
        </w:p>
        <w:p w:rsidR="00032455" w:rsidRDefault="00032455" w14:paraId="5CDBCF1D" w14:textId="77777777">
          <w:pPr>
            <w:pStyle w:val="Innehll3"/>
            <w:tabs>
              <w:tab w:val="left" w:pos="1267"/>
              <w:tab w:val="right" w:leader="dot" w:pos="8494"/>
            </w:tabs>
            <w:rPr>
              <w:rFonts w:eastAsiaTheme="minorEastAsia"/>
              <w:noProof/>
              <w:kern w:val="0"/>
              <w:sz w:val="22"/>
              <w:szCs w:val="22"/>
              <w:lang w:eastAsia="sv-SE"/>
              <w14:numSpacing w14:val="default"/>
            </w:rPr>
          </w:pPr>
          <w:hyperlink w:history="1" w:anchor="_Toc463005244">
            <w:r w:rsidRPr="009D6881">
              <w:rPr>
                <w:rStyle w:val="Hyperlnk"/>
                <w:rFonts w:eastAsia="Times New Roman"/>
                <w:noProof/>
              </w:rPr>
              <w:t>5.6.2</w:t>
            </w:r>
            <w:r>
              <w:rPr>
                <w:rFonts w:eastAsiaTheme="minorEastAsia"/>
                <w:noProof/>
                <w:kern w:val="0"/>
                <w:sz w:val="22"/>
                <w:szCs w:val="22"/>
                <w:lang w:eastAsia="sv-SE"/>
                <w14:numSpacing w14:val="default"/>
              </w:rPr>
              <w:tab/>
            </w:r>
            <w:r w:rsidRPr="009D6881">
              <w:rPr>
                <w:rStyle w:val="Hyperlnk"/>
                <w:rFonts w:eastAsia="Times New Roman"/>
                <w:noProof/>
              </w:rPr>
              <w:t>Medborgarplikt</w:t>
            </w:r>
            <w:r>
              <w:rPr>
                <w:noProof/>
                <w:webHidden/>
              </w:rPr>
              <w:tab/>
            </w:r>
            <w:r>
              <w:rPr>
                <w:noProof/>
                <w:webHidden/>
              </w:rPr>
              <w:fldChar w:fldCharType="begin"/>
            </w:r>
            <w:r>
              <w:rPr>
                <w:noProof/>
                <w:webHidden/>
              </w:rPr>
              <w:instrText xml:space="preserve"> PAGEREF _Toc463005244 \h </w:instrText>
            </w:r>
            <w:r>
              <w:rPr>
                <w:noProof/>
                <w:webHidden/>
              </w:rPr>
            </w:r>
            <w:r>
              <w:rPr>
                <w:noProof/>
                <w:webHidden/>
              </w:rPr>
              <w:fldChar w:fldCharType="separate"/>
            </w:r>
            <w:r w:rsidR="00CF56AF">
              <w:rPr>
                <w:noProof/>
                <w:webHidden/>
              </w:rPr>
              <w:t>53</w:t>
            </w:r>
            <w:r>
              <w:rPr>
                <w:noProof/>
                <w:webHidden/>
              </w:rPr>
              <w:fldChar w:fldCharType="end"/>
            </w:r>
          </w:hyperlink>
        </w:p>
        <w:p w:rsidR="00032455" w:rsidRDefault="00032455" w14:paraId="77A572D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3005245">
            <w:r w:rsidRPr="009D6881">
              <w:rPr>
                <w:rStyle w:val="Hyperlnk"/>
                <w:noProof/>
              </w:rPr>
              <w:t>5.7</w:t>
            </w:r>
            <w:r>
              <w:rPr>
                <w:rFonts w:eastAsiaTheme="minorEastAsia"/>
                <w:noProof/>
                <w:kern w:val="0"/>
                <w:sz w:val="22"/>
                <w:szCs w:val="22"/>
                <w:lang w:eastAsia="sv-SE"/>
                <w14:numSpacing w14:val="default"/>
              </w:rPr>
              <w:tab/>
            </w:r>
            <w:r w:rsidRPr="009D6881">
              <w:rPr>
                <w:rStyle w:val="Hyperlnk"/>
                <w:noProof/>
              </w:rPr>
              <w:t>Hela Sverige – kulturpalett för sammanhållning</w:t>
            </w:r>
            <w:r>
              <w:rPr>
                <w:noProof/>
                <w:webHidden/>
              </w:rPr>
              <w:tab/>
            </w:r>
            <w:r>
              <w:rPr>
                <w:noProof/>
                <w:webHidden/>
              </w:rPr>
              <w:fldChar w:fldCharType="begin"/>
            </w:r>
            <w:r>
              <w:rPr>
                <w:noProof/>
                <w:webHidden/>
              </w:rPr>
              <w:instrText xml:space="preserve"> PAGEREF _Toc463005245 \h </w:instrText>
            </w:r>
            <w:r>
              <w:rPr>
                <w:noProof/>
                <w:webHidden/>
              </w:rPr>
            </w:r>
            <w:r>
              <w:rPr>
                <w:noProof/>
                <w:webHidden/>
              </w:rPr>
              <w:fldChar w:fldCharType="separate"/>
            </w:r>
            <w:r w:rsidR="00CF56AF">
              <w:rPr>
                <w:noProof/>
                <w:webHidden/>
              </w:rPr>
              <w:t>54</w:t>
            </w:r>
            <w:r>
              <w:rPr>
                <w:noProof/>
                <w:webHidden/>
              </w:rPr>
              <w:fldChar w:fldCharType="end"/>
            </w:r>
          </w:hyperlink>
        </w:p>
        <w:p w:rsidR="00032455" w:rsidRDefault="00032455" w14:paraId="21344E45" w14:textId="77777777">
          <w:pPr>
            <w:pStyle w:val="Innehll3"/>
            <w:tabs>
              <w:tab w:val="left" w:pos="1218"/>
              <w:tab w:val="right" w:leader="dot" w:pos="8494"/>
            </w:tabs>
            <w:rPr>
              <w:rFonts w:eastAsiaTheme="minorEastAsia"/>
              <w:noProof/>
              <w:kern w:val="0"/>
              <w:sz w:val="22"/>
              <w:szCs w:val="22"/>
              <w:lang w:eastAsia="sv-SE"/>
              <w14:numSpacing w14:val="default"/>
            </w:rPr>
          </w:pPr>
          <w:hyperlink w:history="1" w:anchor="_Toc463005246">
            <w:r w:rsidRPr="009D6881">
              <w:rPr>
                <w:rStyle w:val="Hyperlnk"/>
                <w:noProof/>
              </w:rPr>
              <w:t>5.7.1</w:t>
            </w:r>
            <w:r>
              <w:rPr>
                <w:rFonts w:eastAsiaTheme="minorEastAsia"/>
                <w:noProof/>
                <w:kern w:val="0"/>
                <w:sz w:val="22"/>
                <w:szCs w:val="22"/>
                <w:lang w:eastAsia="sv-SE"/>
                <w14:numSpacing w14:val="default"/>
              </w:rPr>
              <w:tab/>
            </w:r>
            <w:r w:rsidRPr="009D6881">
              <w:rPr>
                <w:rStyle w:val="Hyperlnk"/>
                <w:noProof/>
              </w:rPr>
              <w:t>Inledning</w:t>
            </w:r>
            <w:r>
              <w:rPr>
                <w:noProof/>
                <w:webHidden/>
              </w:rPr>
              <w:tab/>
            </w:r>
            <w:r>
              <w:rPr>
                <w:noProof/>
                <w:webHidden/>
              </w:rPr>
              <w:fldChar w:fldCharType="begin"/>
            </w:r>
            <w:r>
              <w:rPr>
                <w:noProof/>
                <w:webHidden/>
              </w:rPr>
              <w:instrText xml:space="preserve"> PAGEREF _Toc463005246 \h </w:instrText>
            </w:r>
            <w:r>
              <w:rPr>
                <w:noProof/>
                <w:webHidden/>
              </w:rPr>
            </w:r>
            <w:r>
              <w:rPr>
                <w:noProof/>
                <w:webHidden/>
              </w:rPr>
              <w:fldChar w:fldCharType="separate"/>
            </w:r>
            <w:r w:rsidR="00CF56AF">
              <w:rPr>
                <w:noProof/>
                <w:webHidden/>
              </w:rPr>
              <w:t>54</w:t>
            </w:r>
            <w:r>
              <w:rPr>
                <w:noProof/>
                <w:webHidden/>
              </w:rPr>
              <w:fldChar w:fldCharType="end"/>
            </w:r>
          </w:hyperlink>
        </w:p>
        <w:p w:rsidR="00032455" w:rsidRDefault="00032455" w14:paraId="6EAB79B7" w14:textId="77777777">
          <w:pPr>
            <w:pStyle w:val="Innehll3"/>
            <w:tabs>
              <w:tab w:val="left" w:pos="1252"/>
              <w:tab w:val="right" w:leader="dot" w:pos="8494"/>
            </w:tabs>
            <w:rPr>
              <w:rFonts w:eastAsiaTheme="minorEastAsia"/>
              <w:noProof/>
              <w:kern w:val="0"/>
              <w:sz w:val="22"/>
              <w:szCs w:val="22"/>
              <w:lang w:eastAsia="sv-SE"/>
              <w14:numSpacing w14:val="default"/>
            </w:rPr>
          </w:pPr>
          <w:hyperlink w:history="1" w:anchor="_Toc463005247">
            <w:r w:rsidRPr="009D6881">
              <w:rPr>
                <w:rStyle w:val="Hyperlnk"/>
                <w:noProof/>
              </w:rPr>
              <w:t>5.7.2</w:t>
            </w:r>
            <w:r>
              <w:rPr>
                <w:rFonts w:eastAsiaTheme="minorEastAsia"/>
                <w:noProof/>
                <w:kern w:val="0"/>
                <w:sz w:val="22"/>
                <w:szCs w:val="22"/>
                <w:lang w:eastAsia="sv-SE"/>
                <w14:numSpacing w14:val="default"/>
              </w:rPr>
              <w:tab/>
            </w:r>
            <w:r w:rsidRPr="009D6881">
              <w:rPr>
                <w:rStyle w:val="Hyperlnk"/>
                <w:noProof/>
              </w:rPr>
              <w:t>Medborgarskapstest med kulturell förståelse för lyckad integration</w:t>
            </w:r>
            <w:r>
              <w:rPr>
                <w:noProof/>
                <w:webHidden/>
              </w:rPr>
              <w:tab/>
            </w:r>
            <w:r>
              <w:rPr>
                <w:noProof/>
                <w:webHidden/>
              </w:rPr>
              <w:fldChar w:fldCharType="begin"/>
            </w:r>
            <w:r>
              <w:rPr>
                <w:noProof/>
                <w:webHidden/>
              </w:rPr>
              <w:instrText xml:space="preserve"> PAGEREF _Toc463005247 \h </w:instrText>
            </w:r>
            <w:r>
              <w:rPr>
                <w:noProof/>
                <w:webHidden/>
              </w:rPr>
            </w:r>
            <w:r>
              <w:rPr>
                <w:noProof/>
                <w:webHidden/>
              </w:rPr>
              <w:fldChar w:fldCharType="separate"/>
            </w:r>
            <w:r w:rsidR="00CF56AF">
              <w:rPr>
                <w:noProof/>
                <w:webHidden/>
              </w:rPr>
              <w:t>55</w:t>
            </w:r>
            <w:r>
              <w:rPr>
                <w:noProof/>
                <w:webHidden/>
              </w:rPr>
              <w:fldChar w:fldCharType="end"/>
            </w:r>
          </w:hyperlink>
        </w:p>
        <w:p w:rsidR="00032455" w:rsidRDefault="00032455" w14:paraId="43695AB7" w14:textId="77777777">
          <w:pPr>
            <w:pStyle w:val="Innehll3"/>
            <w:tabs>
              <w:tab w:val="left" w:pos="1252"/>
              <w:tab w:val="right" w:leader="dot" w:pos="8494"/>
            </w:tabs>
            <w:rPr>
              <w:rFonts w:eastAsiaTheme="minorEastAsia"/>
              <w:noProof/>
              <w:kern w:val="0"/>
              <w:sz w:val="22"/>
              <w:szCs w:val="22"/>
              <w:lang w:eastAsia="sv-SE"/>
              <w14:numSpacing w14:val="default"/>
            </w:rPr>
          </w:pPr>
          <w:hyperlink w:history="1" w:anchor="_Toc463005248">
            <w:r w:rsidRPr="009D6881">
              <w:rPr>
                <w:rStyle w:val="Hyperlnk"/>
                <w:noProof/>
              </w:rPr>
              <w:t>5.7.3</w:t>
            </w:r>
            <w:r>
              <w:rPr>
                <w:rFonts w:eastAsiaTheme="minorEastAsia"/>
                <w:noProof/>
                <w:kern w:val="0"/>
                <w:sz w:val="22"/>
                <w:szCs w:val="22"/>
                <w:lang w:eastAsia="sv-SE"/>
                <w14:numSpacing w14:val="default"/>
              </w:rPr>
              <w:tab/>
            </w:r>
            <w:r w:rsidRPr="009D6881">
              <w:rPr>
                <w:rStyle w:val="Hyperlnk"/>
                <w:noProof/>
              </w:rPr>
              <w:t>Ett starkt majoritetssamhälle grund för gemenskap och delaktighet</w:t>
            </w:r>
            <w:r>
              <w:rPr>
                <w:noProof/>
                <w:webHidden/>
              </w:rPr>
              <w:tab/>
            </w:r>
            <w:r>
              <w:rPr>
                <w:noProof/>
                <w:webHidden/>
              </w:rPr>
              <w:fldChar w:fldCharType="begin"/>
            </w:r>
            <w:r>
              <w:rPr>
                <w:noProof/>
                <w:webHidden/>
              </w:rPr>
              <w:instrText xml:space="preserve"> PAGEREF _Toc463005248 \h </w:instrText>
            </w:r>
            <w:r>
              <w:rPr>
                <w:noProof/>
                <w:webHidden/>
              </w:rPr>
            </w:r>
            <w:r>
              <w:rPr>
                <w:noProof/>
                <w:webHidden/>
              </w:rPr>
              <w:fldChar w:fldCharType="separate"/>
            </w:r>
            <w:r w:rsidR="00CF56AF">
              <w:rPr>
                <w:noProof/>
                <w:webHidden/>
              </w:rPr>
              <w:t>57</w:t>
            </w:r>
            <w:r>
              <w:rPr>
                <w:noProof/>
                <w:webHidden/>
              </w:rPr>
              <w:fldChar w:fldCharType="end"/>
            </w:r>
          </w:hyperlink>
        </w:p>
        <w:p w:rsidR="00032455" w:rsidRDefault="00032455" w14:paraId="3BC9F46C" w14:textId="77777777">
          <w:pPr>
            <w:pStyle w:val="Innehll4"/>
            <w:tabs>
              <w:tab w:val="right" w:leader="dot" w:pos="8494"/>
            </w:tabs>
            <w:rPr>
              <w:rFonts w:eastAsiaTheme="minorEastAsia"/>
              <w:noProof/>
              <w:kern w:val="0"/>
              <w:sz w:val="22"/>
              <w:szCs w:val="22"/>
              <w:lang w:eastAsia="sv-SE"/>
              <w14:numSpacing w14:val="default"/>
            </w:rPr>
          </w:pPr>
          <w:hyperlink w:history="1" w:anchor="_Toc463005249">
            <w:r w:rsidRPr="009D6881">
              <w:rPr>
                <w:rStyle w:val="Hyperlnk"/>
                <w:noProof/>
              </w:rPr>
              <w:t>Nationell kulturkanon</w:t>
            </w:r>
            <w:r>
              <w:rPr>
                <w:noProof/>
                <w:webHidden/>
              </w:rPr>
              <w:tab/>
            </w:r>
            <w:r>
              <w:rPr>
                <w:noProof/>
                <w:webHidden/>
              </w:rPr>
              <w:fldChar w:fldCharType="begin"/>
            </w:r>
            <w:r>
              <w:rPr>
                <w:noProof/>
                <w:webHidden/>
              </w:rPr>
              <w:instrText xml:space="preserve"> PAGEREF _Toc463005249 \h </w:instrText>
            </w:r>
            <w:r>
              <w:rPr>
                <w:noProof/>
                <w:webHidden/>
              </w:rPr>
            </w:r>
            <w:r>
              <w:rPr>
                <w:noProof/>
                <w:webHidden/>
              </w:rPr>
              <w:fldChar w:fldCharType="separate"/>
            </w:r>
            <w:r w:rsidR="00CF56AF">
              <w:rPr>
                <w:noProof/>
                <w:webHidden/>
              </w:rPr>
              <w:t>57</w:t>
            </w:r>
            <w:r>
              <w:rPr>
                <w:noProof/>
                <w:webHidden/>
              </w:rPr>
              <w:fldChar w:fldCharType="end"/>
            </w:r>
          </w:hyperlink>
        </w:p>
        <w:p w:rsidR="00032455" w:rsidRDefault="00032455" w14:paraId="4DB2BA2F" w14:textId="77777777">
          <w:pPr>
            <w:pStyle w:val="Innehll4"/>
            <w:tabs>
              <w:tab w:val="right" w:leader="dot" w:pos="8494"/>
            </w:tabs>
            <w:rPr>
              <w:rFonts w:eastAsiaTheme="minorEastAsia"/>
              <w:noProof/>
              <w:kern w:val="0"/>
              <w:sz w:val="22"/>
              <w:szCs w:val="22"/>
              <w:lang w:eastAsia="sv-SE"/>
              <w14:numSpacing w14:val="default"/>
            </w:rPr>
          </w:pPr>
          <w:hyperlink w:history="1" w:anchor="_Toc463005250">
            <w:r w:rsidRPr="009D6881">
              <w:rPr>
                <w:rStyle w:val="Hyperlnk"/>
                <w:noProof/>
              </w:rPr>
              <w:t>Trossamfund och etniska föreningar</w:t>
            </w:r>
            <w:r>
              <w:rPr>
                <w:noProof/>
                <w:webHidden/>
              </w:rPr>
              <w:tab/>
            </w:r>
            <w:r>
              <w:rPr>
                <w:noProof/>
                <w:webHidden/>
              </w:rPr>
              <w:fldChar w:fldCharType="begin"/>
            </w:r>
            <w:r>
              <w:rPr>
                <w:noProof/>
                <w:webHidden/>
              </w:rPr>
              <w:instrText xml:space="preserve"> PAGEREF _Toc463005250 \h </w:instrText>
            </w:r>
            <w:r>
              <w:rPr>
                <w:noProof/>
                <w:webHidden/>
              </w:rPr>
            </w:r>
            <w:r>
              <w:rPr>
                <w:noProof/>
                <w:webHidden/>
              </w:rPr>
              <w:fldChar w:fldCharType="separate"/>
            </w:r>
            <w:r w:rsidR="00CF56AF">
              <w:rPr>
                <w:noProof/>
                <w:webHidden/>
              </w:rPr>
              <w:t>57</w:t>
            </w:r>
            <w:r>
              <w:rPr>
                <w:noProof/>
                <w:webHidden/>
              </w:rPr>
              <w:fldChar w:fldCharType="end"/>
            </w:r>
          </w:hyperlink>
        </w:p>
        <w:p w:rsidR="00032455" w:rsidRDefault="00032455" w14:paraId="5C9D8CF1"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63005251">
            <w:r w:rsidRPr="009D6881">
              <w:rPr>
                <w:rStyle w:val="Hyperlnk"/>
                <w:noProof/>
              </w:rPr>
              <w:t>5.7.4</w:t>
            </w:r>
            <w:r>
              <w:rPr>
                <w:rFonts w:eastAsiaTheme="minorEastAsia"/>
                <w:noProof/>
                <w:kern w:val="0"/>
                <w:sz w:val="22"/>
                <w:szCs w:val="22"/>
                <w:lang w:eastAsia="sv-SE"/>
                <w14:numSpacing w14:val="default"/>
              </w:rPr>
              <w:tab/>
            </w:r>
            <w:r w:rsidRPr="009D6881">
              <w:rPr>
                <w:rStyle w:val="Hyperlnk"/>
                <w:noProof/>
              </w:rPr>
              <w:t>Öppna museer i både stad och land</w:t>
            </w:r>
            <w:r>
              <w:rPr>
                <w:noProof/>
                <w:webHidden/>
              </w:rPr>
              <w:tab/>
            </w:r>
            <w:r>
              <w:rPr>
                <w:noProof/>
                <w:webHidden/>
              </w:rPr>
              <w:fldChar w:fldCharType="begin"/>
            </w:r>
            <w:r>
              <w:rPr>
                <w:noProof/>
                <w:webHidden/>
              </w:rPr>
              <w:instrText xml:space="preserve"> PAGEREF _Toc463005251 \h </w:instrText>
            </w:r>
            <w:r>
              <w:rPr>
                <w:noProof/>
                <w:webHidden/>
              </w:rPr>
            </w:r>
            <w:r>
              <w:rPr>
                <w:noProof/>
                <w:webHidden/>
              </w:rPr>
              <w:fldChar w:fldCharType="separate"/>
            </w:r>
            <w:r w:rsidR="00CF56AF">
              <w:rPr>
                <w:noProof/>
                <w:webHidden/>
              </w:rPr>
              <w:t>58</w:t>
            </w:r>
            <w:r>
              <w:rPr>
                <w:noProof/>
                <w:webHidden/>
              </w:rPr>
              <w:fldChar w:fldCharType="end"/>
            </w:r>
          </w:hyperlink>
        </w:p>
        <w:p w:rsidR="00032455" w:rsidRDefault="00032455" w14:paraId="2334DAA9" w14:textId="77777777">
          <w:pPr>
            <w:pStyle w:val="Innehll3"/>
            <w:tabs>
              <w:tab w:val="left" w:pos="1249"/>
              <w:tab w:val="right" w:leader="dot" w:pos="8494"/>
            </w:tabs>
            <w:rPr>
              <w:rFonts w:eastAsiaTheme="minorEastAsia"/>
              <w:noProof/>
              <w:kern w:val="0"/>
              <w:sz w:val="22"/>
              <w:szCs w:val="22"/>
              <w:lang w:eastAsia="sv-SE"/>
              <w14:numSpacing w14:val="default"/>
            </w:rPr>
          </w:pPr>
          <w:hyperlink w:history="1" w:anchor="_Toc463005252">
            <w:r w:rsidRPr="009D6881">
              <w:rPr>
                <w:rStyle w:val="Hyperlnk"/>
                <w:noProof/>
              </w:rPr>
              <w:t>5.7.5</w:t>
            </w:r>
            <w:r>
              <w:rPr>
                <w:rFonts w:eastAsiaTheme="minorEastAsia"/>
                <w:noProof/>
                <w:kern w:val="0"/>
                <w:sz w:val="22"/>
                <w:szCs w:val="22"/>
                <w:lang w:eastAsia="sv-SE"/>
                <w14:numSpacing w14:val="default"/>
              </w:rPr>
              <w:tab/>
            </w:r>
            <w:r w:rsidRPr="009D6881">
              <w:rPr>
                <w:rStyle w:val="Hyperlnk"/>
                <w:noProof/>
              </w:rPr>
              <w:t>Möten, minnen och berättelser mellan äldre och framtidens förvaltare</w:t>
            </w:r>
            <w:r>
              <w:rPr>
                <w:noProof/>
                <w:webHidden/>
              </w:rPr>
              <w:tab/>
            </w:r>
            <w:r>
              <w:rPr>
                <w:noProof/>
                <w:webHidden/>
              </w:rPr>
              <w:fldChar w:fldCharType="begin"/>
            </w:r>
            <w:r>
              <w:rPr>
                <w:noProof/>
                <w:webHidden/>
              </w:rPr>
              <w:instrText xml:space="preserve"> PAGEREF _Toc463005252 \h </w:instrText>
            </w:r>
            <w:r>
              <w:rPr>
                <w:noProof/>
                <w:webHidden/>
              </w:rPr>
            </w:r>
            <w:r>
              <w:rPr>
                <w:noProof/>
                <w:webHidden/>
              </w:rPr>
              <w:fldChar w:fldCharType="separate"/>
            </w:r>
            <w:r w:rsidR="00CF56AF">
              <w:rPr>
                <w:noProof/>
                <w:webHidden/>
              </w:rPr>
              <w:t>59</w:t>
            </w:r>
            <w:r>
              <w:rPr>
                <w:noProof/>
                <w:webHidden/>
              </w:rPr>
              <w:fldChar w:fldCharType="end"/>
            </w:r>
          </w:hyperlink>
        </w:p>
        <w:p w:rsidR="00032455" w:rsidRDefault="00032455" w14:paraId="3DB54875" w14:textId="77777777">
          <w:pPr>
            <w:pStyle w:val="Innehll4"/>
            <w:tabs>
              <w:tab w:val="right" w:leader="dot" w:pos="8494"/>
            </w:tabs>
            <w:rPr>
              <w:rFonts w:eastAsiaTheme="minorEastAsia"/>
              <w:noProof/>
              <w:kern w:val="0"/>
              <w:sz w:val="22"/>
              <w:szCs w:val="22"/>
              <w:lang w:eastAsia="sv-SE"/>
              <w14:numSpacing w14:val="default"/>
            </w:rPr>
          </w:pPr>
          <w:hyperlink w:history="1" w:anchor="_Toc463005253">
            <w:r w:rsidRPr="009D6881">
              <w:rPr>
                <w:rStyle w:val="Hyperlnk"/>
                <w:noProof/>
              </w:rPr>
              <w:t>Institutet för språk och folkminnen</w:t>
            </w:r>
            <w:r>
              <w:rPr>
                <w:noProof/>
                <w:webHidden/>
              </w:rPr>
              <w:tab/>
            </w:r>
            <w:r>
              <w:rPr>
                <w:noProof/>
                <w:webHidden/>
              </w:rPr>
              <w:fldChar w:fldCharType="begin"/>
            </w:r>
            <w:r>
              <w:rPr>
                <w:noProof/>
                <w:webHidden/>
              </w:rPr>
              <w:instrText xml:space="preserve"> PAGEREF _Toc463005253 \h </w:instrText>
            </w:r>
            <w:r>
              <w:rPr>
                <w:noProof/>
                <w:webHidden/>
              </w:rPr>
            </w:r>
            <w:r>
              <w:rPr>
                <w:noProof/>
                <w:webHidden/>
              </w:rPr>
              <w:fldChar w:fldCharType="separate"/>
            </w:r>
            <w:r w:rsidR="00CF56AF">
              <w:rPr>
                <w:noProof/>
                <w:webHidden/>
              </w:rPr>
              <w:t>59</w:t>
            </w:r>
            <w:r>
              <w:rPr>
                <w:noProof/>
                <w:webHidden/>
              </w:rPr>
              <w:fldChar w:fldCharType="end"/>
            </w:r>
          </w:hyperlink>
        </w:p>
        <w:p w:rsidR="00032455" w:rsidRDefault="00032455" w14:paraId="6EA979C8" w14:textId="77777777">
          <w:pPr>
            <w:pStyle w:val="Innehll4"/>
            <w:tabs>
              <w:tab w:val="right" w:leader="dot" w:pos="8494"/>
            </w:tabs>
            <w:rPr>
              <w:rFonts w:eastAsiaTheme="minorEastAsia"/>
              <w:noProof/>
              <w:kern w:val="0"/>
              <w:sz w:val="22"/>
              <w:szCs w:val="22"/>
              <w:lang w:eastAsia="sv-SE"/>
              <w14:numSpacing w14:val="default"/>
            </w:rPr>
          </w:pPr>
          <w:hyperlink w:history="1" w:anchor="_Toc463005254">
            <w:r w:rsidRPr="009D6881">
              <w:rPr>
                <w:rStyle w:val="Hyperlnk"/>
                <w:noProof/>
              </w:rPr>
              <w:t>Nämnden för hemslöjdsfrågor</w:t>
            </w:r>
            <w:r>
              <w:rPr>
                <w:noProof/>
                <w:webHidden/>
              </w:rPr>
              <w:tab/>
            </w:r>
            <w:r>
              <w:rPr>
                <w:noProof/>
                <w:webHidden/>
              </w:rPr>
              <w:fldChar w:fldCharType="begin"/>
            </w:r>
            <w:r>
              <w:rPr>
                <w:noProof/>
                <w:webHidden/>
              </w:rPr>
              <w:instrText xml:space="preserve"> PAGEREF _Toc463005254 \h </w:instrText>
            </w:r>
            <w:r>
              <w:rPr>
                <w:noProof/>
                <w:webHidden/>
              </w:rPr>
            </w:r>
            <w:r>
              <w:rPr>
                <w:noProof/>
                <w:webHidden/>
              </w:rPr>
              <w:fldChar w:fldCharType="separate"/>
            </w:r>
            <w:r w:rsidR="00CF56AF">
              <w:rPr>
                <w:noProof/>
                <w:webHidden/>
              </w:rPr>
              <w:t>59</w:t>
            </w:r>
            <w:r>
              <w:rPr>
                <w:noProof/>
                <w:webHidden/>
              </w:rPr>
              <w:fldChar w:fldCharType="end"/>
            </w:r>
          </w:hyperlink>
        </w:p>
        <w:p w:rsidR="00032455" w:rsidRDefault="00032455" w14:paraId="76B1E038"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255">
            <w:r w:rsidRPr="009D6881">
              <w:rPr>
                <w:rStyle w:val="Hyperlnk"/>
                <w:noProof/>
              </w:rPr>
              <w:t>5.7.6</w:t>
            </w:r>
            <w:r>
              <w:rPr>
                <w:rFonts w:eastAsiaTheme="minorEastAsia"/>
                <w:noProof/>
                <w:kern w:val="0"/>
                <w:sz w:val="22"/>
                <w:szCs w:val="22"/>
                <w:lang w:eastAsia="sv-SE"/>
                <w14:numSpacing w14:val="default"/>
              </w:rPr>
              <w:tab/>
            </w:r>
            <w:r w:rsidRPr="009D6881">
              <w:rPr>
                <w:rStyle w:val="Hyperlnk"/>
                <w:noProof/>
              </w:rPr>
              <w:t>Tryggande omvård av historiska miljöer svetsar samman dåtid, samtid och framtid</w:t>
            </w:r>
            <w:r>
              <w:rPr>
                <w:noProof/>
                <w:webHidden/>
              </w:rPr>
              <w:tab/>
            </w:r>
            <w:r>
              <w:rPr>
                <w:noProof/>
                <w:webHidden/>
              </w:rPr>
              <w:fldChar w:fldCharType="begin"/>
            </w:r>
            <w:r>
              <w:rPr>
                <w:noProof/>
                <w:webHidden/>
              </w:rPr>
              <w:instrText xml:space="preserve"> PAGEREF _Toc463005255 \h </w:instrText>
            </w:r>
            <w:r>
              <w:rPr>
                <w:noProof/>
                <w:webHidden/>
              </w:rPr>
            </w:r>
            <w:r>
              <w:rPr>
                <w:noProof/>
                <w:webHidden/>
              </w:rPr>
              <w:fldChar w:fldCharType="separate"/>
            </w:r>
            <w:r w:rsidR="00CF56AF">
              <w:rPr>
                <w:noProof/>
                <w:webHidden/>
              </w:rPr>
              <w:t>59</w:t>
            </w:r>
            <w:r>
              <w:rPr>
                <w:noProof/>
                <w:webHidden/>
              </w:rPr>
              <w:fldChar w:fldCharType="end"/>
            </w:r>
          </w:hyperlink>
        </w:p>
        <w:p w:rsidR="00032455" w:rsidRDefault="00032455" w14:paraId="20F3BA35" w14:textId="77777777">
          <w:pPr>
            <w:pStyle w:val="Innehll4"/>
            <w:tabs>
              <w:tab w:val="right" w:leader="dot" w:pos="8494"/>
            </w:tabs>
            <w:rPr>
              <w:rFonts w:eastAsiaTheme="minorEastAsia"/>
              <w:noProof/>
              <w:kern w:val="0"/>
              <w:sz w:val="22"/>
              <w:szCs w:val="22"/>
              <w:lang w:eastAsia="sv-SE"/>
              <w14:numSpacing w14:val="default"/>
            </w:rPr>
          </w:pPr>
          <w:hyperlink w:history="1" w:anchor="_Toc463005256">
            <w:r w:rsidRPr="009D6881">
              <w:rPr>
                <w:rStyle w:val="Hyperlnk"/>
                <w:noProof/>
              </w:rPr>
              <w:t>ROT och fond – för bevarandet av svenskt kulturarv</w:t>
            </w:r>
            <w:r>
              <w:rPr>
                <w:noProof/>
                <w:webHidden/>
              </w:rPr>
              <w:tab/>
            </w:r>
            <w:r>
              <w:rPr>
                <w:noProof/>
                <w:webHidden/>
              </w:rPr>
              <w:fldChar w:fldCharType="begin"/>
            </w:r>
            <w:r>
              <w:rPr>
                <w:noProof/>
                <w:webHidden/>
              </w:rPr>
              <w:instrText xml:space="preserve"> PAGEREF _Toc463005256 \h </w:instrText>
            </w:r>
            <w:r>
              <w:rPr>
                <w:noProof/>
                <w:webHidden/>
              </w:rPr>
            </w:r>
            <w:r>
              <w:rPr>
                <w:noProof/>
                <w:webHidden/>
              </w:rPr>
              <w:fldChar w:fldCharType="separate"/>
            </w:r>
            <w:r w:rsidR="00CF56AF">
              <w:rPr>
                <w:noProof/>
                <w:webHidden/>
              </w:rPr>
              <w:t>59</w:t>
            </w:r>
            <w:r>
              <w:rPr>
                <w:noProof/>
                <w:webHidden/>
              </w:rPr>
              <w:fldChar w:fldCharType="end"/>
            </w:r>
          </w:hyperlink>
        </w:p>
        <w:p w:rsidR="00032455" w:rsidRDefault="00032455" w14:paraId="413B5274" w14:textId="77777777">
          <w:pPr>
            <w:pStyle w:val="Innehll3"/>
            <w:tabs>
              <w:tab w:val="left" w:pos="1245"/>
              <w:tab w:val="right" w:leader="dot" w:pos="8494"/>
            </w:tabs>
            <w:rPr>
              <w:rFonts w:eastAsiaTheme="minorEastAsia"/>
              <w:noProof/>
              <w:kern w:val="0"/>
              <w:sz w:val="22"/>
              <w:szCs w:val="22"/>
              <w:lang w:eastAsia="sv-SE"/>
              <w14:numSpacing w14:val="default"/>
            </w:rPr>
          </w:pPr>
          <w:hyperlink w:history="1" w:anchor="_Toc463005257">
            <w:r w:rsidRPr="009D6881">
              <w:rPr>
                <w:rStyle w:val="Hyperlnk"/>
                <w:noProof/>
              </w:rPr>
              <w:t>5.7.7</w:t>
            </w:r>
            <w:r>
              <w:rPr>
                <w:rFonts w:eastAsiaTheme="minorEastAsia"/>
                <w:noProof/>
                <w:kern w:val="0"/>
                <w:sz w:val="22"/>
                <w:szCs w:val="22"/>
                <w:lang w:eastAsia="sv-SE"/>
                <w14:numSpacing w14:val="default"/>
              </w:rPr>
              <w:tab/>
            </w:r>
            <w:r w:rsidRPr="009D6881">
              <w:rPr>
                <w:rStyle w:val="Hyperlnk"/>
                <w:noProof/>
              </w:rPr>
              <w:t>Särskilda satsningar för kulturell tillgänglighet</w:t>
            </w:r>
            <w:r>
              <w:rPr>
                <w:noProof/>
                <w:webHidden/>
              </w:rPr>
              <w:tab/>
            </w:r>
            <w:r>
              <w:rPr>
                <w:noProof/>
                <w:webHidden/>
              </w:rPr>
              <w:fldChar w:fldCharType="begin"/>
            </w:r>
            <w:r>
              <w:rPr>
                <w:noProof/>
                <w:webHidden/>
              </w:rPr>
              <w:instrText xml:space="preserve"> PAGEREF _Toc463005257 \h </w:instrText>
            </w:r>
            <w:r>
              <w:rPr>
                <w:noProof/>
                <w:webHidden/>
              </w:rPr>
            </w:r>
            <w:r>
              <w:rPr>
                <w:noProof/>
                <w:webHidden/>
              </w:rPr>
              <w:fldChar w:fldCharType="separate"/>
            </w:r>
            <w:r w:rsidR="00CF56AF">
              <w:rPr>
                <w:noProof/>
                <w:webHidden/>
              </w:rPr>
              <w:t>60</w:t>
            </w:r>
            <w:r>
              <w:rPr>
                <w:noProof/>
                <w:webHidden/>
              </w:rPr>
              <w:fldChar w:fldCharType="end"/>
            </w:r>
          </w:hyperlink>
        </w:p>
        <w:p w:rsidR="00032455" w:rsidRDefault="00032455" w14:paraId="1BD705C2" w14:textId="77777777">
          <w:pPr>
            <w:pStyle w:val="Innehll4"/>
            <w:tabs>
              <w:tab w:val="right" w:leader="dot" w:pos="8494"/>
            </w:tabs>
            <w:rPr>
              <w:rFonts w:eastAsiaTheme="minorEastAsia"/>
              <w:noProof/>
              <w:kern w:val="0"/>
              <w:sz w:val="22"/>
              <w:szCs w:val="22"/>
              <w:lang w:eastAsia="sv-SE"/>
              <w14:numSpacing w14:val="default"/>
            </w:rPr>
          </w:pPr>
          <w:hyperlink w:history="1" w:anchor="_Toc463005258">
            <w:r w:rsidRPr="009D6881">
              <w:rPr>
                <w:rStyle w:val="Hyperlnk"/>
                <w:noProof/>
              </w:rPr>
              <w:t>Funktionsnedsattas villkor</w:t>
            </w:r>
            <w:r>
              <w:rPr>
                <w:noProof/>
                <w:webHidden/>
              </w:rPr>
              <w:tab/>
            </w:r>
            <w:r>
              <w:rPr>
                <w:noProof/>
                <w:webHidden/>
              </w:rPr>
              <w:fldChar w:fldCharType="begin"/>
            </w:r>
            <w:r>
              <w:rPr>
                <w:noProof/>
                <w:webHidden/>
              </w:rPr>
              <w:instrText xml:space="preserve"> PAGEREF _Toc463005258 \h </w:instrText>
            </w:r>
            <w:r>
              <w:rPr>
                <w:noProof/>
                <w:webHidden/>
              </w:rPr>
            </w:r>
            <w:r>
              <w:rPr>
                <w:noProof/>
                <w:webHidden/>
              </w:rPr>
              <w:fldChar w:fldCharType="separate"/>
            </w:r>
            <w:r w:rsidR="00CF56AF">
              <w:rPr>
                <w:noProof/>
                <w:webHidden/>
              </w:rPr>
              <w:t>60</w:t>
            </w:r>
            <w:r>
              <w:rPr>
                <w:noProof/>
                <w:webHidden/>
              </w:rPr>
              <w:fldChar w:fldCharType="end"/>
            </w:r>
          </w:hyperlink>
        </w:p>
        <w:p w:rsidR="00032455" w:rsidRDefault="00032455" w14:paraId="2304A03F" w14:textId="77777777">
          <w:pPr>
            <w:pStyle w:val="Innehll4"/>
            <w:tabs>
              <w:tab w:val="right" w:leader="dot" w:pos="8494"/>
            </w:tabs>
            <w:rPr>
              <w:rFonts w:eastAsiaTheme="minorEastAsia"/>
              <w:noProof/>
              <w:kern w:val="0"/>
              <w:sz w:val="22"/>
              <w:szCs w:val="22"/>
              <w:lang w:eastAsia="sv-SE"/>
              <w14:numSpacing w14:val="default"/>
            </w:rPr>
          </w:pPr>
          <w:hyperlink w:history="1" w:anchor="_Toc463005259">
            <w:r w:rsidRPr="009D6881">
              <w:rPr>
                <w:rStyle w:val="Hyperlnk"/>
                <w:noProof/>
              </w:rPr>
              <w:t>Äldres delaktighet i kulturlivet</w:t>
            </w:r>
            <w:r>
              <w:rPr>
                <w:noProof/>
                <w:webHidden/>
              </w:rPr>
              <w:tab/>
            </w:r>
            <w:r>
              <w:rPr>
                <w:noProof/>
                <w:webHidden/>
              </w:rPr>
              <w:fldChar w:fldCharType="begin"/>
            </w:r>
            <w:r>
              <w:rPr>
                <w:noProof/>
                <w:webHidden/>
              </w:rPr>
              <w:instrText xml:space="preserve"> PAGEREF _Toc463005259 \h </w:instrText>
            </w:r>
            <w:r>
              <w:rPr>
                <w:noProof/>
                <w:webHidden/>
              </w:rPr>
            </w:r>
            <w:r>
              <w:rPr>
                <w:noProof/>
                <w:webHidden/>
              </w:rPr>
              <w:fldChar w:fldCharType="separate"/>
            </w:r>
            <w:r w:rsidR="00CF56AF">
              <w:rPr>
                <w:noProof/>
                <w:webHidden/>
              </w:rPr>
              <w:t>60</w:t>
            </w:r>
            <w:r>
              <w:rPr>
                <w:noProof/>
                <w:webHidden/>
              </w:rPr>
              <w:fldChar w:fldCharType="end"/>
            </w:r>
          </w:hyperlink>
        </w:p>
        <w:p w:rsidR="00032455" w:rsidRDefault="00032455" w14:paraId="03845048"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63005260">
            <w:r w:rsidRPr="009D6881">
              <w:rPr>
                <w:rStyle w:val="Hyperlnk"/>
                <w:noProof/>
              </w:rPr>
              <w:t>5.7.8</w:t>
            </w:r>
            <w:r>
              <w:rPr>
                <w:rFonts w:eastAsiaTheme="minorEastAsia"/>
                <w:noProof/>
                <w:kern w:val="0"/>
                <w:sz w:val="22"/>
                <w:szCs w:val="22"/>
                <w:lang w:eastAsia="sv-SE"/>
                <w14:numSpacing w14:val="default"/>
              </w:rPr>
              <w:tab/>
            </w:r>
            <w:r w:rsidRPr="009D6881">
              <w:rPr>
                <w:rStyle w:val="Hyperlnk"/>
                <w:noProof/>
              </w:rPr>
              <w:t>Tvärsäkert – kulturens tvärsektoriella roll utanför den traditionella kultursektorn</w:t>
            </w:r>
            <w:r>
              <w:rPr>
                <w:noProof/>
                <w:webHidden/>
              </w:rPr>
              <w:tab/>
            </w:r>
            <w:r>
              <w:rPr>
                <w:noProof/>
                <w:webHidden/>
              </w:rPr>
              <w:fldChar w:fldCharType="begin"/>
            </w:r>
            <w:r>
              <w:rPr>
                <w:noProof/>
                <w:webHidden/>
              </w:rPr>
              <w:instrText xml:space="preserve"> PAGEREF _Toc463005260 \h </w:instrText>
            </w:r>
            <w:r>
              <w:rPr>
                <w:noProof/>
                <w:webHidden/>
              </w:rPr>
            </w:r>
            <w:r>
              <w:rPr>
                <w:noProof/>
                <w:webHidden/>
              </w:rPr>
              <w:fldChar w:fldCharType="separate"/>
            </w:r>
            <w:r w:rsidR="00CF56AF">
              <w:rPr>
                <w:noProof/>
                <w:webHidden/>
              </w:rPr>
              <w:t>61</w:t>
            </w:r>
            <w:r>
              <w:rPr>
                <w:noProof/>
                <w:webHidden/>
              </w:rPr>
              <w:fldChar w:fldCharType="end"/>
            </w:r>
          </w:hyperlink>
        </w:p>
        <w:p w:rsidR="00032455" w:rsidRDefault="00032455" w14:paraId="060880E6" w14:textId="77777777">
          <w:pPr>
            <w:pStyle w:val="Innehll4"/>
            <w:tabs>
              <w:tab w:val="right" w:leader="dot" w:pos="8494"/>
            </w:tabs>
            <w:rPr>
              <w:rFonts w:eastAsiaTheme="minorEastAsia"/>
              <w:noProof/>
              <w:kern w:val="0"/>
              <w:sz w:val="22"/>
              <w:szCs w:val="22"/>
              <w:lang w:eastAsia="sv-SE"/>
              <w14:numSpacing w14:val="default"/>
            </w:rPr>
          </w:pPr>
          <w:hyperlink w:history="1" w:anchor="_Toc463005261">
            <w:r w:rsidRPr="009D6881">
              <w:rPr>
                <w:rStyle w:val="Hyperlnk"/>
                <w:noProof/>
              </w:rPr>
              <w:t>Kultur i vården</w:t>
            </w:r>
            <w:r>
              <w:rPr>
                <w:noProof/>
                <w:webHidden/>
              </w:rPr>
              <w:tab/>
            </w:r>
            <w:r>
              <w:rPr>
                <w:noProof/>
                <w:webHidden/>
              </w:rPr>
              <w:fldChar w:fldCharType="begin"/>
            </w:r>
            <w:r>
              <w:rPr>
                <w:noProof/>
                <w:webHidden/>
              </w:rPr>
              <w:instrText xml:space="preserve"> PAGEREF _Toc463005261 \h </w:instrText>
            </w:r>
            <w:r>
              <w:rPr>
                <w:noProof/>
                <w:webHidden/>
              </w:rPr>
            </w:r>
            <w:r>
              <w:rPr>
                <w:noProof/>
                <w:webHidden/>
              </w:rPr>
              <w:fldChar w:fldCharType="separate"/>
            </w:r>
            <w:r w:rsidR="00CF56AF">
              <w:rPr>
                <w:noProof/>
                <w:webHidden/>
              </w:rPr>
              <w:t>61</w:t>
            </w:r>
            <w:r>
              <w:rPr>
                <w:noProof/>
                <w:webHidden/>
              </w:rPr>
              <w:fldChar w:fldCharType="end"/>
            </w:r>
          </w:hyperlink>
        </w:p>
        <w:p w:rsidR="00032455" w:rsidRDefault="00032455" w14:paraId="0F45A783" w14:textId="77777777">
          <w:pPr>
            <w:pStyle w:val="Innehll4"/>
            <w:tabs>
              <w:tab w:val="right" w:leader="dot" w:pos="8494"/>
            </w:tabs>
            <w:rPr>
              <w:rFonts w:eastAsiaTheme="minorEastAsia"/>
              <w:noProof/>
              <w:kern w:val="0"/>
              <w:sz w:val="22"/>
              <w:szCs w:val="22"/>
              <w:lang w:eastAsia="sv-SE"/>
              <w14:numSpacing w14:val="default"/>
            </w:rPr>
          </w:pPr>
          <w:hyperlink w:history="1" w:anchor="_Toc463005262">
            <w:r w:rsidRPr="009D6881">
              <w:rPr>
                <w:rStyle w:val="Hyperlnk"/>
                <w:noProof/>
              </w:rPr>
              <w:t>Kulturmiljöhänsyn i samhällsbyggnaden</w:t>
            </w:r>
            <w:r>
              <w:rPr>
                <w:noProof/>
                <w:webHidden/>
              </w:rPr>
              <w:tab/>
            </w:r>
            <w:r>
              <w:rPr>
                <w:noProof/>
                <w:webHidden/>
              </w:rPr>
              <w:fldChar w:fldCharType="begin"/>
            </w:r>
            <w:r>
              <w:rPr>
                <w:noProof/>
                <w:webHidden/>
              </w:rPr>
              <w:instrText xml:space="preserve"> PAGEREF _Toc463005262 \h </w:instrText>
            </w:r>
            <w:r>
              <w:rPr>
                <w:noProof/>
                <w:webHidden/>
              </w:rPr>
            </w:r>
            <w:r>
              <w:rPr>
                <w:noProof/>
                <w:webHidden/>
              </w:rPr>
              <w:fldChar w:fldCharType="separate"/>
            </w:r>
            <w:r w:rsidR="00CF56AF">
              <w:rPr>
                <w:noProof/>
                <w:webHidden/>
              </w:rPr>
              <w:t>61</w:t>
            </w:r>
            <w:r>
              <w:rPr>
                <w:noProof/>
                <w:webHidden/>
              </w:rPr>
              <w:fldChar w:fldCharType="end"/>
            </w:r>
          </w:hyperlink>
        </w:p>
        <w:p w:rsidRPr="001E7AFF" w:rsidR="00FF528D" w:rsidP="00FF528D" w:rsidRDefault="00FF528D" w14:paraId="7EC08464" w14:textId="77777777">
          <w:r>
            <w:fldChar w:fldCharType="end"/>
          </w:r>
        </w:p>
      </w:sdtContent>
    </w:sdt>
    <w:p w:rsidRPr="001E7AFF" w:rsidR="00FF528D" w:rsidP="00FF528D" w:rsidRDefault="00FF528D" w14:paraId="7EC08465" w14:textId="77777777"/>
    <w:p w:rsidR="00FF528D" w:rsidP="00FF528D" w:rsidRDefault="00FF528D" w14:paraId="7EC08466" w14:textId="77777777">
      <w:pPr>
        <w:spacing w:line="276" w:lineRule="auto"/>
      </w:pPr>
      <w:r>
        <w:br w:type="page"/>
      </w:r>
    </w:p>
    <w:p w:rsidRPr="0007736F" w:rsidR="00FF528D" w:rsidP="00E80F0C" w:rsidRDefault="00FF528D" w14:paraId="7EC08467" w14:textId="422C6CC3">
      <w:pPr>
        <w:pStyle w:val="Rubrik1"/>
        <w:keepNext w:val="0"/>
        <w:keepLines w:val="0"/>
        <w:numPr>
          <w:ilvl w:val="0"/>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FFFFFF" w:themeFill="background1"/>
        <w:suppressAutoHyphens w:val="0"/>
        <w:spacing w:before="100" w:after="0" w:line="360" w:lineRule="auto"/>
        <w:jc w:val="both"/>
        <w:rPr>
          <w:sz w:val="24"/>
        </w:rPr>
      </w:pPr>
      <w:bookmarkStart w:name="_Toc463005144" w:id="3"/>
      <w:r w:rsidRPr="0007736F">
        <w:rPr>
          <w:sz w:val="24"/>
        </w:rPr>
        <w:lastRenderedPageBreak/>
        <w:t>I</w:t>
      </w:r>
      <w:r w:rsidRPr="0007736F" w:rsidR="00FA2D5A">
        <w:rPr>
          <w:sz w:val="24"/>
        </w:rPr>
        <w:t>NLEDNING</w:t>
      </w:r>
      <w:bookmarkEnd w:id="3"/>
    </w:p>
    <w:p w:rsidRPr="006D6E5B" w:rsidR="00FF528D" w:rsidP="0007736F" w:rsidRDefault="00FF528D" w14:paraId="7EC08468" w14:textId="77777777">
      <w:pPr>
        <w:ind w:firstLine="0"/>
      </w:pPr>
      <w:r w:rsidRPr="006D6E5B">
        <w:t xml:space="preserve">Sverige är </w:t>
      </w:r>
      <w:r w:rsidR="0084023A">
        <w:t>i dag</w:t>
      </w:r>
      <w:r w:rsidRPr="006D6E5B">
        <w:t xml:space="preserve"> på många sätt ett splittrat land, där mycket fokus läggs på olika gruppindelningar snarare än en samhällsövergripande gemenskap. En alltför omfattande invandring har omintetgjort reella möjligheter för de invandrade att möta det svenska samhället. Samtidigt har makthavande partiers politik lagt allt tyngre fokus på att inta en progressiv och normbrytande roll, där särlösningar växt fram och samhället anpassats efter propagandisters önskemål och upplevelser snarare än fastställda behov av förändring. </w:t>
      </w:r>
    </w:p>
    <w:p w:rsidRPr="006D6E5B" w:rsidR="00FF528D" w:rsidP="00FF528D" w:rsidRDefault="00FF528D" w14:paraId="7EC08469" w14:textId="77777777">
      <w:r w:rsidRPr="006D6E5B">
        <w:t xml:space="preserve">Denna kombination har på ett smärtsamt effektivt sätt brutit ner det kitt som tidigare hållit oss samman. Sverigedemokraternas politik, med sin bas i socialkonservatism och nationalism, har </w:t>
      </w:r>
      <w:r w:rsidR="0084023A">
        <w:t>i stället</w:t>
      </w:r>
      <w:r w:rsidRPr="006D6E5B">
        <w:t xml:space="preserve"> sitt fokus på att ge ett så starkt fundament som möjligt för det svenska samhället. Vi värdesätter sammanhållande band mellan medborgarna och vi erkänner ett behov av gemenskap, för såväl den enskilde som samhället i stort. I vårt Sverige är det en självklarhet att samtliga medborgare känner delaktighet i samhället. </w:t>
      </w:r>
    </w:p>
    <w:p w:rsidRPr="006D6E5B" w:rsidR="00FF528D" w:rsidP="00FF528D" w:rsidRDefault="00FF528D" w14:paraId="7EC0846A" w14:textId="77777777">
      <w:r w:rsidRPr="006D6E5B">
        <w:t xml:space="preserve">För detta krävs givetvis att låsningar och begränsningar motarbetas, men minst lika viktigt är att den enskilde tar tillvara de möjligheter som finns. Politiken lägger grunden och skapar förutsättningar, men samhället skapas i slutändan av dess invånare. I vårt Sverige råder ingen tvekan om medborgarnas samhörighet med varandra. Till skillnad från socialismens önskan om centralstyre och liberalismens fokus på individuella val präglas samhällsbygget av den naturliga solidaritet och tillit som följer av en stark gemenskap. I vårt Sverige hör medborgarskapet samman med såväl rättigheter som plikter. Varje svensk medborgare ska känna sig säker på att få hjälp i nöd, men också vara redo att själv hjälpa i kris. </w:t>
      </w:r>
    </w:p>
    <w:p w:rsidR="00FA2D5A" w:rsidP="00FF528D" w:rsidRDefault="00FF528D" w14:paraId="6A9DD730" w14:textId="77777777">
      <w:r w:rsidRPr="006D6E5B">
        <w:t>Tillsammans bidrar vi alla till de gemensamma behoven, till säkerheten, välfärden och tryggheten. I denna bu</w:t>
      </w:r>
      <w:r w:rsidR="00FA2D5A">
        <w:t xml:space="preserve">dgetmotion visar vi vägen dit. </w:t>
      </w:r>
    </w:p>
    <w:p w:rsidRPr="00FA2D5A" w:rsidR="00FA2D5A" w:rsidP="00FF528D" w:rsidRDefault="00FA2D5A" w14:paraId="1750226B" w14:textId="77777777">
      <w:pPr>
        <w:rPr>
          <w:b/>
        </w:rPr>
      </w:pPr>
    </w:p>
    <w:p w:rsidRPr="00FA2D5A" w:rsidR="00FF528D" w:rsidP="00FA2D5A" w:rsidRDefault="00FA2D5A" w14:paraId="7EC0846B" w14:textId="44554BF7">
      <w:pPr>
        <w:ind w:firstLine="0"/>
        <w:rPr>
          <w:b/>
        </w:rPr>
      </w:pPr>
      <w:r w:rsidRPr="00FA2D5A">
        <w:rPr>
          <w:b/>
        </w:rPr>
        <w:t>En stark gemenskap</w:t>
      </w:r>
      <w:r w:rsidRPr="00FA2D5A" w:rsidR="00FF528D">
        <w:rPr>
          <w:b/>
        </w:rPr>
        <w:t xml:space="preserve"> </w:t>
      </w:r>
    </w:p>
    <w:p w:rsidRPr="006D6E5B" w:rsidR="00FF528D" w:rsidP="00FA2D5A" w:rsidRDefault="00FF528D" w14:paraId="7EC0846C" w14:textId="77777777">
      <w:pPr>
        <w:ind w:firstLine="0"/>
      </w:pPr>
      <w:r w:rsidRPr="006D6E5B">
        <w:lastRenderedPageBreak/>
        <w:t xml:space="preserve">I omkring fyra decennier har övriga riksdagspartier präglats av en påtagligt bristande verklighetssyn avseende effekterna av övergången från en reglerad och behovsbaserad arbetskraftsinvandring till en i princip okontrollerad asylinvandring. Inte förrän förra årets extrema siffror för asylmottagande tvingades de åtminstone delvis bemöta det faktum att det finns gränser för vad vårt samhälle mäktar med. Inte minst gäller detta mottagande av asylsökande, då det sker oförberett och där den som invandrar därmed åtminstone initialt är direkt beroende av mottagarlandets bidragsstrukturer och välfärdssystem. </w:t>
      </w:r>
    </w:p>
    <w:p w:rsidRPr="006D6E5B" w:rsidR="00FF528D" w:rsidP="00FF528D" w:rsidRDefault="00FF528D" w14:paraId="7EC0846D" w14:textId="77777777">
      <w:r w:rsidRPr="006D6E5B">
        <w:t xml:space="preserve">I Sverige har den politik som förts dessutom uppmuntrat kvarstannande i denna beroendeställning, med fler vägar in i bidragssystemen än in i samhället, vilket oundvikligen orsakat en överbelastning av systemen. Sverigedemokraterna har dock under lång tid påtalat att storleken på ett lands mottagande av nya invånare givetvis påverkar möjligheterna att ta emot dessa på ett effektivt och framför allt </w:t>
      </w:r>
      <w:r w:rsidRPr="006D6E5B" w:rsidR="00A45FAB">
        <w:t>välkomnande</w:t>
      </w:r>
      <w:r w:rsidRPr="006D6E5B">
        <w:t xml:space="preserve"> sätt. Vi har då bland annat lyft upp de konkreta och direkta sambanden, som nämns ovan och som övriga partier till sist tvingats förhålla sig till. Men vi har också påtalat det faktum att alldeles </w:t>
      </w:r>
      <w:proofErr w:type="gramStart"/>
      <w:r w:rsidRPr="006D6E5B">
        <w:t>oaktat</w:t>
      </w:r>
      <w:proofErr w:type="gramEnd"/>
      <w:r w:rsidRPr="006D6E5B">
        <w:t xml:space="preserve"> ekonomiska faktorer påverkar invandringens storlek i förhållande till mottagarlandets invånarantal också förutsättningarna för mänskliga möten, relationsbygge och en naturlig väg in i de sociala delarna av samhället. </w:t>
      </w:r>
    </w:p>
    <w:p w:rsidRPr="006D6E5B" w:rsidR="00FF528D" w:rsidP="00FF528D" w:rsidRDefault="00FF528D" w14:paraId="7EC0846E" w14:textId="43B22613">
      <w:r w:rsidRPr="006D6E5B">
        <w:t xml:space="preserve">För att bryta upp segregationen och skapa ett integrerat, gemensamt samhälle krävs helt enkelt en invandring i tillräckligt liten skala för att låta invandrare växa in i landet. Just av den anledningen presenterar vi vårt budgetförslag indelat i tre huvudkapitel, med tre huvudsakliga reformer, som kan ses som direkt kronologiska. Vi vet att innan vi kan komma tillrätta med de integrationsproblem- och utmaningar som Sverige ställs inför </w:t>
      </w:r>
      <w:r w:rsidR="0084023A">
        <w:t>i dag</w:t>
      </w:r>
      <w:r w:rsidRPr="006D6E5B">
        <w:t xml:space="preserve">, så måste vi </w:t>
      </w:r>
      <w:r w:rsidR="0007736F">
        <w:t>först åtgärda dess orsaker.</w:t>
      </w:r>
      <w:r w:rsidRPr="006D6E5B">
        <w:t xml:space="preserve"> I ett första steg presenterar vi kraftfulla reformer för att åtgärda storleken på Sveriges invandring. </w:t>
      </w:r>
    </w:p>
    <w:p w:rsidRPr="006D6E5B" w:rsidR="00FF528D" w:rsidP="00FF528D" w:rsidRDefault="00FF528D" w14:paraId="7EC0846F" w14:textId="5F41DCE2">
      <w:r w:rsidRPr="006D6E5B">
        <w:t>Det handlar om</w:t>
      </w:r>
      <w:r w:rsidRPr="006D6E5B" w:rsidR="00FA2D5A">
        <w:t xml:space="preserve"> såväl</w:t>
      </w:r>
      <w:r w:rsidRPr="006D6E5B">
        <w:t xml:space="preserve"> skärpta regler och kontroller som faktiska insatser för att minska incitament för den kontraproduktiva och missbrukade asylmigrationen genom effektivt bistånd och välfungerande system för reglerad migration. Detta innebär att i princip all asylinvand</w:t>
      </w:r>
      <w:r w:rsidR="00A45FAB">
        <w:t>r</w:t>
      </w:r>
      <w:r w:rsidRPr="006D6E5B">
        <w:t xml:space="preserve">ing med </w:t>
      </w:r>
      <w:r w:rsidRPr="006D6E5B">
        <w:lastRenderedPageBreak/>
        <w:t xml:space="preserve">tillhörande anhöriginvandring stoppas, och att invandringen </w:t>
      </w:r>
      <w:r w:rsidR="0084023A">
        <w:t>i stället</w:t>
      </w:r>
      <w:r w:rsidRPr="006D6E5B">
        <w:t xml:space="preserve"> fokuseras till exempelvis arbetskraft och kvotflyktingar. </w:t>
      </w:r>
    </w:p>
    <w:p w:rsidR="00FF528D" w:rsidP="00FF528D" w:rsidRDefault="00FF528D" w14:paraId="7EC08470" w14:textId="77777777">
      <w:r w:rsidRPr="006D6E5B">
        <w:t xml:space="preserve">I ett andra steg ger vi de rättsvårdande myndigheterna inte bara direktiven utan även resurserna att avvisa samtliga illegala immigranter som vistas i Sverige. Vi verkställer också en total övergång till temporära och situationsvillkorade uppehållstillstånd, samt gör i samband med detta en omprövning av vissa tidigare utdelade permanenta uppehållstillstånd. Om 2015 var den oreglerade invandringens år så vill vi att 2016 ska bli den reglerade återvandringens år. </w:t>
      </w:r>
    </w:p>
    <w:p w:rsidRPr="006D6E5B" w:rsidR="00FF528D" w:rsidP="00FF528D" w:rsidRDefault="00FF528D" w14:paraId="7EC08471" w14:textId="36CB4A5F">
      <w:r w:rsidRPr="006D6E5B">
        <w:t>I ett tredje steg, som således omfattar de invånare som följt regler och har rätt att vistas i landet, ska vi föra en po</w:t>
      </w:r>
      <w:r w:rsidR="00FA2D5A">
        <w:t>litik som bygger ett Sverige</w:t>
      </w:r>
      <w:r w:rsidRPr="006D6E5B">
        <w:t xml:space="preserve"> där gemenskapen, tilliten och lojaliteten präglar samhället. Vi stärker möjligheter för utbi</w:t>
      </w:r>
      <w:r w:rsidR="00FA2D5A">
        <w:t>ldning, företagande och arbete –</w:t>
      </w:r>
      <w:r w:rsidRPr="006D6E5B">
        <w:t xml:space="preserve"> utan särlösningar och specialvägar som bidrar till splittring. Vi tydliggör vägen in i Sverige för de personer som visar en vilja att bli en del av vårt samhälle och att göra rätt för sig. I korthet väcker vi liv i den en gång självklara parollen: gör din plikt – kräv din rätt! För den som vistas här temporärt, för studier, arbete eller skydd, villkoras tillgången till den gemensamt finansierade välfärden. Den som å andra sidan avser </w:t>
      </w:r>
      <w:r w:rsidR="00FA2D5A">
        <w:t xml:space="preserve">att </w:t>
      </w:r>
      <w:r w:rsidRPr="006D6E5B">
        <w:t xml:space="preserve">stanna permanent ges incitament att ta det svenska samhället till sig, och på sikt bli medborgare. Först som medborgare i detta land ges </w:t>
      </w:r>
      <w:proofErr w:type="spellStart"/>
      <w:r w:rsidRPr="006D6E5B">
        <w:t>ovillkorad</w:t>
      </w:r>
      <w:proofErr w:type="spellEnd"/>
      <w:r w:rsidRPr="006D6E5B">
        <w:t xml:space="preserve"> rätt att vistas här, att </w:t>
      </w:r>
      <w:r w:rsidR="00FA2D5A">
        <w:t>kunna rösta och</w:t>
      </w:r>
      <w:r w:rsidRPr="006D6E5B">
        <w:t xml:space="preserve"> ställa upp i val samt att kunna åtnjuta den välfärd som tidigare generationer byggt upp. </w:t>
      </w:r>
    </w:p>
    <w:p w:rsidRPr="006D6E5B" w:rsidR="00FF528D" w:rsidP="00FF528D" w:rsidRDefault="00FF528D" w14:paraId="7EC08472" w14:textId="56483B41">
      <w:r w:rsidRPr="006D6E5B">
        <w:t xml:space="preserve">För den som har ett gott hjärta, en vilja att bidra till det gemensamma, en god bevekelsegrund och en vilja att bli en del av Sverige är signalen glasklar: följ svensk lag, lär dig vårt språk, vår historia och sedvänjor, </w:t>
      </w:r>
      <w:r w:rsidR="00FA2D5A">
        <w:t>betala skatt. För den personen –</w:t>
      </w:r>
      <w:r w:rsidRPr="006D6E5B">
        <w:t xml:space="preserve"> som först gör sin plikt och därefter kräver sin rätt </w:t>
      </w:r>
      <w:r>
        <w:t>–</w:t>
      </w:r>
      <w:r w:rsidRPr="006D6E5B">
        <w:t xml:space="preserve"> </w:t>
      </w:r>
      <w:r>
        <w:t>ska det finnas en tydlig väg till medborgarskap.</w:t>
      </w:r>
    </w:p>
    <w:p w:rsidR="00FF528D" w:rsidP="00FF528D" w:rsidRDefault="00FF528D" w14:paraId="7EC08473" w14:textId="77777777">
      <w:pPr>
        <w:spacing w:line="276" w:lineRule="auto"/>
      </w:pPr>
      <w:r>
        <w:br w:type="page"/>
      </w:r>
    </w:p>
    <w:p w:rsidR="00FF528D" w:rsidP="00E80F0C" w:rsidRDefault="00FF528D" w14:paraId="7EC08475" w14:textId="77777777">
      <w:pPr>
        <w:pStyle w:val="Rubrik1"/>
        <w:keepNext w:val="0"/>
        <w:keepLines w:val="0"/>
        <w:numPr>
          <w:ilvl w:val="0"/>
          <w:numId w:val="31"/>
        </w:numPr>
        <w:suppressLineNumbers w:val="0"/>
        <w:shd w:val="clear" w:color="auto" w:fill="FFFFFF" w:themeFill="background1"/>
        <w:suppressAutoHyphens w:val="0"/>
        <w:spacing w:before="100" w:after="0" w:line="360" w:lineRule="auto"/>
        <w:jc w:val="both"/>
        <w:rPr>
          <w:sz w:val="24"/>
        </w:rPr>
      </w:pPr>
      <w:bookmarkStart w:name="_Toc463005145" w:id="4"/>
      <w:r>
        <w:rPr>
          <w:sz w:val="24"/>
        </w:rPr>
        <w:lastRenderedPageBreak/>
        <w:t>VIKTIGA FÖRSLAG</w:t>
      </w:r>
      <w:bookmarkEnd w:id="4"/>
    </w:p>
    <w:p w:rsidR="00FF528D" w:rsidP="00045A5F" w:rsidRDefault="00FA2D5A" w14:paraId="7EC08476" w14:textId="0433D9A6">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46" w:id="5"/>
      <w:r>
        <w:t>Kraftigt reducerad invandring med en Sverigevänlig politik</w:t>
      </w:r>
      <w:bookmarkEnd w:id="5"/>
    </w:p>
    <w:p w:rsidRPr="00E2671C" w:rsidR="00FF528D" w:rsidP="00FA2D5A" w:rsidRDefault="00FF528D" w14:paraId="7EC08477" w14:textId="3591B8FB">
      <w:pPr>
        <w:ind w:firstLine="0"/>
      </w:pPr>
      <w:r>
        <w:t>Sverigedemokraternas politik syftar till att ta ett långsiktigt ansvar för såväl svenska medborgare som dem som vill bli medborgare och således en del av Sverige. Våra lösningar kommer att gynna dessa människor. Men då krävs det att vi tar tag i den största krisen som dra</w:t>
      </w:r>
      <w:r w:rsidR="00FA2D5A">
        <w:t>bbat Sverige i modern tid. Med S</w:t>
      </w:r>
      <w:r>
        <w:t>verigedemokraternas po</w:t>
      </w:r>
      <w:r w:rsidR="00A45FAB">
        <w:t xml:space="preserve">litik kommer antalet </w:t>
      </w:r>
      <w:proofErr w:type="spellStart"/>
      <w:r w:rsidR="00A45FAB">
        <w:t>asylanter</w:t>
      </w:r>
      <w:proofErr w:type="spellEnd"/>
      <w:r w:rsidR="00A45FAB">
        <w:t xml:space="preserve"> </w:t>
      </w:r>
      <w:r>
        <w:t>att bli drygt 416 000 färre jämfört med regeringens förda politik. Det medför i sin tur</w:t>
      </w:r>
      <w:r w:rsidR="00FA2D5A">
        <w:t xml:space="preserve"> en betydligt smärre så kallad integrationsutmaning</w:t>
      </w:r>
      <w:r>
        <w:t xml:space="preserve"> och visar vägen framåt. </w:t>
      </w:r>
    </w:p>
    <w:p w:rsidR="00FF528D" w:rsidP="00045A5F" w:rsidRDefault="00FA2D5A" w14:paraId="7EC08478" w14:textId="33985566">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47" w:id="6"/>
      <w:r>
        <w:t>Gör din plikt – kräv din rätt</w:t>
      </w:r>
      <w:bookmarkEnd w:id="6"/>
    </w:p>
    <w:p w:rsidR="00FF528D" w:rsidP="000B1180" w:rsidRDefault="00FF528D" w14:paraId="7EC08479" w14:textId="68D8AE9C">
      <w:pPr>
        <w:ind w:firstLine="0"/>
      </w:pPr>
      <w:r>
        <w:t>Genom at</w:t>
      </w:r>
      <w:r w:rsidR="000B1180">
        <w:t>t begränsa bidrag, ersättningar</w:t>
      </w:r>
      <w:r>
        <w:t xml:space="preserve"> och garantinivåer till främst svenska medborgare stärker vi medbor</w:t>
      </w:r>
      <w:r w:rsidR="000B1180">
        <w:t>garskapet, hushålla</w:t>
      </w:r>
      <w:r>
        <w:t xml:space="preserve">r med landets begränsade resurser och skickar en tydlig signal till dem som söker sig till vårt land. För icke-medborgare som vill göra rätt för sig finns det en tydligt utstakad väg med ett attraktivt slutmål. </w:t>
      </w:r>
    </w:p>
    <w:p w:rsidR="00FF528D" w:rsidP="00045A5F" w:rsidRDefault="00FF528D" w14:paraId="7EC0847A" w14:textId="11D51B57">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48" w:id="7"/>
      <w:r>
        <w:t>L</w:t>
      </w:r>
      <w:r w:rsidR="000B1180">
        <w:t>åga skatter i stället för låga löner</w:t>
      </w:r>
      <w:bookmarkEnd w:id="7"/>
    </w:p>
    <w:p w:rsidR="00FF528D" w:rsidP="000B1180" w:rsidRDefault="00FF528D" w14:paraId="7EC0847B" w14:textId="77777777">
      <w:pPr>
        <w:ind w:firstLine="0"/>
      </w:pPr>
      <w:r>
        <w:t xml:space="preserve">Sverige behöver inte ett låglönesamhälle för att kunna sysselsätta folk som står längre bort än andra från arbetsmarknaden. Vad vi behöver är en reform av skattesystemet där de med lägst inkomster blir skattebefriade så att det blir attraktivare att anställa och mer attraktivt för folk att jobba. </w:t>
      </w:r>
    </w:p>
    <w:p w:rsidR="00FF528D" w:rsidP="00045A5F" w:rsidRDefault="00FF528D" w14:paraId="7EC0847C" w14:textId="7CF75717">
      <w:pPr>
        <w:pStyle w:val="Rubrik2"/>
        <w:keepNext w:val="0"/>
        <w:keepLines w:val="0"/>
        <w:numPr>
          <w:ilvl w:val="1"/>
          <w:numId w:val="31"/>
        </w:numPr>
        <w:suppressLineNumbers w:val="0"/>
        <w:suppressAutoHyphens w:val="0"/>
        <w:spacing w:before="100" w:after="0" w:line="360" w:lineRule="auto"/>
        <w:jc w:val="both"/>
      </w:pPr>
      <w:bookmarkStart w:name="_Toc463005149" w:id="8"/>
      <w:r w:rsidRPr="00F664B1">
        <w:t>T</w:t>
      </w:r>
      <w:r w:rsidRPr="00F664B1" w:rsidR="000B1180">
        <w:t xml:space="preserve">illfälligt </w:t>
      </w:r>
      <w:r w:rsidR="000B1180">
        <w:t>stopp</w:t>
      </w:r>
      <w:r w:rsidRPr="00F664B1" w:rsidR="000B1180">
        <w:t xml:space="preserve"> för medborgarskap</w:t>
      </w:r>
      <w:bookmarkEnd w:id="8"/>
    </w:p>
    <w:p w:rsidR="00FF528D" w:rsidP="000B1180" w:rsidRDefault="00FF528D" w14:paraId="7EC0847D" w14:textId="77777777">
      <w:pPr>
        <w:ind w:firstLine="0"/>
      </w:pPr>
      <w:r w:rsidRPr="00D57FEF">
        <w:t>Eftersom många sökt sig till vårt land den senaste t</w:t>
      </w:r>
      <w:r>
        <w:t>id</w:t>
      </w:r>
      <w:r w:rsidRPr="00D57FEF">
        <w:t xml:space="preserve">en och då kraven för att bli svensk medborgare </w:t>
      </w:r>
      <w:r w:rsidR="0084023A">
        <w:t>i dag</w:t>
      </w:r>
      <w:r w:rsidRPr="00D57FEF">
        <w:t xml:space="preserve"> varit för svaga önskar vi under en begränsad t</w:t>
      </w:r>
      <w:r>
        <w:t>id</w:t>
      </w:r>
      <w:r w:rsidRPr="00D57FEF">
        <w:t xml:space="preserve"> stoppa möjligheten att ansöka om medborgarskap. </w:t>
      </w:r>
    </w:p>
    <w:p w:rsidRPr="00FB76DF" w:rsidR="00FF528D" w:rsidP="00045A5F" w:rsidRDefault="00FF528D" w14:paraId="7EC0847E" w14:textId="5D72FDC3">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0" w:id="9"/>
      <w:r>
        <w:t>H</w:t>
      </w:r>
      <w:r w:rsidR="000B1180">
        <w:t>elt ny förberedelseskola för nyanlända skolungdomar</w:t>
      </w:r>
      <w:bookmarkEnd w:id="9"/>
    </w:p>
    <w:p w:rsidRPr="000D14FA" w:rsidR="00FF528D" w:rsidP="000B1180" w:rsidRDefault="00FF528D" w14:paraId="7EC0847F" w14:textId="05204357">
      <w:pPr>
        <w:ind w:firstLine="0"/>
      </w:pPr>
      <w:r>
        <w:t>Sverigedemokraterna anpassar sin skolpolitik efter hur verkligheten ser ut och föreslår ett helt nytt skolsystem för nyanlända skolungdomar. Vi vill inrätta en ny</w:t>
      </w:r>
      <w:r w:rsidR="000B1180">
        <w:t xml:space="preserve"> f</w:t>
      </w:r>
      <w:r>
        <w:t>öreberedelseskola som ska husera förberedelseklasser och ytterligare stödundervisning. I samband med detta avvecklar vi modersmålssystemet och</w:t>
      </w:r>
      <w:r w:rsidR="008D705D">
        <w:t xml:space="preserve"> genomför en lärarväxling med</w:t>
      </w:r>
      <w:r>
        <w:t xml:space="preserve"> tusentals nya lärartjänster för denna verksamhet. Denna outnyttjade resurs kan de nyanländas språk och bakgrund och kan därför på ett effektivt sätt lära ut svensk kultur, värderingar, lagar, rättigheter och skyldigheter. Genom ett helt nytt system kommer sedan ungdomarna, när de bedöms vara redo, slussas in i en vanlig skolklass. </w:t>
      </w:r>
    </w:p>
    <w:p w:rsidR="00FF528D" w:rsidP="0023108C" w:rsidRDefault="00FF528D" w14:paraId="7EC08480" w14:textId="4D94F459">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1" w:id="10"/>
      <w:r>
        <w:t>I</w:t>
      </w:r>
      <w:r w:rsidR="008D705D">
        <w:t>nga asylansökningar vid Sveriges gräns</w:t>
      </w:r>
      <w:bookmarkEnd w:id="10"/>
    </w:p>
    <w:p w:rsidR="00FF528D" w:rsidP="008D705D" w:rsidRDefault="00FF528D" w14:paraId="7EC08481" w14:textId="77777777">
      <w:pPr>
        <w:ind w:firstLine="0"/>
      </w:pPr>
      <w:r>
        <w:t>Med tillämpning av principen om första säkra land finns det ingen anledning att bevilja någon asyl till människor som befinner sig vid våra gränser, med mindre än att vårt eget närområde befinner sig i kris eller krig.</w:t>
      </w:r>
    </w:p>
    <w:p w:rsidR="00FF528D" w:rsidP="0023108C" w:rsidRDefault="00FF528D" w14:paraId="7EC08482" w14:textId="30409C16">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2" w:id="11"/>
      <w:r>
        <w:t>E</w:t>
      </w:r>
      <w:r w:rsidR="008D705D">
        <w:t>nbart temporära uppehållstillstånd</w:t>
      </w:r>
      <w:bookmarkEnd w:id="11"/>
    </w:p>
    <w:p w:rsidR="00FF528D" w:rsidP="008D705D" w:rsidRDefault="00FF528D" w14:paraId="7EC08483" w14:textId="77777777">
      <w:pPr>
        <w:ind w:firstLine="0"/>
      </w:pPr>
      <w:r>
        <w:t xml:space="preserve">Vi avskaffar de permanenta uppehållstillstånden och inför temporära uppehållstillstånd. </w:t>
      </w:r>
    </w:p>
    <w:p w:rsidR="00FF528D" w:rsidP="0023108C" w:rsidRDefault="00FF528D" w14:paraId="7EC08484" w14:textId="71391307">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3" w:id="12"/>
      <w:r>
        <w:t>N</w:t>
      </w:r>
      <w:r w:rsidR="008D705D">
        <w:t>y krisberedskap för flyktingmottagande</w:t>
      </w:r>
      <w:bookmarkEnd w:id="12"/>
    </w:p>
    <w:p w:rsidR="00FF528D" w:rsidP="008D705D" w:rsidRDefault="00FF528D" w14:paraId="7EC08485" w14:textId="77777777">
      <w:pPr>
        <w:ind w:firstLine="0"/>
      </w:pPr>
      <w:r>
        <w:t>Det kommunaliserade och privatiserade invandringsmottagandet har nått vägs ände. Genom piska och morot försöker svenska staten förmå kommuner att ta ett ansvar de inte klarar. Det är dags att staten tar över ansvaret och upprättar ett antal beredskapscenter som kan användas vid tillfälliga katastrofer eller konflikter, i Sverige eller i närområdet.</w:t>
      </w:r>
    </w:p>
    <w:p w:rsidR="00FF528D" w:rsidP="0023108C" w:rsidRDefault="00FF528D" w14:paraId="7EC08486" w14:textId="539A47FF">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4" w:id="13"/>
      <w:r>
        <w:t>O</w:t>
      </w:r>
      <w:r w:rsidR="008D705D">
        <w:t>mprövning av permanenta uppehållstillstånd</w:t>
      </w:r>
      <w:bookmarkEnd w:id="13"/>
    </w:p>
    <w:p w:rsidR="00FF528D" w:rsidP="008D705D" w:rsidRDefault="00FF528D" w14:paraId="7EC08487" w14:textId="77777777">
      <w:pPr>
        <w:ind w:firstLine="0"/>
      </w:pPr>
      <w:r>
        <w:t>Framkommer det att man ljugit vid sin asylansökan och/eller gjort sig skyldig till allvarlig brottslighet ska uppehållstillståndet – även ett permanent sådant - upphävas och personen i fråga ska återsändas till sitt hemland.</w:t>
      </w:r>
    </w:p>
    <w:p w:rsidR="00FF528D" w:rsidP="0023108C" w:rsidRDefault="00FF528D" w14:paraId="7EC08488" w14:textId="3201C825">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5" w:id="14"/>
      <w:proofErr w:type="spellStart"/>
      <w:r>
        <w:lastRenderedPageBreak/>
        <w:t>N</w:t>
      </w:r>
      <w:r w:rsidR="008D705D">
        <w:t>ullifiering</w:t>
      </w:r>
      <w:proofErr w:type="spellEnd"/>
      <w:r w:rsidR="008D705D">
        <w:t xml:space="preserve"> av medborgarskap</w:t>
      </w:r>
      <w:bookmarkEnd w:id="14"/>
    </w:p>
    <w:p w:rsidRPr="008D705D" w:rsidR="00FF528D" w:rsidP="008D705D" w:rsidRDefault="00FF528D" w14:paraId="7EC08489" w14:textId="77777777">
      <w:pPr>
        <w:ind w:firstLine="0"/>
        <w:rPr>
          <w:rFonts w:eastAsia="Times New Roman" w:cstheme="minorHAnsi"/>
        </w:rPr>
      </w:pPr>
      <w:r w:rsidRPr="008D705D">
        <w:rPr>
          <w:rFonts w:eastAsia="Times New Roman" w:cstheme="minorHAnsi"/>
        </w:rPr>
        <w:t xml:space="preserve">Medborgarskap är något som man förtjänar och inte ska kunna ljuga sig till och därför behövs en ny utredning för att på sikt kunna upphäva medborgarskap, vilket kan ske genom nullitetsinstitutet för att inte tvingas göra en grundlagsändring. </w:t>
      </w:r>
    </w:p>
    <w:p w:rsidR="00FF528D" w:rsidP="0023108C" w:rsidRDefault="00FF528D" w14:paraId="7EC0848A" w14:textId="796E5634">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6" w:id="15"/>
      <w:r>
        <w:t>H</w:t>
      </w:r>
      <w:r w:rsidR="008D705D">
        <w:t>ögkvalitativ arbetskraftsinvandring</w:t>
      </w:r>
      <w:bookmarkEnd w:id="15"/>
    </w:p>
    <w:p w:rsidR="00FF528D" w:rsidP="008D705D" w:rsidRDefault="00FF528D" w14:paraId="7EC0848B" w14:textId="70986B8C">
      <w:pPr>
        <w:ind w:firstLine="0"/>
      </w:pPr>
      <w:r>
        <w:t>Vi är för det så kallade blåkortssystemet</w:t>
      </w:r>
      <w:r w:rsidR="008D705D">
        <w:t>,</w:t>
      </w:r>
      <w:r>
        <w:t xml:space="preserve"> vilket premierar högkvalitativ arbetskraftsinvandring från tredje land. Personer som kommer hit och bidrar ska också ha samma tillgång till välfärden som svenska medborgare.</w:t>
      </w:r>
    </w:p>
    <w:p w:rsidR="00FF528D" w:rsidP="0023108C" w:rsidRDefault="00FF528D" w14:paraId="7EC0848C" w14:textId="29CA8AE2">
      <w:pPr>
        <w:pStyle w:val="Rubrik2"/>
        <w:keepNext w:val="0"/>
        <w:keepLines w:val="0"/>
        <w:numPr>
          <w:ilvl w:val="1"/>
          <w:numId w:val="31"/>
        </w:numPr>
        <w:suppressLineNumbers w:val="0"/>
        <w:suppressAutoHyphens w:val="0"/>
        <w:spacing w:before="100" w:after="0" w:line="360" w:lineRule="auto"/>
        <w:jc w:val="both"/>
      </w:pPr>
      <w:bookmarkStart w:name="_Toc463005157" w:id="16"/>
      <w:r>
        <w:t>U</w:t>
      </w:r>
      <w:r w:rsidR="008D705D">
        <w:t>pprustning av gränserna</w:t>
      </w:r>
      <w:bookmarkEnd w:id="16"/>
    </w:p>
    <w:p w:rsidR="00FF528D" w:rsidP="008D705D" w:rsidRDefault="00FF528D" w14:paraId="7EC0848D" w14:textId="77777777">
      <w:pPr>
        <w:ind w:firstLine="0"/>
      </w:pPr>
      <w:r>
        <w:t>Sverige ska snarast införa permanenta gränskontroller med de satsningar på personal som krävs för ett fungerande system. Vi vill på sikt se ett nordiskt samarbete för gemensamma gränser då detta är motiverat av både historiska, praktiska och ekonomiska skäl.</w:t>
      </w:r>
    </w:p>
    <w:p w:rsidRPr="00752392" w:rsidR="00FF528D" w:rsidP="003179CB" w:rsidRDefault="00FF528D" w14:paraId="7EC0848E" w14:textId="2E48B417">
      <w:pPr>
        <w:pStyle w:val="Rubrik2"/>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ind w:left="578" w:hanging="578"/>
        <w:jc w:val="both"/>
      </w:pPr>
      <w:bookmarkStart w:name="_Toc463005158" w:id="17"/>
      <w:r>
        <w:t>I</w:t>
      </w:r>
      <w:r w:rsidR="008D705D">
        <w:t>nformationskampanj utomlands</w:t>
      </w:r>
      <w:bookmarkEnd w:id="17"/>
    </w:p>
    <w:p w:rsidRPr="007E0F41" w:rsidR="00FF528D" w:rsidP="008D705D" w:rsidRDefault="00FF528D" w14:paraId="7EC0848F" w14:textId="3292113C">
      <w:pPr>
        <w:ind w:firstLine="0"/>
      </w:pPr>
      <w:r>
        <w:t>Sverige har ett rykte utomlands som ett bidragsparadis</w:t>
      </w:r>
      <w:r w:rsidR="008D705D">
        <w:t>,</w:t>
      </w:r>
      <w:r>
        <w:t xml:space="preserve"> vilket tyvärr innebär starka ”pullfakt</w:t>
      </w:r>
      <w:r w:rsidR="008D705D">
        <w:t>orer” för folk att söka sig hit – m</w:t>
      </w:r>
      <w:r>
        <w:t xml:space="preserve">änniskor som inte har för avsikt att bli en närande del av samhället. Regeringen måste lansera en omfattande informationskampanj för att avskräcka folk att söka sig hit av ekonomiska skäl. </w:t>
      </w:r>
    </w:p>
    <w:p w:rsidR="00FF528D" w:rsidP="001B11BA" w:rsidRDefault="00FF528D" w14:paraId="7EC08490" w14:textId="621B56B4">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59" w:id="18"/>
      <w:r>
        <w:t>H</w:t>
      </w:r>
      <w:r w:rsidR="00DB399F">
        <w:t>årdare beviskrav för asylsökande</w:t>
      </w:r>
      <w:bookmarkEnd w:id="18"/>
    </w:p>
    <w:p w:rsidR="00FF528D" w:rsidP="00DB399F" w:rsidRDefault="00FF528D" w14:paraId="7EC08491" w14:textId="77777777">
      <w:pPr>
        <w:ind w:firstLine="0"/>
      </w:pPr>
      <w:r w:rsidRPr="00CB4B7B">
        <w:t xml:space="preserve">I de fall det är osannolikt att en person kommit till Sverige direkt från ett krisområde </w:t>
      </w:r>
      <w:r>
        <w:t xml:space="preserve">bör tuffare krav ställas på den asylsökande att bevisa sin identitet och på ett trovärdigt sätt redogöra för vilket hemland samt resväg denne kommer från.  </w:t>
      </w:r>
    </w:p>
    <w:p w:rsidR="00FF528D" w:rsidP="001B11BA" w:rsidRDefault="00DB399F" w14:paraId="7EC08492" w14:textId="374910C6">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60" w:id="19"/>
      <w:r>
        <w:t>Obligatoriska hälsoundersökningar och ålderstester</w:t>
      </w:r>
      <w:bookmarkEnd w:id="19"/>
    </w:p>
    <w:p w:rsidR="00FF528D" w:rsidP="00DB399F" w:rsidRDefault="00DB399F" w14:paraId="7EC08493" w14:textId="2B8A36BB">
      <w:pPr>
        <w:ind w:firstLine="0"/>
      </w:pPr>
      <w:r>
        <w:lastRenderedPageBreak/>
        <w:t>Alla som kommer hit av</w:t>
      </w:r>
      <w:r w:rsidR="00FF528D">
        <w:t xml:space="preserve"> asylskäl ska omedelbart genomgå en obligatorisk hälsounders</w:t>
      </w:r>
      <w:r>
        <w:t>ökning för att minska risken för</w:t>
      </w:r>
      <w:r w:rsidR="00FF528D">
        <w:t xml:space="preserve"> spridning av smittsamma sjukdomar. Ålderstester bör som regel tillämpas på alla som påstår sig vara minderåriga såvida in</w:t>
      </w:r>
      <w:r>
        <w:t>te det finns uppenbara skäl mot detta.</w:t>
      </w:r>
      <w:r w:rsidR="00FF528D">
        <w:t xml:space="preserve"> </w:t>
      </w:r>
    </w:p>
    <w:p w:rsidR="00FF528D" w:rsidP="001B11BA" w:rsidRDefault="00FF528D" w14:paraId="7EC08494" w14:textId="47C75878">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61" w:id="20"/>
      <w:r>
        <w:t>E</w:t>
      </w:r>
      <w:r w:rsidR="00DB399F">
        <w:t>tt riktigt bistånd</w:t>
      </w:r>
      <w:bookmarkEnd w:id="20"/>
    </w:p>
    <w:p w:rsidR="00FF528D" w:rsidP="00DB399F" w:rsidRDefault="00FF528D" w14:paraId="7EC08495" w14:textId="77777777">
      <w:pPr>
        <w:ind w:firstLine="0"/>
      </w:pPr>
      <w:r>
        <w:t>Ett bistånd som i allt större utsträckning går från internationellt bistånd till subventionerad invandring till Sverige är inte ett bistånd längre (</w:t>
      </w:r>
      <w:r w:rsidR="00A45FAB">
        <w:t>s.k.</w:t>
      </w:r>
      <w:r>
        <w:t xml:space="preserve"> biståndsavräkningar). Sverigedemokraterna vill återupprätta biståndet genom att använda det som det är tänkt, till långsiktig fattigdomsbekämpning i utvecklingsländer, insatser i krisers närområde och andra humanitära insatser. </w:t>
      </w:r>
    </w:p>
    <w:p w:rsidR="00FF528D" w:rsidP="001B11BA" w:rsidRDefault="00FF528D" w14:paraId="7EC08496" w14:textId="60F6A7D5">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62" w:id="21"/>
      <w:r>
        <w:t>S</w:t>
      </w:r>
      <w:r w:rsidR="00DB399F">
        <w:t>timulera frivillig återvandring</w:t>
      </w:r>
      <w:bookmarkEnd w:id="21"/>
    </w:p>
    <w:p w:rsidR="00FF528D" w:rsidP="00DB399F" w:rsidRDefault="00FF528D" w14:paraId="7EC08497" w14:textId="77777777">
      <w:pPr>
        <w:ind w:firstLine="0"/>
      </w:pPr>
      <w:r>
        <w:t xml:space="preserve">Genom chans till ekonomiskt stöd och riktade utbildningsinsatser ska de personer som inte kommit in i det svenska samhället ges en möjlighet att återvända till sitt hemland.  </w:t>
      </w:r>
    </w:p>
    <w:p w:rsidR="00FF528D" w:rsidP="001B11BA" w:rsidRDefault="00FF528D" w14:paraId="7EC08498" w14:textId="763614DC">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63" w:id="22"/>
      <w:r>
        <w:t>U</w:t>
      </w:r>
      <w:r w:rsidR="00DB399F">
        <w:t>tökade inre utlänningskontroller</w:t>
      </w:r>
      <w:bookmarkEnd w:id="22"/>
    </w:p>
    <w:p w:rsidR="00FF528D" w:rsidP="00DB399F" w:rsidRDefault="00FF528D" w14:paraId="7EC08499" w14:textId="172753E4">
      <w:pPr>
        <w:ind w:firstLine="0"/>
      </w:pPr>
      <w:r>
        <w:t xml:space="preserve">Det är av största vikt att den inre säkerheten stärks i Sverige. Många människor befinner sig </w:t>
      </w:r>
      <w:r w:rsidR="0084023A">
        <w:t>i dag</w:t>
      </w:r>
      <w:r w:rsidR="00DB399F">
        <w:t xml:space="preserve"> i landet illegalt –</w:t>
      </w:r>
      <w:r>
        <w:t xml:space="preserve"> detta måste beivras genom riktade inre utlänningskontroller efter REVA-modellen. </w:t>
      </w:r>
    </w:p>
    <w:p w:rsidRPr="003C2FEB" w:rsidR="00FF528D" w:rsidP="001B11BA" w:rsidRDefault="00FF528D" w14:paraId="7EC0849A" w14:textId="4179F5AB">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suppressAutoHyphens w:val="0"/>
        <w:spacing w:before="100" w:after="0" w:line="360" w:lineRule="auto"/>
        <w:jc w:val="both"/>
      </w:pPr>
      <w:bookmarkStart w:name="_Toc463005164" w:id="23"/>
      <w:r>
        <w:t>S</w:t>
      </w:r>
      <w:r w:rsidR="00DB399F">
        <w:t>topp för asylutredning vid brott</w:t>
      </w:r>
      <w:bookmarkEnd w:id="23"/>
    </w:p>
    <w:p w:rsidRPr="00DB399F" w:rsidR="00FF528D" w:rsidP="00DB399F" w:rsidRDefault="00FF528D" w14:paraId="7EC0849B" w14:textId="011E21B8">
      <w:pPr>
        <w:ind w:firstLine="0"/>
        <w:rPr>
          <w:rFonts w:cstheme="minorHAnsi"/>
        </w:rPr>
      </w:pPr>
      <w:r w:rsidRPr="00DB399F">
        <w:rPr>
          <w:rFonts w:cstheme="minorHAnsi"/>
        </w:rPr>
        <w:t xml:space="preserve">Enligt lagen kan uppehållstillstånd vägras om flyktingen begått ett ”synnerligen grovt brott”. Vi menar att detta ska skärpas och </w:t>
      </w:r>
      <w:r w:rsidR="00DB399F">
        <w:rPr>
          <w:rFonts w:cstheme="minorHAnsi"/>
        </w:rPr>
        <w:t xml:space="preserve">att </w:t>
      </w:r>
      <w:r w:rsidRPr="00DB399F">
        <w:rPr>
          <w:rFonts w:cstheme="minorHAnsi"/>
        </w:rPr>
        <w:t>det ska räcka med att den asylsökande begått ett brott med mer än sex månaders fängelse i straffskalan eller upprepad</w:t>
      </w:r>
      <w:r>
        <w:rPr>
          <w:rFonts w:ascii="Calibri" w:hAnsi="Calibri"/>
        </w:rPr>
        <w:t xml:space="preserve"> </w:t>
      </w:r>
      <w:r w:rsidRPr="00DB399F">
        <w:rPr>
          <w:rFonts w:cstheme="minorHAnsi"/>
        </w:rPr>
        <w:t xml:space="preserve">brottslighet. I samband med rättegång ska utvisning som regel vara obligatoriskt vid fällande dom. </w:t>
      </w:r>
    </w:p>
    <w:p w:rsidRPr="008A1673" w:rsidR="00FF528D" w:rsidP="001B11BA" w:rsidRDefault="00FF528D" w14:paraId="7EC0849C" w14:textId="677795EC">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65" w:id="24"/>
      <w:r w:rsidRPr="008A1673">
        <w:t>S</w:t>
      </w:r>
      <w:r w:rsidRPr="008A1673" w:rsidR="00DB399F">
        <w:t xml:space="preserve">kicka tillbaka </w:t>
      </w:r>
      <w:proofErr w:type="spellStart"/>
      <w:r w:rsidRPr="008A1673" w:rsidR="00DB399F">
        <w:t>migrantbåtar</w:t>
      </w:r>
      <w:bookmarkEnd w:id="24"/>
      <w:proofErr w:type="spellEnd"/>
    </w:p>
    <w:p w:rsidR="00FF528D" w:rsidP="00DB399F" w:rsidRDefault="00FF528D" w14:paraId="7EC0849D" w14:textId="77777777">
      <w:pPr>
        <w:ind w:firstLine="0"/>
      </w:pPr>
      <w:r w:rsidRPr="008A1673">
        <w:lastRenderedPageBreak/>
        <w:t xml:space="preserve">Genom kryphål i internationella konventioner riskerar människor livet för att ge sig ut på </w:t>
      </w:r>
      <w:r>
        <w:t>M</w:t>
      </w:r>
      <w:r w:rsidRPr="008A1673">
        <w:t>edelhavet i hopp om att ta sig till europeisk mark. Det enda sättet att få slut på detta är att rev</w:t>
      </w:r>
      <w:r>
        <w:t>id</w:t>
      </w:r>
      <w:r w:rsidRPr="008A1673">
        <w:t>era dessa konventioner och sätta stopp för inhuman och kriminell verksamhet</w:t>
      </w:r>
      <w:r>
        <w:t>. Båtarna bör omdirigeras till antingen ursprungslandet eller till ett tredjeland som det finns avtal med. I sammanhanget tar vi inspiration från exempelvis Australien.</w:t>
      </w:r>
    </w:p>
    <w:p w:rsidRPr="00EA2E5E" w:rsidR="00FF528D" w:rsidP="001B11BA" w:rsidRDefault="00CE0B1E" w14:paraId="7EC0849E" w14:textId="2FC9C009">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66" w:id="25"/>
      <w:r>
        <w:t>M</w:t>
      </w:r>
      <w:r w:rsidRPr="00EA2E5E">
        <w:t>edborgarskapstest med kulturell förståelse för lyckad integration</w:t>
      </w:r>
      <w:bookmarkEnd w:id="25"/>
      <w:r w:rsidRPr="00EA2E5E">
        <w:t xml:space="preserve"> </w:t>
      </w:r>
    </w:p>
    <w:p w:rsidR="00FF528D" w:rsidP="00CE0B1E" w:rsidRDefault="00FF528D" w14:paraId="7EC0849F" w14:textId="77777777">
      <w:pPr>
        <w:ind w:firstLine="0"/>
      </w:pPr>
      <w:r w:rsidRPr="000A082E">
        <w:t>Ansöker man om medborgarskap ska man i processen teckna en lojalitetsförklaring med sitt nya land. Vi behöver ett kulturellt kontrakt för att nationen ska fungera och medborgarskapet betyda något – på riktigt!</w:t>
      </w:r>
      <w:r>
        <w:t xml:space="preserve"> </w:t>
      </w:r>
    </w:p>
    <w:p w:rsidR="00FF528D" w:rsidP="001B11BA" w:rsidRDefault="00CE0B1E" w14:paraId="7EC084A0" w14:textId="43D99439">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67" w:id="26"/>
      <w:r>
        <w:t>Inga kommunala bidrag till illegala utlänningar</w:t>
      </w:r>
      <w:bookmarkEnd w:id="26"/>
    </w:p>
    <w:p w:rsidRPr="00170EA1" w:rsidR="00FF528D" w:rsidP="00CE0B1E" w:rsidRDefault="00FF528D" w14:paraId="7EC084A1" w14:textId="77777777">
      <w:pPr>
        <w:ind w:firstLine="0"/>
      </w:pPr>
      <w:r w:rsidRPr="00170EA1">
        <w:t>Ett förbud mot kommunala bidrag till illegala utlänningar ska lagstiftas för att skicka en tydlig signal både till kommuner, domstolar och dem som ska lämna Sverige. Det är oacceptabelt när personer som ska lämna landet försörjs av kommuner.</w:t>
      </w:r>
    </w:p>
    <w:p w:rsidRPr="007E0F41" w:rsidR="00FF528D" w:rsidP="00FF528D" w:rsidRDefault="00FF528D" w14:paraId="7EC084A2" w14:textId="77777777"/>
    <w:p w:rsidR="00FF528D" w:rsidP="00FF528D" w:rsidRDefault="00FF528D" w14:paraId="7EC084A3" w14:textId="77777777">
      <w:pPr>
        <w:spacing w:line="276" w:lineRule="auto"/>
        <w:rPr>
          <w:caps/>
          <w:color w:val="FFFFFF" w:themeColor="background1"/>
          <w:spacing w:val="15"/>
        </w:rPr>
      </w:pPr>
      <w:r>
        <w:br w:type="page"/>
      </w:r>
    </w:p>
    <w:p w:rsidRPr="001E7AFF" w:rsidR="00FF528D" w:rsidP="00E73EA4" w:rsidRDefault="00FF528D" w14:paraId="7EC084A4" w14:textId="77777777">
      <w:pPr>
        <w:pStyle w:val="Rubrik1"/>
        <w:keepNext w:val="0"/>
        <w:keepLines w:val="0"/>
        <w:numPr>
          <w:ilvl w:val="0"/>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FFFFFF" w:themeFill="background1"/>
        <w:suppressAutoHyphens w:val="0"/>
        <w:spacing w:before="100" w:after="0" w:line="360" w:lineRule="auto"/>
        <w:jc w:val="both"/>
      </w:pPr>
      <w:bookmarkStart w:name="_Toc463005168" w:id="27"/>
      <w:r>
        <w:lastRenderedPageBreak/>
        <w:t>NY STRATEGI FÖR ETT MINSKAT INFLÖDE</w:t>
      </w:r>
      <w:bookmarkEnd w:id="27"/>
    </w:p>
    <w:p w:rsidRPr="00900BAC" w:rsidR="00FF528D" w:rsidP="00E73EA4" w:rsidRDefault="00FF528D" w14:paraId="7EC084A5" w14:textId="3E576D81">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69" w:id="28"/>
      <w:r>
        <w:t>E</w:t>
      </w:r>
      <w:r w:rsidR="00E12CDF">
        <w:t>tt riktigt bistånd</w:t>
      </w:r>
      <w:bookmarkEnd w:id="28"/>
    </w:p>
    <w:p w:rsidRPr="0026593A" w:rsidR="00FF528D" w:rsidP="00E12CDF" w:rsidRDefault="00FF528D" w14:paraId="7EC084A6" w14:textId="77777777">
      <w:pPr>
        <w:pStyle w:val="Normalutanindragellerluft"/>
      </w:pPr>
      <w:r w:rsidRPr="0026593A">
        <w:t>Sverigedemokraterna vill se en biståndspolitik som skapar förutsättningar för människor i fattigdom och förtryck att förbättra sina levnadsvillkor utifrån sina grundläggande behov i den omedelbara vardagen. Vi vill ha ett tydligt fokus på fattigdomsbekämpning och att barnens bästa ska få stå i centrum. Sverigedemokraterna vill se ett ansvarsfullt bistånd där varje satsad krona ska göra så mycket nytta som möjligt.</w:t>
      </w:r>
    </w:p>
    <w:p w:rsidRPr="00E12CDF" w:rsidR="00FF528D" w:rsidP="00FF528D" w:rsidRDefault="00FF528D" w14:paraId="7EC084A7" w14:textId="4B3A11F3">
      <w:r w:rsidRPr="00E12CDF">
        <w:rPr>
          <w:rStyle w:val="NormalutanindragellerluftChar"/>
        </w:rPr>
        <w:t>En av de mest överhängande humanitära utmaningarna de senaste åren har varit flyktingkrisen, särskilt vad gäller Syrien och Irak. För Sverigedemokraterna är det självklart att humanitärt bistånd och långsiktigt utvecklingsarbete i krisens närområde är det enda hållbara sättet att bistå flyktingar. Enligt en nyligen antagen resolution från Europarådet har de flesta flyktingar som anländer till Grekland redan bott i flera år i närliggande länder såsom Libanon och Turkiet, men valt att ta sig vidare till Europa på grund av bristande humanitära insatser och bistånd till närområdet. Bistånd kan även vara med och förebygga konflikter. Mot den bakgrunden är det synnerligen allvarligt och kontraproduktivt att som regeringen ta stora resurser från biståndet för att finansiera mottagandet av migranter som till stor del tagit sig till Sverige på grund av bristande resurser i närområdet. Nuvarande flyktingpolitik, där de största resurserna läggs på den irreguljära invandringen till Europa</w:t>
      </w:r>
      <w:r w:rsidRPr="00E12CDF" w:rsidR="00E12CDF">
        <w:rPr>
          <w:rStyle w:val="NormalutanindragellerluftChar"/>
        </w:rPr>
        <w:t>,</w:t>
      </w:r>
      <w:r w:rsidRPr="00E12CDF">
        <w:rPr>
          <w:rStyle w:val="NormalutanindragellerluftChar"/>
        </w:rPr>
        <w:t xml:space="preserve"> leder till att det stora flertalet flyktingar som är kvar i krisens närområde blir lidande när deras tilltänkta r</w:t>
      </w:r>
      <w:r w:rsidRPr="00E12CDF" w:rsidR="00E12CDF">
        <w:rPr>
          <w:rStyle w:val="NormalutanindragellerluftChar"/>
        </w:rPr>
        <w:t>esurser undan för undan äts upp</w:t>
      </w:r>
      <w:r w:rsidRPr="00E12CDF">
        <w:rPr>
          <w:rStyle w:val="NormalutanindragellerluftChar"/>
        </w:rPr>
        <w:t xml:space="preserve"> av den skara asylsökande som tar sig till Sverige. Nuvarande flyktingpolitik där människor tar sig till Europa via flyktingsmugglare gynnar också en illegal flyktingindustri som även visat sig finansiera terrororganisationen IS som i sin tur</w:t>
      </w:r>
      <w:r w:rsidRPr="0026593A">
        <w:rPr>
          <w:rFonts w:ascii="Calibri" w:hAnsi="Calibri"/>
        </w:rPr>
        <w:t xml:space="preserve"> med </w:t>
      </w:r>
      <w:r w:rsidRPr="00E12CDF">
        <w:t xml:space="preserve">sina brutala handlingar driver människor på flykt. Denna onda cirkel måste brytas. </w:t>
      </w:r>
    </w:p>
    <w:p w:rsidRPr="00E12CDF" w:rsidR="00FF528D" w:rsidP="00E12CDF" w:rsidRDefault="00FF528D" w14:paraId="7EC084A8" w14:textId="7443060B">
      <w:r w:rsidRPr="00E12CDF">
        <w:t>De senaste två åren har Sverige satt nytt världsrekord i biståndsavräkningar (det vill säga den del av biståndet som överhuvudtaget inte lämnar Sveriges gränser</w:t>
      </w:r>
      <w:r w:rsidRPr="00E12CDF" w:rsidR="00A45FAB">
        <w:t>)</w:t>
      </w:r>
      <w:r w:rsidRPr="00E12CDF">
        <w:t xml:space="preserve">, och den ledsamma </w:t>
      </w:r>
      <w:r w:rsidRPr="00E12CDF">
        <w:lastRenderedPageBreak/>
        <w:t>trenden fortsätter nu att eskalera. För att finansiera a</w:t>
      </w:r>
      <w:r w:rsidRPr="00E12CDF" w:rsidR="00E12CDF">
        <w:t>sylinvandring av ett par hundra</w:t>
      </w:r>
      <w:r w:rsidRPr="00E12CDF">
        <w:t>tusen personer, en stor del av vilka man redan nu vet kommer återsändas eftersom de saknar asylskäl, kommer regeringen ta ytterligare 4,1 miljarder utöver tidigare 8,1 miljarder</w:t>
      </w:r>
      <w:r w:rsidRPr="00E12CDF" w:rsidR="00E12CDF">
        <w:t>,</w:t>
      </w:r>
      <w:r w:rsidRPr="00E12CDF">
        <w:t xml:space="preserve"> vilket innebär att nära 30 procent, eller 12,2 miljarder kronor</w:t>
      </w:r>
      <w:r w:rsidRPr="00E12CDF" w:rsidR="00E12CDF">
        <w:t>,</w:t>
      </w:r>
      <w:r w:rsidRPr="00E12CDF">
        <w:t xml:space="preserve"> tas från biståndsbudgeten. Pengar som borde satsas i utvecklingsländer.  I jämförelse har regeringen på den senaste givarkonferensen i London lovat ett tillskott på 350 miljoner till Syriens närområde. Dessa två siffror anser Sverigedemokraterna belyser en felprioritering av gigantiska mått. </w:t>
      </w:r>
    </w:p>
    <w:p w:rsidRPr="0076125D" w:rsidR="00FF528D" w:rsidP="00FF528D" w:rsidRDefault="00FF528D" w14:paraId="7EC084A9" w14:textId="0739F399">
      <w:pPr>
        <w:rPr>
          <w:rFonts w:cstheme="minorHAnsi"/>
        </w:rPr>
      </w:pPr>
      <w:r w:rsidRPr="0076125D">
        <w:rPr>
          <w:rFonts w:cstheme="minorHAnsi"/>
        </w:rPr>
        <w:t xml:space="preserve">Sverigedemokraterna vill se ett slut på avräkningar för irreguljär migration. Däremot anser vi små avräkningar för ett begränsat antal kvotflyktingar genom UNHCR:s vidarebosättningsprogram vara acceptabelt. I stället ökar vi resurserna där de gör mest nytta </w:t>
      </w:r>
      <w:r w:rsidRPr="0076125D" w:rsidR="00E12CDF">
        <w:rPr>
          <w:rFonts w:cstheme="minorHAnsi"/>
        </w:rPr>
        <w:t>–</w:t>
      </w:r>
      <w:r w:rsidRPr="0076125D">
        <w:rPr>
          <w:rFonts w:cstheme="minorHAnsi"/>
        </w:rPr>
        <w:t xml:space="preserve"> i krisens närområde. </w:t>
      </w:r>
      <w:bookmarkStart w:name="_Toc446417956" w:id="29"/>
      <w:r w:rsidRPr="0076125D">
        <w:rPr>
          <w:rFonts w:cstheme="minorHAnsi"/>
        </w:rPr>
        <w:t>Vi kan också totalt sett presentera betydligt större faktisk biståndsbudget efter avrä</w:t>
      </w:r>
      <w:r w:rsidRPr="0076125D" w:rsidR="00E12CDF">
        <w:rPr>
          <w:rFonts w:cstheme="minorHAnsi"/>
        </w:rPr>
        <w:t>kningarna än sittande regering.</w:t>
      </w:r>
    </w:p>
    <w:p w:rsidRPr="0026593A" w:rsidR="00FF528D" w:rsidP="00FF528D" w:rsidRDefault="00FF528D" w14:paraId="7EC084AA" w14:textId="5542EF66">
      <w:r w:rsidRPr="0026593A">
        <w:t>Under sommaren 2015/16 har ovanligt höga temperaturer fått katastrofala följder för jordbruket i östra och södra Afrika. FN har varnat för att 36 miljoner människor från Etiopien till Zimbabwe kan komma att drabbas av allvarlig matosäkerhet under det kommande året. I södra Afrika är 2015/16 andra året i rad utan tillräckligt regn</w:t>
      </w:r>
      <w:r w:rsidR="00E12CDF">
        <w:t>,</w:t>
      </w:r>
      <w:r w:rsidRPr="0026593A">
        <w:t xml:space="preserve"> och experter varnar för att detta kan komma att bli den nya normen. Utvecklingen visar att biståndspolitiken måste prioriteras om för att fokusera på grundläggande, livsuppehållande faktorer så som matförsörjning och rent vatten. Det är av stor vikt att jordbrukssamhällen blir mer motståndskraftiga v</w:t>
      </w:r>
      <w:r>
        <w:t>id</w:t>
      </w:r>
      <w:r w:rsidRPr="0026593A">
        <w:t xml:space="preserve"> torkkatastrofer. Detta är en av anledningarna till att tillgång till </w:t>
      </w:r>
      <w:r>
        <w:t xml:space="preserve">rent </w:t>
      </w:r>
      <w:r w:rsidRPr="0026593A">
        <w:t xml:space="preserve">vatten och jordbruksutveckling är två av våra mest prioriterade områden i det långsiktiga biståndet. </w:t>
      </w:r>
    </w:p>
    <w:p w:rsidRPr="001E7AFF" w:rsidR="00FF528D" w:rsidP="00E73EA4" w:rsidRDefault="00FF528D" w14:paraId="7EC084AB" w14:textId="58DF59A6">
      <w:pPr>
        <w:pStyle w:val="Rubrik3"/>
        <w:keepNext w:val="0"/>
        <w:keepLines w:val="0"/>
        <w:numPr>
          <w:ilvl w:val="2"/>
          <w:numId w:val="31"/>
        </w:numPr>
        <w:suppressLineNumbers w:val="0"/>
        <w:suppressAutoHyphens w:val="0"/>
        <w:spacing w:before="300" w:after="0" w:line="360" w:lineRule="auto"/>
        <w:jc w:val="both"/>
      </w:pPr>
      <w:bookmarkStart w:name="_Toc463005170" w:id="30"/>
      <w:bookmarkEnd w:id="29"/>
      <w:r w:rsidRPr="00883EF4">
        <w:t>K</w:t>
      </w:r>
      <w:r w:rsidRPr="00883EF4" w:rsidR="00E12CDF">
        <w:t>votflyktingar</w:t>
      </w:r>
      <w:bookmarkEnd w:id="30"/>
    </w:p>
    <w:p w:rsidRPr="0026593A" w:rsidR="00FF528D" w:rsidP="00E12CDF" w:rsidRDefault="00FF528D" w14:paraId="7EC084AC" w14:textId="32FC404B">
      <w:pPr>
        <w:pStyle w:val="Normalutanindragellerluft"/>
      </w:pPr>
      <w:r w:rsidRPr="0026593A">
        <w:t>Sverigedemokraterna har som mål att erbjuda Sveriges mest effektiva och humana flyk</w:t>
      </w:r>
      <w:r w:rsidR="00E12CDF">
        <w:t xml:space="preserve">tingpolitik. Vår politik utgår </w:t>
      </w:r>
      <w:r w:rsidRPr="0026593A">
        <w:t>från att de samlade resurser vi väljer att lägga på området satsas där de gör mest nytta, för att långsiktigt kunna rädda så många liv som möjligt och skapa en hållbar utveckling för framt</w:t>
      </w:r>
      <w:r>
        <w:t>id</w:t>
      </w:r>
      <w:r w:rsidRPr="0026593A">
        <w:t xml:space="preserve">a generationer. Detta är huvudskälet till att </w:t>
      </w:r>
      <w:r w:rsidR="00E12CDF">
        <w:t>S</w:t>
      </w:r>
      <w:r w:rsidRPr="0026593A">
        <w:t xml:space="preserve">verigedemokraternas främsta satsning är internationellt bistånd och hjälp i närområdet snarare än ett stort mottagande i Sverige. Vi anser dock att det kan finnas skäl att under ordnade omständigheter ta emot människor i Sverige även från avlägsna länder; då är kvotflyktingar genom FN:s flyktingorgan UNHCR det utan undantag mest prioriterade. </w:t>
      </w:r>
    </w:p>
    <w:p w:rsidRPr="0026593A" w:rsidR="00FF528D" w:rsidP="00FF528D" w:rsidRDefault="00FF528D" w14:paraId="7EC084AD" w14:textId="123B5AFC">
      <w:pPr>
        <w:rPr>
          <w:rFonts w:ascii="Calibri" w:hAnsi="Calibri"/>
        </w:rPr>
      </w:pPr>
      <w:r w:rsidRPr="00E12CDF">
        <w:t>Sverigedemokraterna står till fullo bakom mottagandet av kvotflyktingar genom FN:s vidarebosättningssystem som Sverige sedan 1950 har varit en del av. Kvotflyktingar är de som av FN bedömts ha störst behov av vidarebosättning</w:t>
      </w:r>
      <w:r w:rsidRPr="00E12CDF" w:rsidR="00E12CDF">
        <w:t>,</w:t>
      </w:r>
      <w:r w:rsidRPr="00E12CDF">
        <w:t xml:space="preserve"> varför de också ska garanteras en fristad så länge som situationen kräver i det land de tilldelats</w:t>
      </w:r>
      <w:r w:rsidRPr="0026593A">
        <w:rPr>
          <w:rFonts w:ascii="Calibri" w:hAnsi="Calibri"/>
        </w:rPr>
        <w:t>.</w:t>
      </w:r>
    </w:p>
    <w:p w:rsidRPr="0026593A" w:rsidR="00FF528D" w:rsidP="0076125D" w:rsidRDefault="00FF528D" w14:paraId="7EC084AE" w14:textId="740ACD35">
      <w:pPr>
        <w:rPr>
          <w:rFonts w:ascii="Calibri" w:hAnsi="Calibri"/>
        </w:rPr>
      </w:pPr>
      <w:r w:rsidRPr="00E12CDF">
        <w:t>Sverigedemokraterna ser med oro på den demog</w:t>
      </w:r>
      <w:r w:rsidRPr="00E12CDF" w:rsidR="00E12CDF">
        <w:t>rafiska förändring som skett till</w:t>
      </w:r>
      <w:r w:rsidRPr="00E12CDF">
        <w:t xml:space="preserve"> följd av asylinvandringen till Sverige. Sveriges demografiska sammansättning rörande könsfördelning är </w:t>
      </w:r>
      <w:r w:rsidRPr="00E12CDF" w:rsidR="0084023A">
        <w:t>i dag</w:t>
      </w:r>
      <w:r w:rsidRPr="00E12CDF">
        <w:t xml:space="preserve"> så illa att vi inom vissa åldersgrupper till och med kan passera Kina som med sin tidigare regel om att enbart tillåta ett barn fick ett kraftigt överskott</w:t>
      </w:r>
      <w:r w:rsidRPr="0026593A">
        <w:rPr>
          <w:rFonts w:ascii="Calibri" w:hAnsi="Calibri"/>
        </w:rPr>
        <w:t xml:space="preserve"> </w:t>
      </w:r>
      <w:r w:rsidRPr="00E12CDF">
        <w:rPr>
          <w:rStyle w:val="NormalutanindragellerluftChar"/>
        </w:rPr>
        <w:t>av män, då kvinnor inte ansågs lika mycket värda. Det är i sig en oroande utveckling och mot bakgrund av att kvinnor och barn ofta är mer utsatta än män bör Sverige vidta</w:t>
      </w:r>
      <w:r w:rsidRPr="0026593A">
        <w:rPr>
          <w:rFonts w:ascii="Calibri" w:hAnsi="Calibri"/>
        </w:rPr>
        <w:t xml:space="preserve"> </w:t>
      </w:r>
      <w:r w:rsidRPr="00E12CDF">
        <w:rPr>
          <w:rStyle w:val="NormalutanindragellerluftChar"/>
        </w:rPr>
        <w:t xml:space="preserve">åtgärder för att i större utsträckning skydda just dessa. Änkor, </w:t>
      </w:r>
      <w:r w:rsidRPr="00E12CDF" w:rsidR="00E12CDF">
        <w:rPr>
          <w:rStyle w:val="NormalutanindragellerluftChar"/>
        </w:rPr>
        <w:t>ogifta eller frånskilda kvinnor</w:t>
      </w:r>
      <w:r w:rsidRPr="00E12CDF">
        <w:rPr>
          <w:rStyle w:val="NormalutanindragellerluftChar"/>
        </w:rPr>
        <w:t xml:space="preserve"> har </w:t>
      </w:r>
      <w:r w:rsidRPr="00E12CDF" w:rsidR="0084023A">
        <w:rPr>
          <w:rStyle w:val="NormalutanindragellerluftChar"/>
        </w:rPr>
        <w:t>i dag</w:t>
      </w:r>
      <w:r w:rsidRPr="00E12CDF">
        <w:rPr>
          <w:rStyle w:val="NormalutanindragellerluftChar"/>
        </w:rPr>
        <w:t xml:space="preserve"> kanske allra svårast att lämna krigets fasor och riskerar att lämnas i flyktingläger utan särskilt stöd för att komma därifrån. Sverigedemokraterna menar att det finns skäl att se över och verka för att Sverige, genom ett FN-sanktionerat kvotflyktingsystem, ska prioritera kvi</w:t>
      </w:r>
      <w:r w:rsidR="00E12CDF">
        <w:rPr>
          <w:rStyle w:val="NormalutanindragellerluftChar"/>
        </w:rPr>
        <w:t>nnor och små barn framför män.</w:t>
      </w:r>
    </w:p>
    <w:p w:rsidRPr="00E12CDF" w:rsidR="00FF528D" w:rsidP="00E12CDF" w:rsidRDefault="00FF528D" w14:paraId="7EC084AF" w14:textId="618F1355">
      <w:r w:rsidRPr="00E12CDF">
        <w:t xml:space="preserve">Sverigedemokraterna menar att det är av största vikt att antalet kvotflyktingar baseras på Sveriges möjlighet till ett värdigt mottagande, vilket omöjliggörs med den senaste tidens höga asylnivåer. Beaktas bör vilka förutsättningar som finns för en kvotflykting att komma in i det svenska samhället och anpassa sig. Sverigedemokraterna avsätter därför resurser för ett mottagande av 4 000 kvotflyktingar per år genom FN:s vidarebosättningssystem under förutsättning att </w:t>
      </w:r>
      <w:r w:rsidRPr="00E12CDF" w:rsidR="00E12CDF">
        <w:t>S</w:t>
      </w:r>
      <w:r w:rsidRPr="00E12CDF">
        <w:t xml:space="preserve">verigedemokraternas politik på asylområdet blir verklighet. </w:t>
      </w:r>
    </w:p>
    <w:p w:rsidR="00FF528D" w:rsidP="00E73EA4" w:rsidRDefault="00FF528D" w14:paraId="7EC084B0" w14:textId="44765807">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71" w:id="31"/>
      <w:r>
        <w:t>F</w:t>
      </w:r>
      <w:r w:rsidR="000534C4">
        <w:t>örstärkning av gränserna</w:t>
      </w:r>
      <w:bookmarkEnd w:id="31"/>
    </w:p>
    <w:p w:rsidRPr="001E7AFF" w:rsidR="00FF528D" w:rsidP="003179CB" w:rsidRDefault="00FF528D" w14:paraId="7EC084B1" w14:textId="6524B109">
      <w:pPr>
        <w:pStyle w:val="Rubrik3"/>
        <w:keepNext w:val="0"/>
        <w:keepLines w:val="0"/>
        <w:numPr>
          <w:ilvl w:val="2"/>
          <w:numId w:val="31"/>
        </w:numPr>
        <w:suppressLineNumbers w:val="0"/>
        <w:suppressAutoHyphens w:val="0"/>
        <w:spacing w:before="120" w:after="0" w:line="360" w:lineRule="auto"/>
        <w:jc w:val="both"/>
      </w:pPr>
      <w:bookmarkStart w:name="_Toc463005172" w:id="32"/>
      <w:r>
        <w:lastRenderedPageBreak/>
        <w:t>E</w:t>
      </w:r>
      <w:r w:rsidR="000534C4">
        <w:t>n gränsstrategi som fungerar</w:t>
      </w:r>
      <w:bookmarkEnd w:id="32"/>
    </w:p>
    <w:p w:rsidR="00FF528D" w:rsidP="000534C4" w:rsidRDefault="00FF528D" w14:paraId="7EC084B2" w14:textId="77777777">
      <w:pPr>
        <w:ind w:firstLine="0"/>
      </w:pPr>
      <w:r>
        <w:t>Sverigedemokraterna vill i framtiden se ett upprättande av nordiska gränser. Fram till dess så förhåller vi oss dock till det faktum att det under den närmaste tiden är Sveriges gränser som kommer att behöva bevakas.</w:t>
      </w:r>
    </w:p>
    <w:p w:rsidRPr="001E7AFF" w:rsidR="00FF528D" w:rsidP="00FF528D" w:rsidRDefault="00FF528D" w14:paraId="7EC084B3" w14:textId="5ABBA5A4">
      <w:r w:rsidRPr="001E7AFF">
        <w:t xml:space="preserve">Sverigedemokraterna har länge förespråkat </w:t>
      </w:r>
      <w:r>
        <w:t>upprättande av gränskontroller</w:t>
      </w:r>
      <w:r w:rsidRPr="001E7AFF">
        <w:t xml:space="preserve">. Hösten 2015 blev detta delvis verklighet när en viss form av gränskontroller infördes, dock i alldeles för liten omfattning, samt att </w:t>
      </w:r>
      <w:proofErr w:type="spellStart"/>
      <w:r w:rsidR="000534C4">
        <w:t>id</w:t>
      </w:r>
      <w:r w:rsidRPr="001E7AFF">
        <w:t>-kontroller</w:t>
      </w:r>
      <w:proofErr w:type="spellEnd"/>
      <w:r w:rsidRPr="001E7AFF">
        <w:t xml:space="preserve"> infördes till Danmark, även här med för många luckor dock.</w:t>
      </w:r>
    </w:p>
    <w:p w:rsidRPr="001E7AFF" w:rsidR="00FF528D" w:rsidP="00FF528D" w:rsidRDefault="00FF528D" w14:paraId="7EC084B4" w14:textId="6BCE739F">
      <w:r w:rsidRPr="001E7AFF">
        <w:t>Vi vill återupprätta gränskontrollerna generellt sett. Det innebär två saker: dels att lagar och regler ska ändras för att skärpa reglerna och ge de befogenheter som krävs</w:t>
      </w:r>
      <w:r w:rsidR="000534C4">
        <w:t>,</w:t>
      </w:r>
      <w:r w:rsidRPr="001E7AFF">
        <w:t xml:space="preserve"> och dels att myndigheterna får de resurser som krävs för att utföra uppgifterna.</w:t>
      </w:r>
    </w:p>
    <w:p w:rsidRPr="001E7AFF" w:rsidR="00FF528D" w:rsidP="00FF528D" w:rsidRDefault="00FF528D" w14:paraId="7EC084B5" w14:textId="69050A70">
      <w:r w:rsidRPr="001E7AFF">
        <w:t>Vi vill se strikt transportörsansvar för alla bolag som utför transporter från en annan stat till Sverige. Dessa ska kontrollera pass/</w:t>
      </w:r>
      <w:r w:rsidR="000534C4">
        <w:t>id</w:t>
      </w:r>
      <w:r w:rsidRPr="001E7AFF">
        <w:t xml:space="preserve"> och ska gälla alla transportsätt in till Sverige. Brott mot detta ansvar ska generera tunga böter och upprepade förseelser ska kunna leda till indraget tillstånd.</w:t>
      </w:r>
    </w:p>
    <w:p w:rsidRPr="001E7AFF" w:rsidR="00FF528D" w:rsidP="00FF528D" w:rsidRDefault="00FF528D" w14:paraId="7EC084B6" w14:textId="5148B820">
      <w:r w:rsidRPr="001E7AFF">
        <w:t xml:space="preserve">Endast </w:t>
      </w:r>
      <w:r w:rsidR="000534C4">
        <w:t>id</w:t>
      </w:r>
      <w:r w:rsidRPr="001E7AFF">
        <w:t xml:space="preserve">-kort eller pass från viseringsfria länder ska godtas. Sverige ska hjälpa transportörerna med kostnader och teknisk assistans för att upprätthålla dessa kontroller. </w:t>
      </w:r>
    </w:p>
    <w:p w:rsidR="00FF528D" w:rsidP="00FF528D" w:rsidRDefault="00FF528D" w14:paraId="7EC084B7" w14:textId="5183A307">
      <w:r w:rsidRPr="001E7AFF">
        <w:t>För passager med bil, lastbil eller dylikt till exempel över Öresundsbron, ska ordentliga gränskontrollstationer upprättas. Tekniska hjälpmedel ska köpas in i form av fler fordonsscannrar och andra tekniska lösningar för att upptäcka eventuella människosmugglare. Vi vill införa</w:t>
      </w:r>
      <w:r w:rsidR="000534C4">
        <w:t xml:space="preserve"> möjligheten att använda h</w:t>
      </w:r>
      <w:r w:rsidRPr="001E7AFF">
        <w:t>emvärnet för gränsbevakning och återinföra beredskapspolisen som kan assistera och avlasta den ordinarie polisen. Kustbevakningen stärks och tekniska lösningar ska utredas för att kostnadseffektivt kunna övervaka vattenlederna till Sverige.</w:t>
      </w:r>
    </w:p>
    <w:p w:rsidRPr="001E7AFF" w:rsidR="00FF528D" w:rsidP="00FF528D" w:rsidRDefault="00FF528D" w14:paraId="7EC084B8" w14:textId="2C3C5101">
      <w:r w:rsidRPr="004D4A86">
        <w:t>Sverigedemokraterna menar att Sverige i exceptionella fall ska kunna möjliggöra svenska gränskontroller i utlandet, och att vi bör verka för gemensamma nordiska gränskontroller med en ömses</w:t>
      </w:r>
      <w:r>
        <w:t>id</w:t>
      </w:r>
      <w:r w:rsidRPr="004D4A86">
        <w:t>ig tillsyn för att underlätta för det vardagliga pendl</w:t>
      </w:r>
      <w:r w:rsidR="000534C4">
        <w:t>andet i N</w:t>
      </w:r>
      <w:r w:rsidRPr="004D4A86">
        <w:t>orden.</w:t>
      </w:r>
    </w:p>
    <w:p w:rsidRPr="00423B40" w:rsidR="00FF528D" w:rsidP="00FF528D" w:rsidRDefault="00FF528D" w14:paraId="7EC084B9" w14:textId="20FC6018">
      <w:r w:rsidRPr="001E7AFF">
        <w:lastRenderedPageBreak/>
        <w:t>Avvisningen sker innan inresa till Sverige</w:t>
      </w:r>
      <w:r w:rsidR="000534C4">
        <w:t>,</w:t>
      </w:r>
      <w:r w:rsidRPr="001E7AFF">
        <w:t xml:space="preserve"> vilket innebär att migranterna aldrig tillåts komma in i landet med risk för kostnader eller att de går under jorden.</w:t>
      </w:r>
    </w:p>
    <w:p w:rsidRPr="00423B40" w:rsidR="00FF528D" w:rsidP="00E73EA4" w:rsidRDefault="00FF528D" w14:paraId="7EC084BA" w14:textId="41491AEA">
      <w:pPr>
        <w:pStyle w:val="Rubrik3"/>
        <w:keepNext w:val="0"/>
        <w:keepLines w:val="0"/>
        <w:numPr>
          <w:ilvl w:val="2"/>
          <w:numId w:val="31"/>
        </w:numPr>
        <w:suppressLineNumbers w:val="0"/>
        <w:suppressAutoHyphens w:val="0"/>
        <w:spacing w:before="300" w:after="0" w:line="360" w:lineRule="auto"/>
        <w:jc w:val="both"/>
      </w:pPr>
      <w:bookmarkStart w:name="_Toc463005173" w:id="33"/>
      <w:r>
        <w:t>G</w:t>
      </w:r>
      <w:r w:rsidR="00A04481">
        <w:t>emensamma nordiska gränser</w:t>
      </w:r>
      <w:bookmarkEnd w:id="33"/>
    </w:p>
    <w:p w:rsidRPr="002B4FFD" w:rsidR="00FF528D" w:rsidP="00A04481" w:rsidRDefault="00FF528D" w14:paraId="7EC084BB" w14:textId="77777777">
      <w:pPr>
        <w:ind w:firstLine="0"/>
      </w:pPr>
      <w:r w:rsidRPr="002B4FFD">
        <w:rPr>
          <w:bCs/>
        </w:rPr>
        <w:t>Norden upplever just nu</w:t>
      </w:r>
      <w:r w:rsidRPr="002B4FFD">
        <w:rPr>
          <w:b/>
          <w:bCs/>
        </w:rPr>
        <w:t> </w:t>
      </w:r>
      <w:r w:rsidRPr="002B4FFD">
        <w:t>sin största prövning på mycket länge. Den omfattande invandringen till Sverige</w:t>
      </w:r>
      <w:r>
        <w:t>,</w:t>
      </w:r>
      <w:r w:rsidRPr="002B4FFD">
        <w:t xml:space="preserve"> och på senare år också till våra grannländer</w:t>
      </w:r>
      <w:r>
        <w:t>,</w:t>
      </w:r>
      <w:r w:rsidRPr="002B4FFD">
        <w:t xml:space="preserve"> påverkar såväl ekonomi som kultur och utbildningsnivå. V</w:t>
      </w:r>
      <w:r>
        <w:t>id</w:t>
      </w:r>
      <w:r w:rsidRPr="002B4FFD">
        <w:t xml:space="preserve"> det här laget är det också tydligt att dagens folkvandringsvåg till vårt land och närområde utmanar det europeiska och nordiska samarbetet i grunden.</w:t>
      </w:r>
    </w:p>
    <w:p w:rsidRPr="002B4FFD" w:rsidR="00FF528D" w:rsidP="00FF528D" w:rsidRDefault="00FF528D" w14:paraId="7EC084BC" w14:textId="77777777">
      <w:r>
        <w:t xml:space="preserve">De gränskontroller </w:t>
      </w:r>
      <w:r w:rsidRPr="002B4FFD">
        <w:t xml:space="preserve">som </w:t>
      </w:r>
      <w:r>
        <w:t xml:space="preserve">nu </w:t>
      </w:r>
      <w:r w:rsidRPr="002B4FFD">
        <w:t>införts v</w:t>
      </w:r>
      <w:r>
        <w:t>id</w:t>
      </w:r>
      <w:r w:rsidRPr="002B4FFD">
        <w:t xml:space="preserve"> de dansk-sv</w:t>
      </w:r>
      <w:r>
        <w:t>enska och tysk-danska gränserna</w:t>
      </w:r>
      <w:r w:rsidRPr="002B4FFD">
        <w:t xml:space="preserve"> innebär ett nytt läge och kanske ett mer ansträngt förhållande till våra omgivande länder. Politiker och andra debattörer kritiserar gränskontrollerna i Öresund för att motverka mobiliteten och försvåra för pendlare. Medier och politiker i Norden har på senare t</w:t>
      </w:r>
      <w:r>
        <w:t>id</w:t>
      </w:r>
      <w:r w:rsidRPr="002B4FFD">
        <w:t xml:space="preserve"> lyft frågan till en nordisk nivå och antytt att gränskontrollerna försämrar det nordiska samarbetet och backar bandet när det gäller nordisk integration.</w:t>
      </w:r>
    </w:p>
    <w:p w:rsidRPr="002B4FFD" w:rsidR="00FF528D" w:rsidP="00FF528D" w:rsidRDefault="00FF528D" w14:paraId="7EC084BD" w14:textId="77777777">
      <w:r w:rsidRPr="00D72AA2">
        <w:rPr>
          <w:bCs/>
        </w:rPr>
        <w:t>Det är förvisso så att</w:t>
      </w:r>
      <w:r w:rsidRPr="002B4FFD">
        <w:rPr>
          <w:b/>
          <w:bCs/>
        </w:rPr>
        <w:t> </w:t>
      </w:r>
      <w:r w:rsidRPr="002B4FFD">
        <w:t>det europeiska samarbetet försvårats sedan EU:s yttre gränser inte längre upprätthålls efter att Dublinförordningen satts ur spel. En viktig grund för tillit och samförstånd har eroderat. Det är dessa två problem som bäddat för ansträngda förhållanden inom EU, inte svenska gränskontroller. Det är inte heller svensk</w:t>
      </w:r>
      <w:r>
        <w:t>a</w:t>
      </w:r>
      <w:r w:rsidRPr="002B4FFD">
        <w:t xml:space="preserve"> gränskontroll</w:t>
      </w:r>
      <w:r>
        <w:t>er</w:t>
      </w:r>
      <w:r w:rsidRPr="002B4FFD">
        <w:t xml:space="preserve"> som hotar det nordiska samarbetet. Vad som länge har komplicerat förhållandet med våra grannländer är Sveriges ohållbara invandringspolitik och den från regeringshåll i vissa fall nedsättande synen på våra grannländers hantering av densamma.</w:t>
      </w:r>
    </w:p>
    <w:p w:rsidRPr="002B4FFD" w:rsidR="00FF528D" w:rsidP="00FF528D" w:rsidRDefault="00FF528D" w14:paraId="7EC084BE" w14:textId="3E32B1B3">
      <w:r w:rsidRPr="002B4FFD">
        <w:t xml:space="preserve">En splittrad nordisk röst i EU, där våra grannländer fört en </w:t>
      </w:r>
      <w:r>
        <w:t xml:space="preserve">mer </w:t>
      </w:r>
      <w:r w:rsidRPr="002B4FFD">
        <w:t xml:space="preserve">ansvarsfull invandringspolitik men Sverige svikit i hanteringen av migrationen, har lagt grunden för den extraordinära situation vi ser i dag och som tvingar oss till åtgärder såsom </w:t>
      </w:r>
      <w:proofErr w:type="spellStart"/>
      <w:r w:rsidR="00A04481">
        <w:t>id</w:t>
      </w:r>
      <w:r w:rsidRPr="002B4FFD" w:rsidR="00A45FAB">
        <w:t>-kontroller</w:t>
      </w:r>
      <w:proofErr w:type="spellEnd"/>
      <w:r w:rsidRPr="002B4FFD">
        <w:t xml:space="preserve"> mellan Sverige och Danmark.</w:t>
      </w:r>
    </w:p>
    <w:p w:rsidRPr="002B4FFD" w:rsidR="00FF528D" w:rsidP="00FF528D" w:rsidRDefault="00FF528D" w14:paraId="7EC084BF" w14:textId="77777777">
      <w:r w:rsidRPr="00506A19">
        <w:rPr>
          <w:bCs/>
        </w:rPr>
        <w:lastRenderedPageBreak/>
        <w:t>Sverigedemokraterna tror starkt</w:t>
      </w:r>
      <w:r w:rsidRPr="002B4FFD">
        <w:t> på ett närmare nordiskt samarbete på flera plan och på god mobilitet för pendlare i Öresundsregionen och våra andra gränsområden. Vi visar vilja ti</w:t>
      </w:r>
      <w:r>
        <w:t>ll fördjupat nordiskt samarbete</w:t>
      </w:r>
      <w:r w:rsidRPr="002B4FFD">
        <w:t>, genom vårt riksdagsarbete och inte minst i våra samtal och vårt arbete i Nordiska rådet. Att vi samt</w:t>
      </w:r>
      <w:r>
        <w:t>id</w:t>
      </w:r>
      <w:r w:rsidRPr="002B4FFD">
        <w:t xml:space="preserve">igt anser att vårt land behöver kontroll över våra gränser står inte i motsättning till det. </w:t>
      </w:r>
    </w:p>
    <w:p w:rsidRPr="002B4FFD" w:rsidR="00FF528D" w:rsidP="00FF528D" w:rsidRDefault="00FF528D" w14:paraId="7EC084C0" w14:textId="77777777">
      <w:r w:rsidRPr="00506A19">
        <w:rPr>
          <w:bCs/>
        </w:rPr>
        <w:t>Våra nordiska länder har</w:t>
      </w:r>
      <w:r w:rsidRPr="002B4FFD">
        <w:rPr>
          <w:b/>
          <w:bCs/>
        </w:rPr>
        <w:t> </w:t>
      </w:r>
      <w:r w:rsidRPr="002B4FFD">
        <w:t>en lång tradition av såväl nä</w:t>
      </w:r>
      <w:r>
        <w:t>rhet som formaliserat samarbete.</w:t>
      </w:r>
      <w:r w:rsidRPr="002B4FFD">
        <w:t xml:space="preserve"> Det nordiska samarbetet </w:t>
      </w:r>
      <w:r>
        <w:t>har</w:t>
      </w:r>
      <w:r w:rsidRPr="002B4FFD">
        <w:t xml:space="preserve"> sedan 1950-talet – helt utan överstatlighet – nått en nivå av samverkan och vardaglig integration mellan våra länder i en grad EU inte är i närheten av att lyckas med. Denna samverkan och mobilitet är värd att värna om. I ett läge där Danmark nu aviserat att man överväger långsiktiga gränskontroller gentemot Tyskland öppnar sig en möjlighet att arbeta för en gemensam nordisk strategi för gemensam nordisk gränsbevakning.</w:t>
      </w:r>
    </w:p>
    <w:p w:rsidR="00314402" w:rsidP="00A04481" w:rsidRDefault="00FF528D" w14:paraId="1CE311EB" w14:textId="77777777">
      <w:r>
        <w:t>Vi vill se e</w:t>
      </w:r>
      <w:r w:rsidRPr="002B4FFD">
        <w:t xml:space="preserve">n nordisk yttre gräns där vi </w:t>
      </w:r>
      <w:r>
        <w:t xml:space="preserve">med </w:t>
      </w:r>
      <w:r w:rsidRPr="002B4FFD">
        <w:t>gemensamma resurser tar ansvar för Norden i ett läge då EU:s yttre gräns kollapsat. Med en gemensam nordisk yttre gränskontroll uppnår vi många fördelar: ordning och reda i en orolig t</w:t>
      </w:r>
      <w:r>
        <w:t>id</w:t>
      </w:r>
      <w:r w:rsidRPr="002B4FFD">
        <w:t>, avlastning för polisen, fördjupad samverkan och en möjlighet att slopa våra nationella gränskontroller internt för god mobilitet inom Norden, såväl för gränspendlare som</w:t>
      </w:r>
      <w:r w:rsidR="00314402">
        <w:t xml:space="preserve"> för företag och handelsutbyte.</w:t>
      </w:r>
    </w:p>
    <w:p w:rsidRPr="00A04481" w:rsidR="00FF528D" w:rsidP="00A04481" w:rsidRDefault="00FF528D" w14:paraId="7EC084C1" w14:textId="4E3327CE">
      <w:r w:rsidRPr="00A04481">
        <w:t>När nu Danmarks</w:t>
      </w:r>
      <w:r w:rsidRPr="00A04481" w:rsidR="00A04481">
        <w:t xml:space="preserve"> statsminister Lars </w:t>
      </w:r>
      <w:proofErr w:type="spellStart"/>
      <w:r w:rsidRPr="00A04481" w:rsidR="00A04481">
        <w:t>Lø</w:t>
      </w:r>
      <w:r w:rsidRPr="00A04481">
        <w:t>kke</w:t>
      </w:r>
      <w:proofErr w:type="spellEnd"/>
      <w:r w:rsidRPr="00A04481">
        <w:t xml:space="preserve"> Rasmussen också föreslagit att de nordiska länderna borde samarbeta för en gemensam nordisk gräns i stället för de interna kontroller vi i dagsläget har, är förutsättningarna goda för att diskutera det här på allvar. De danska socialdemokraterna har också visat intresse för förslaget, men vill höra hur övriga Norden resonerar. Den svenska regeringen har öppnat dörren för idén och samtalar nu också med Danmark. Även Moderaterna verkar öppna för tanken om gemensamma gränser, därför ser vi positivt på den utveckling som nu sker och hoppas på en majoritet i riksdagen om och när förslaget väl läggs fram.</w:t>
      </w:r>
    </w:p>
    <w:p w:rsidRPr="001E7AFF" w:rsidR="00FF528D" w:rsidP="00E73EA4" w:rsidRDefault="00FF528D" w14:paraId="7EC084C2" w14:textId="53C00FF8">
      <w:pPr>
        <w:pStyle w:val="Rubrik3"/>
        <w:keepNext w:val="0"/>
        <w:keepLines w:val="0"/>
        <w:numPr>
          <w:ilvl w:val="2"/>
          <w:numId w:val="31"/>
        </w:numPr>
        <w:suppressLineNumbers w:val="0"/>
        <w:suppressAutoHyphens w:val="0"/>
        <w:spacing w:before="300" w:after="0" w:line="360" w:lineRule="auto"/>
        <w:jc w:val="both"/>
      </w:pPr>
      <w:bookmarkStart w:name="_Toc463005174" w:id="34"/>
      <w:r>
        <w:t>R</w:t>
      </w:r>
      <w:r w:rsidR="00314402">
        <w:t>eglera trafiken på medelhavet</w:t>
      </w:r>
      <w:bookmarkEnd w:id="34"/>
    </w:p>
    <w:p w:rsidRPr="001E7AFF" w:rsidR="00FF528D" w:rsidP="00314402" w:rsidRDefault="0084023A" w14:paraId="7EC084C3" w14:textId="5D81A805">
      <w:pPr>
        <w:ind w:firstLine="0"/>
      </w:pPr>
      <w:r>
        <w:lastRenderedPageBreak/>
        <w:t>I dag</w:t>
      </w:r>
      <w:r w:rsidRPr="001E7AFF" w:rsidR="00FF528D">
        <w:t xml:space="preserve"> fokuseras </w:t>
      </w:r>
      <w:proofErr w:type="spellStart"/>
      <w:r w:rsidRPr="001E7AFF" w:rsidR="00FF528D">
        <w:t>Frontex</w:t>
      </w:r>
      <w:proofErr w:type="spellEnd"/>
      <w:r w:rsidR="00FF528D">
        <w:t xml:space="preserve"> (</w:t>
      </w:r>
      <w:r w:rsidRPr="00587166" w:rsidR="00FF528D">
        <w:t>Europeiska byrån för förvaltningen av det operativa samarbetet v</w:t>
      </w:r>
      <w:r w:rsidR="00FF528D">
        <w:t>id</w:t>
      </w:r>
      <w:r w:rsidRPr="00587166" w:rsidR="00FF528D">
        <w:t xml:space="preserve"> Europeiska unionen</w:t>
      </w:r>
      <w:r w:rsidR="00314402">
        <w:t>s medlemsstaters yttre gränser</w:t>
      </w:r>
      <w:r w:rsidR="00FF528D">
        <w:t>)</w:t>
      </w:r>
      <w:r w:rsidRPr="001E7AFF" w:rsidR="00FF528D">
        <w:t xml:space="preserve"> verksamhet i princip på att vara ett led i flyktingsmugglarnas verksamhet. På grund av 1979 års internationella IMO-SAR-konvention om sjönöd är en befälhavare som påträffar någon som är i sjönöd skyldig att lämna all den assistans som är nödvändig, så länge det kan ske utan allvarlig fara för eget fartyg eller besättning. Flyktingsmugglarna utnyttjar denna lag genom att skicka ut migranter på havet i båtar som är i icke-sjödugligt skick eller som är överbelastade. </w:t>
      </w:r>
      <w:proofErr w:type="spellStart"/>
      <w:r w:rsidRPr="001E7AFF" w:rsidR="00FF528D">
        <w:t>Frontex</w:t>
      </w:r>
      <w:proofErr w:type="spellEnd"/>
      <w:r w:rsidRPr="001E7AFF" w:rsidR="00FF528D">
        <w:t xml:space="preserve"> och kustbevakningen är då förpliktade att assistera de nödställda. Men på grund av 1951 års flyktingkonvention, som var inriktad på situationen omkring flyktingarna från andra världskriget, tvingas EU-länderna att transportera de illegala </w:t>
      </w:r>
      <w:r w:rsidR="00FF528D">
        <w:t>utlänningarna</w:t>
      </w:r>
      <w:r w:rsidRPr="001E7AFF" w:rsidR="00FF528D">
        <w:t xml:space="preserve"> till Europas fastland. Principen kallas non-</w:t>
      </w:r>
      <w:proofErr w:type="spellStart"/>
      <w:r w:rsidRPr="001E7AFF" w:rsidR="00FF528D">
        <w:t>refoulement</w:t>
      </w:r>
      <w:proofErr w:type="spellEnd"/>
      <w:r w:rsidRPr="001E7AFF" w:rsidR="00FF528D">
        <w:t xml:space="preserve"> och går i korthet ut på att en fördragsslutande stat inte får utvisa eller avvisa en ”flykting” till gränsen mot ett område där dennes liv eller frihet skulle hotas.</w:t>
      </w:r>
    </w:p>
    <w:p w:rsidRPr="001E7AFF" w:rsidR="00FF528D" w:rsidP="00FF528D" w:rsidRDefault="00FF528D" w14:paraId="7EC084C4" w14:textId="7EB18B61">
      <w:r w:rsidRPr="001E7AFF">
        <w:t>Båda dessa konventioner var emellert</w:t>
      </w:r>
      <w:r>
        <w:t>id</w:t>
      </w:r>
      <w:r w:rsidRPr="001E7AFF">
        <w:t xml:space="preserve"> avsedda för helt andra t</w:t>
      </w:r>
      <w:r>
        <w:t>id</w:t>
      </w:r>
      <w:r w:rsidRPr="001E7AFF">
        <w:t>er och helt andra omständigheter: flyktingkonventionen specifikt för de flyktingar</w:t>
      </w:r>
      <w:r w:rsidR="00314402">
        <w:t xml:space="preserve"> som andra världskriget skapade, IMO-SAR för</w:t>
      </w:r>
      <w:r w:rsidRPr="001E7AFF">
        <w:t xml:space="preserve"> att förpliktiga ett skepp att hjälpa ett annat skepp i sjönöd där en olycka var orsaken till sjönöden.</w:t>
      </w:r>
    </w:p>
    <w:p w:rsidRPr="001E7AFF" w:rsidR="00FF528D" w:rsidP="00FF528D" w:rsidRDefault="00FF528D" w14:paraId="7EC084C5" w14:textId="039637AB">
      <w:r w:rsidRPr="001E7AFF">
        <w:t xml:space="preserve">Dessa numera gamla lagar och regler utnyttjas alltså </w:t>
      </w:r>
      <w:r w:rsidR="0084023A">
        <w:t>i dag</w:t>
      </w:r>
      <w:r w:rsidRPr="001E7AFF">
        <w:t xml:space="preserve"> av de som försöker transportera migranter till Europa. Det vore orimligt att inte rev</w:t>
      </w:r>
      <w:r>
        <w:t>id</w:t>
      </w:r>
      <w:r w:rsidRPr="001E7AFF">
        <w:t>era dessa gamla konventioner för att anpassa</w:t>
      </w:r>
      <w:r>
        <w:t>s</w:t>
      </w:r>
      <w:r w:rsidRPr="001E7AFF">
        <w:t xml:space="preserve"> till vår t</w:t>
      </w:r>
      <w:r>
        <w:t>id</w:t>
      </w:r>
      <w:r w:rsidRPr="001E7AFF">
        <w:t xml:space="preserve">. Vi menar alltså att </w:t>
      </w:r>
      <w:proofErr w:type="spellStart"/>
      <w:r w:rsidRPr="001E7AFF">
        <w:t>Frontex</w:t>
      </w:r>
      <w:proofErr w:type="spellEnd"/>
      <w:r w:rsidRPr="001E7AFF">
        <w:t xml:space="preserve"> verksamhe</w:t>
      </w:r>
      <w:r w:rsidR="00314402">
        <w:t xml:space="preserve">t måste fokusera på så kallade </w:t>
      </w:r>
      <w:proofErr w:type="spellStart"/>
      <w:r w:rsidR="00314402">
        <w:t>pushbacks</w:t>
      </w:r>
      <w:proofErr w:type="spellEnd"/>
      <w:r w:rsidRPr="001E7AFF">
        <w:t xml:space="preserve">, där de </w:t>
      </w:r>
      <w:proofErr w:type="spellStart"/>
      <w:r w:rsidRPr="001E7AFF">
        <w:t>migrantbåtar</w:t>
      </w:r>
      <w:proofErr w:type="spellEnd"/>
      <w:r w:rsidRPr="001E7AFF">
        <w:t xml:space="preserve"> som skickas ut på</w:t>
      </w:r>
      <w:r>
        <w:t xml:space="preserve"> M</w:t>
      </w:r>
      <w:r w:rsidRPr="001E7AFF">
        <w:t>edelhavet tas tillbaka till den plats de kom från, ofta Libyen men även an</w:t>
      </w:r>
      <w:r>
        <w:t>dra platser omkring Medelhavet, alternativt annat tredje land.</w:t>
      </w:r>
    </w:p>
    <w:p w:rsidRPr="001E7AFF" w:rsidR="00FF528D" w:rsidP="00FF528D" w:rsidRDefault="00FF528D" w14:paraId="7EC084C6" w14:textId="4A52B1DB">
      <w:r w:rsidRPr="001E7AFF">
        <w:t xml:space="preserve">Redan </w:t>
      </w:r>
      <w:r w:rsidR="0084023A">
        <w:t>i dag</w:t>
      </w:r>
      <w:r w:rsidRPr="001E7AFF">
        <w:t xml:space="preserve"> är det en metod som Australien använder framgångsrikt. Reglerna för ”non </w:t>
      </w:r>
      <w:proofErr w:type="spellStart"/>
      <w:r w:rsidRPr="001E7AFF">
        <w:t>re</w:t>
      </w:r>
      <w:r w:rsidR="00296731">
        <w:t>foulement</w:t>
      </w:r>
      <w:proofErr w:type="spellEnd"/>
      <w:r w:rsidR="00296731">
        <w:t>” är också en fråga om tolkning av</w:t>
      </w:r>
      <w:r w:rsidRPr="001E7AFF">
        <w:t xml:space="preserve"> vad som är säkert respektive osäkert område. Sverigedemokraterna menar att Sverige, EU och Europa dels ska förtydliga och uppdatera sjöräddningslagen men framförallt principen om non-</w:t>
      </w:r>
      <w:proofErr w:type="spellStart"/>
      <w:r w:rsidRPr="001E7AFF">
        <w:t>refoulement</w:t>
      </w:r>
      <w:proofErr w:type="spellEnd"/>
      <w:r w:rsidRPr="001E7AFF">
        <w:t xml:space="preserve">. </w:t>
      </w:r>
      <w:r w:rsidR="00296731">
        <w:t>Vi anser även att de områden dit</w:t>
      </w:r>
      <w:r w:rsidRPr="001E7AFF">
        <w:t xml:space="preserve"> migranterna först tar sig för att sedan försöka korsa Medelhavet ska tolkas som säkra och </w:t>
      </w:r>
      <w:r w:rsidRPr="001E7AFF">
        <w:lastRenderedPageBreak/>
        <w:t xml:space="preserve">därmed vara föremål för </w:t>
      </w:r>
      <w:proofErr w:type="spellStart"/>
      <w:r w:rsidRPr="001E7AFF">
        <w:t>pushbacks</w:t>
      </w:r>
      <w:proofErr w:type="spellEnd"/>
      <w:r w:rsidRPr="001E7AFF">
        <w:t xml:space="preserve">. Det är rimligt med tanke på att migranterna själva valt att bege sig till dessa transitzoner och därmed själva bedömt dem vara säkra nog för att företa sin resa. </w:t>
      </w:r>
    </w:p>
    <w:p w:rsidRPr="001E7AFF" w:rsidR="00FF528D" w:rsidP="00FF528D" w:rsidRDefault="00FF528D" w14:paraId="7EC084C7" w14:textId="77777777">
      <w:r w:rsidRPr="001E7AFF">
        <w:t>Detta arbete företas inom ramen för EU, så länge Sverige är medlem där. Även efter Sveriges utträde ur EU har vi dock en ambition att förmå de europeiska länderna att på detta sätt säkra sina gränser.</w:t>
      </w:r>
    </w:p>
    <w:p w:rsidRPr="001E7AFF" w:rsidR="00FF528D" w:rsidP="00FF528D" w:rsidRDefault="00FF528D" w14:paraId="7EC084C8" w14:textId="77777777">
      <w:r w:rsidRPr="001E7AFF">
        <w:t xml:space="preserve">Med rätt fokus kan </w:t>
      </w:r>
      <w:proofErr w:type="spellStart"/>
      <w:r w:rsidRPr="001E7AFF">
        <w:t>Frontex</w:t>
      </w:r>
      <w:proofErr w:type="spellEnd"/>
      <w:r w:rsidRPr="001E7AFF">
        <w:t xml:space="preserve"> b</w:t>
      </w:r>
      <w:r>
        <w:t>id</w:t>
      </w:r>
      <w:r w:rsidRPr="001E7AFF">
        <w:t xml:space="preserve">ra till att säkra gränserna och med kustbevakningen i de olika länderna helt stoppa </w:t>
      </w:r>
      <w:proofErr w:type="spellStart"/>
      <w:r w:rsidRPr="001E7AFF">
        <w:t>migrantbåtarna</w:t>
      </w:r>
      <w:proofErr w:type="spellEnd"/>
      <w:r w:rsidRPr="001E7AFF">
        <w:t>. Givetvis blir pull-faktorn samt</w:t>
      </w:r>
      <w:r>
        <w:t>id</w:t>
      </w:r>
      <w:r w:rsidRPr="001E7AFF">
        <w:t>igt mindre när migranterna och flyktingsmugglarna inser att det är meningslöst att försöka.</w:t>
      </w:r>
      <w:r>
        <w:t xml:space="preserve"> Båtarna ska sändas till ett tredje land som det existerar ett avtal med, efter australiensisk modell. </w:t>
      </w:r>
    </w:p>
    <w:p w:rsidRPr="00971588" w:rsidR="00FF528D" w:rsidP="00FF528D" w:rsidRDefault="00FF528D" w14:paraId="7EC084C9" w14:textId="77777777">
      <w:r w:rsidRPr="001E7AFF">
        <w:t xml:space="preserve">På samma sätt ska </w:t>
      </w:r>
      <w:proofErr w:type="spellStart"/>
      <w:r w:rsidRPr="001E7AFF">
        <w:t>Frontex</w:t>
      </w:r>
      <w:proofErr w:type="spellEnd"/>
      <w:r w:rsidRPr="001E7AFF">
        <w:t xml:space="preserve"> b</w:t>
      </w:r>
      <w:r>
        <w:t>id</w:t>
      </w:r>
      <w:r w:rsidRPr="001E7AFF">
        <w:t>ra till att säkra landsgränserna.</w:t>
      </w:r>
    </w:p>
    <w:p w:rsidRPr="0031446F" w:rsidR="00FF528D" w:rsidP="00E73EA4" w:rsidRDefault="00FF528D" w14:paraId="7EC084CA" w14:textId="2749F960">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45576421" w:id="35"/>
      <w:bookmarkStart w:name="_Toc463005175" w:id="36"/>
      <w:r w:rsidRPr="0031446F">
        <w:t>F</w:t>
      </w:r>
      <w:r w:rsidRPr="0031446F" w:rsidR="001B48A4">
        <w:t>örsta säkra land och nollvision</w:t>
      </w:r>
      <w:bookmarkEnd w:id="35"/>
      <w:bookmarkEnd w:id="36"/>
    </w:p>
    <w:p w:rsidRPr="0031446F" w:rsidR="00FF528D" w:rsidP="001B48A4" w:rsidRDefault="00FF528D" w14:paraId="7EC084CB" w14:textId="4633D3E4">
      <w:pPr>
        <w:pStyle w:val="Normalutanindragellerluft"/>
      </w:pPr>
      <w:r w:rsidRPr="0031446F">
        <w:t>I t</w:t>
      </w:r>
      <w:r>
        <w:t>id</w:t>
      </w:r>
      <w:r w:rsidRPr="0031446F">
        <w:t>er som dessa, då Sverige som följd av den migrationspolitiska kursen de senaste åren befinner sig i ett exceptionellt läge</w:t>
      </w:r>
      <w:r w:rsidR="001B48A4">
        <w:t>,</w:t>
      </w:r>
      <w:r w:rsidRPr="0031446F">
        <w:t xml:space="preserve"> måste vi v</w:t>
      </w:r>
      <w:r>
        <w:t>id</w:t>
      </w:r>
      <w:r w:rsidRPr="0031446F">
        <w:t>ta tuffa åtgärder för att säkra sammanhållningen och en lån</w:t>
      </w:r>
      <w:r w:rsidR="001B48A4">
        <w:t>gsiktig</w:t>
      </w:r>
      <w:r w:rsidRPr="0031446F">
        <w:t xml:space="preserve"> positiv utveckling av vårt land. Dragkraften som </w:t>
      </w:r>
      <w:r w:rsidR="0084023A">
        <w:t>i dag</w:t>
      </w:r>
      <w:r w:rsidRPr="0031446F">
        <w:t xml:space="preserve"> finns för att söka sig till vårt land måste brytas för både vår egen skull, men även för andra europeiska länder som drabbas av de massiva migrationsströmmarna.</w:t>
      </w:r>
    </w:p>
    <w:p w:rsidRPr="0031446F" w:rsidR="00FF528D" w:rsidP="00E73EA4" w:rsidRDefault="00FF528D" w14:paraId="7EC084CC" w14:textId="1DEF6734">
      <w:pPr>
        <w:pStyle w:val="Rubrik3"/>
        <w:keepNext w:val="0"/>
        <w:keepLines w:val="0"/>
        <w:numPr>
          <w:ilvl w:val="2"/>
          <w:numId w:val="31"/>
        </w:numPr>
        <w:suppressLineNumbers w:val="0"/>
        <w:suppressAutoHyphens w:val="0"/>
        <w:spacing w:before="300" w:after="0" w:line="360" w:lineRule="auto"/>
        <w:jc w:val="both"/>
      </w:pPr>
      <w:bookmarkStart w:name="_Toc445576422" w:id="37"/>
      <w:bookmarkStart w:name="_Toc463005176" w:id="38"/>
      <w:r w:rsidRPr="0031446F">
        <w:t>P</w:t>
      </w:r>
      <w:r w:rsidRPr="0031446F" w:rsidR="001B48A4">
        <w:t>rincipen om första säkra land ska allt</w:t>
      </w:r>
      <w:r w:rsidR="001B48A4">
        <w:t>id</w:t>
      </w:r>
      <w:r w:rsidRPr="0031446F" w:rsidR="001B48A4">
        <w:t xml:space="preserve"> gälla</w:t>
      </w:r>
      <w:bookmarkEnd w:id="37"/>
      <w:bookmarkEnd w:id="38"/>
    </w:p>
    <w:p w:rsidR="00FF528D" w:rsidP="001B48A4" w:rsidRDefault="00FF528D" w14:paraId="7EC084CD" w14:textId="70A6AE27">
      <w:pPr>
        <w:pStyle w:val="Normalutanindragellerluft"/>
      </w:pPr>
      <w:r w:rsidRPr="0031446F">
        <w:t xml:space="preserve">FN:s deklaration om </w:t>
      </w:r>
      <w:r w:rsidR="001B48A4">
        <w:t xml:space="preserve">de </w:t>
      </w:r>
      <w:r w:rsidRPr="0031446F">
        <w:t>mänskliga rättigheter</w:t>
      </w:r>
      <w:r w:rsidR="001B48A4">
        <w:t>na</w:t>
      </w:r>
      <w:r w:rsidRPr="0031446F">
        <w:t xml:space="preserve"> är central för Sverigedemokraterna och vi värnar likaså rätten att söka asyl för de som kommer direkt från ett konfliktområde som gränsar till Sverige. Att </w:t>
      </w:r>
      <w:r w:rsidRPr="0031446F" w:rsidR="001B48A4">
        <w:t xml:space="preserve">beviljas asyl är </w:t>
      </w:r>
      <w:r w:rsidRPr="0031446F">
        <w:t xml:space="preserve">däremot </w:t>
      </w:r>
      <w:r w:rsidR="001B48A4">
        <w:t>ingen rättighet</w:t>
      </w:r>
      <w:r w:rsidRPr="0031446F">
        <w:t xml:space="preserve"> utan ett privilegium som vi</w:t>
      </w:r>
      <w:r w:rsidR="001B48A4">
        <w:t xml:space="preserve"> menar endast ska beviljas till dem</w:t>
      </w:r>
      <w:r w:rsidRPr="0031446F">
        <w:t xml:space="preserve"> som uppfyller kriterierna i Genèvekonventionen (FN:s flyktingkonvention). Ingen har rätt att själv välja asylland utan asyl ska efter flykt sökas v</w:t>
      </w:r>
      <w:r>
        <w:t>id</w:t>
      </w:r>
      <w:r w:rsidRPr="0031446F">
        <w:t xml:space="preserve"> första säkra ankomstland. </w:t>
      </w:r>
    </w:p>
    <w:p w:rsidR="00FF528D" w:rsidP="00E73EA4" w:rsidRDefault="00A54E13" w14:paraId="7EC084CE" w14:textId="6C9D28E7">
      <w:pPr>
        <w:pStyle w:val="Rubrik3"/>
        <w:keepNext w:val="0"/>
        <w:keepLines w:val="0"/>
        <w:numPr>
          <w:ilvl w:val="2"/>
          <w:numId w:val="31"/>
        </w:numPr>
        <w:suppressLineNumbers w:val="0"/>
        <w:suppressAutoHyphens w:val="0"/>
        <w:spacing w:before="300" w:after="0" w:line="360" w:lineRule="auto"/>
        <w:jc w:val="both"/>
      </w:pPr>
      <w:bookmarkStart w:name="_Toc463005177" w:id="39"/>
      <w:r>
        <w:lastRenderedPageBreak/>
        <w:t>Hårdare beviskrav – särskilt vad gäller identitet och hemland</w:t>
      </w:r>
      <w:bookmarkEnd w:id="39"/>
    </w:p>
    <w:p w:rsidR="0076125D" w:rsidP="00A54E13" w:rsidRDefault="00FF528D" w14:paraId="2F7BD530" w14:textId="77777777">
      <w:pPr>
        <w:pStyle w:val="Normalutanindragellerluft"/>
      </w:pPr>
      <w:r w:rsidRPr="00A54E13">
        <w:rPr>
          <w:rStyle w:val="NormalutanindragellerluftChar"/>
        </w:rPr>
        <w:t>I de fall det är osannolikt att en person kommit till Sverige direkt från ett krisområde bör det utredas hur bevisbedömningen ska se ut i ett asylärende. I nuläget grundar sig ett beslut i ett asylärende oftast på den sökandens muntliga utsaga.</w:t>
      </w:r>
      <w:r>
        <w:t xml:space="preserve"> </w:t>
      </w:r>
    </w:p>
    <w:p w:rsidRPr="00BC597C" w:rsidR="00FF528D" w:rsidP="0076125D" w:rsidRDefault="00FF528D" w14:paraId="7EC084CF" w14:textId="3CAE5367">
      <w:r>
        <w:t xml:space="preserve">Sverigedemokraterna vill att det ska läggas mer vikt vid skriftlig bevisning – särskilt vad gäller nyckelfrågorna som identitet och hemland. </w:t>
      </w:r>
      <w:r w:rsidRPr="00BC597C">
        <w:t>Det ska i</w:t>
      </w:r>
      <w:r w:rsidR="00A54E13">
        <w:t>nte vara möjligt att söka asyl på</w:t>
      </w:r>
      <w:r w:rsidRPr="00BC597C">
        <w:t xml:space="preserve"> en svensk ambassad eller på något sätt i utlandet. Detta är också</w:t>
      </w:r>
      <w:r w:rsidR="00A54E13">
        <w:t xml:space="preserve"> ett av de största skälen till S</w:t>
      </w:r>
      <w:r w:rsidRPr="00BC597C">
        <w:t xml:space="preserve">verigedemokraternas generösa stöd till Världsbankens fonder, World </w:t>
      </w:r>
      <w:proofErr w:type="spellStart"/>
      <w:r w:rsidRPr="00BC597C">
        <w:t>Food</w:t>
      </w:r>
      <w:proofErr w:type="spellEnd"/>
      <w:r w:rsidRPr="00BC597C">
        <w:t xml:space="preserve"> </w:t>
      </w:r>
      <w:proofErr w:type="spellStart"/>
      <w:r w:rsidRPr="00BC597C">
        <w:t>Programme</w:t>
      </w:r>
      <w:proofErr w:type="spellEnd"/>
      <w:r w:rsidRPr="00BC597C">
        <w:t>, UNHCR och andra organisationer som arbetar i eller för länder i krisernas närområden.</w:t>
      </w:r>
    </w:p>
    <w:p w:rsidR="00FF528D" w:rsidP="004A2D69" w:rsidRDefault="00FF528D" w14:paraId="7EC084D0" w14:textId="2C82F195">
      <w:pPr>
        <w:pStyle w:val="Rubrik3"/>
        <w:keepNext w:val="0"/>
        <w:keepLines w:val="0"/>
        <w:numPr>
          <w:ilvl w:val="2"/>
          <w:numId w:val="31"/>
        </w:numPr>
        <w:suppressLineNumbers w:val="0"/>
        <w:suppressAutoHyphens w:val="0"/>
        <w:spacing w:before="300" w:after="0" w:line="360" w:lineRule="auto"/>
        <w:jc w:val="both"/>
      </w:pPr>
      <w:bookmarkStart w:name="_Toc463005178" w:id="40"/>
      <w:r>
        <w:t>T</w:t>
      </w:r>
      <w:r w:rsidR="00A54E13">
        <w:t>a bort möjligheten att söka asyl vid gränsen</w:t>
      </w:r>
      <w:bookmarkEnd w:id="40"/>
    </w:p>
    <w:p w:rsidRPr="0031446F" w:rsidR="00FF528D" w:rsidP="00A54E13" w:rsidRDefault="00FF528D" w14:paraId="7EC084D1" w14:textId="77777777">
      <w:pPr>
        <w:pStyle w:val="Normalutanindragellerluft"/>
      </w:pPr>
      <w:r w:rsidRPr="0031446F">
        <w:t xml:space="preserve">I rådande situation saknas dock konflikter i Sveriges närområde och det är ytterst ineffektivt att därför fortsätta tillåta människor att färdas genom ett stort antal säkra länder för att sedan aktivt välja Sverige. Vi menar att asylrätten inte innebär rätten för en flykting att välja asylland, därför vill vi stoppa möjligheten som </w:t>
      </w:r>
      <w:r w:rsidR="0084023A">
        <w:t>i dag</w:t>
      </w:r>
      <w:r w:rsidRPr="0031446F">
        <w:t xml:space="preserve"> finns för asylsökande att söka asyl v</w:t>
      </w:r>
      <w:r>
        <w:t>id</w:t>
      </w:r>
      <w:r w:rsidRPr="0031446F">
        <w:t xml:space="preserve"> våra gränser. </w:t>
      </w:r>
      <w:r>
        <w:t xml:space="preserve">Sådana beslut ska träda i kraft omedelbart. Överklagandet av sådana beslut ska ske genom en förenklad procedur som inte stoppar verkställigheten. </w:t>
      </w:r>
      <w:r w:rsidRPr="0031446F">
        <w:t xml:space="preserve">FN:s flyktingkonvention redogör tydligt för hur det inte är acceptabelt att avvisa en person till ett område där vederbörande riskerar förföljas. Detta är således ingenting som berör oss då vi som bekant omringas av säkra länder. </w:t>
      </w:r>
    </w:p>
    <w:p w:rsidRPr="0031446F" w:rsidR="00FF528D" w:rsidP="004A2D69" w:rsidRDefault="00FF528D" w14:paraId="7EC084D2" w14:textId="3BF8072F">
      <w:pPr>
        <w:pStyle w:val="Rubrik3"/>
        <w:keepNext w:val="0"/>
        <w:keepLines w:val="0"/>
        <w:numPr>
          <w:ilvl w:val="2"/>
          <w:numId w:val="31"/>
        </w:numPr>
        <w:suppressLineNumbers w:val="0"/>
        <w:suppressAutoHyphens w:val="0"/>
        <w:spacing w:before="300" w:after="0" w:line="360" w:lineRule="auto"/>
        <w:jc w:val="both"/>
      </w:pPr>
      <w:bookmarkStart w:name="_Toc463005179" w:id="41"/>
      <w:r>
        <w:t>H</w:t>
      </w:r>
      <w:r w:rsidR="00A54E13">
        <w:t>årdare gränskontroller och transportöransvar</w:t>
      </w:r>
      <w:bookmarkEnd w:id="41"/>
    </w:p>
    <w:p w:rsidRPr="004C7BBF" w:rsidR="00FF528D" w:rsidP="004C7BBF" w:rsidRDefault="00FF528D" w14:paraId="7EC084D3" w14:textId="381DD494">
      <w:pPr>
        <w:ind w:firstLine="0"/>
        <w:rPr>
          <w:rStyle w:val="NormalutanindragellerluftChar"/>
        </w:rPr>
      </w:pPr>
      <w:r w:rsidRPr="004C7BBF">
        <w:rPr>
          <w:rStyle w:val="NormalutanindragellerluftChar"/>
        </w:rPr>
        <w:t xml:space="preserve">Sverige bör upprätta permanenta gränskontroller och </w:t>
      </w:r>
      <w:r w:rsidRPr="004C7BBF" w:rsidR="00A54E13">
        <w:rPr>
          <w:rStyle w:val="NormalutanindragellerluftChar"/>
        </w:rPr>
        <w:t>införa visumtvång</w:t>
      </w:r>
      <w:r w:rsidRPr="004C7BBF">
        <w:rPr>
          <w:rStyle w:val="NormalutanindragellerluftChar"/>
        </w:rPr>
        <w:t xml:space="preserve"> vid inresa i Sverige för de medborgare som kommer från länder som är, eller misstänks vara, baser för terrorism. Visumtvång ska också gälla för medborgare i länder som genererar omfattande illegal invandring till Sverige. Precis som </w:t>
      </w:r>
      <w:r w:rsidRPr="004C7BBF" w:rsidR="0084023A">
        <w:rPr>
          <w:rStyle w:val="NormalutanindragellerluftChar"/>
        </w:rPr>
        <w:t>i dag</w:t>
      </w:r>
      <w:r w:rsidRPr="004C7BBF">
        <w:rPr>
          <w:rStyle w:val="NormalutanindragellerluftChar"/>
        </w:rPr>
        <w:t xml:space="preserve"> förespråkar vi en strikt tillämpning av att transportörer ska inneha ansvaret för att kontrollera identiteten på de som förs till Sverige</w:t>
      </w:r>
      <w:r w:rsidRPr="004C7BBF" w:rsidR="00A54E13">
        <w:rPr>
          <w:rStyle w:val="NormalutanindragellerluftChar"/>
        </w:rPr>
        <w:t>,</w:t>
      </w:r>
      <w:r w:rsidRPr="004C7BBF">
        <w:rPr>
          <w:rStyle w:val="NormalutanindragellerluftChar"/>
        </w:rPr>
        <w:t xml:space="preserve"> och de som missbrukar detta åläggs en högre straffavgift än i dagsläget. </w:t>
      </w:r>
    </w:p>
    <w:p w:rsidRPr="004C7BBF" w:rsidR="00FF528D" w:rsidP="00FF528D" w:rsidRDefault="00FF528D" w14:paraId="7EC084D4" w14:textId="5C9C5467">
      <w:pPr>
        <w:rPr>
          <w:rFonts w:cstheme="minorHAnsi"/>
        </w:rPr>
      </w:pPr>
      <w:r w:rsidRPr="004C7BBF">
        <w:rPr>
          <w:rFonts w:cstheme="minorHAnsi"/>
        </w:rPr>
        <w:lastRenderedPageBreak/>
        <w:t xml:space="preserve">Flyktingsmuggling ska likaså inte tolereras utan </w:t>
      </w:r>
      <w:r w:rsidRPr="004C7BBF" w:rsidR="0084023A">
        <w:rPr>
          <w:rFonts w:cstheme="minorHAnsi"/>
        </w:rPr>
        <w:t>i stället</w:t>
      </w:r>
      <w:r w:rsidRPr="004C7BBF">
        <w:rPr>
          <w:rFonts w:cstheme="minorHAnsi"/>
        </w:rPr>
        <w:t xml:space="preserve"> aktivt bekämpas av rättsväsendet. Det behövs tydligare regelverk för vilka id-kort som anses vara giltiga och samtliga gränskontroller ska rustas för att få samma standard som passkontrollerna vid våra flygplatser. Sverige ska verka för att placera vissa gränskontroller i utlandet, exempelvis i Danmark och Tyskland, för att enklare kunna hantera ärendena innan de nått svensk mark. </w:t>
      </w:r>
      <w:r w:rsidRPr="004C7BBF" w:rsidR="00A54E13">
        <w:rPr>
          <w:rFonts w:cstheme="minorHAnsi"/>
        </w:rPr>
        <w:t>Id</w:t>
      </w:r>
      <w:r w:rsidRPr="004C7BBF">
        <w:rPr>
          <w:rFonts w:cstheme="minorHAnsi"/>
        </w:rPr>
        <w:t xml:space="preserve">-kort utfärdade i områden som inte kontrolleras av en legitim regering ska inte heller godtas som giltiga. Extra kontroll av </w:t>
      </w:r>
      <w:r w:rsidRPr="004C7BBF" w:rsidR="00A54E13">
        <w:rPr>
          <w:rFonts w:cstheme="minorHAnsi"/>
        </w:rPr>
        <w:t>id</w:t>
      </w:r>
      <w:r w:rsidRPr="004C7BBF">
        <w:rPr>
          <w:rFonts w:cstheme="minorHAnsi"/>
        </w:rPr>
        <w:t>-kortets giltighet bör ske i de fall handlingen anses extra attraktiv eller då det finns kännedom om att falska handlingar av den aktuella typen används.</w:t>
      </w:r>
    </w:p>
    <w:p w:rsidRPr="0031446F" w:rsidR="00FF528D" w:rsidP="004A2D69" w:rsidRDefault="004C7BBF" w14:paraId="7EC084D5" w14:textId="2A6760A8">
      <w:pPr>
        <w:pStyle w:val="Rubrik3"/>
        <w:keepNext w:val="0"/>
        <w:keepLines w:val="0"/>
        <w:numPr>
          <w:ilvl w:val="2"/>
          <w:numId w:val="31"/>
        </w:numPr>
        <w:suppressLineNumbers w:val="0"/>
        <w:suppressAutoHyphens w:val="0"/>
        <w:spacing w:before="300" w:after="0" w:line="360" w:lineRule="auto"/>
        <w:jc w:val="both"/>
        <w:rPr>
          <w:sz w:val="20"/>
        </w:rPr>
      </w:pPr>
      <w:bookmarkStart w:name="_Toc463005180" w:id="42"/>
      <w:r>
        <w:t>Kortare vistelsetid och registrering för EU-medborgare</w:t>
      </w:r>
      <w:bookmarkEnd w:id="42"/>
    </w:p>
    <w:p w:rsidRPr="0076125D" w:rsidR="00FF528D" w:rsidP="0076125D" w:rsidRDefault="00FF528D" w14:paraId="7EC084D6" w14:textId="30AE9F45">
      <w:pPr>
        <w:ind w:firstLine="0"/>
      </w:pPr>
      <w:r w:rsidRPr="0076125D">
        <w:t xml:space="preserve">För att komma tillrätta med missbruket av den fria rörligheten inom EU vill Sverigedemokraterna skärpa de villkor som </w:t>
      </w:r>
      <w:r w:rsidRPr="0076125D" w:rsidR="0084023A">
        <w:t>i dag</w:t>
      </w:r>
      <w:r w:rsidRPr="0076125D">
        <w:t xml:space="preserve"> gäller för dess nyttjande. Med undantag för de nordiska länderna önskar vi minska den vistelsetid som är tillåten i Sverige utan tillstånd från nuvarande tre månader till en månad. Vi vill även se ett registreringskrav för de som kommer till Sverige så att polisen har möjlighet att kontrollera vistelsetid i landet</w:t>
      </w:r>
      <w:r w:rsidRPr="0076125D" w:rsidR="004C7BBF">
        <w:t>, och samtliga EU-</w:t>
      </w:r>
      <w:r w:rsidRPr="0076125D">
        <w:t xml:space="preserve">EES-medborgare ska kunna uppvisa giltiga identitetshandlingar. För medborgare från de länder som visat sig bidra till missbruket av den fria rörligheten ska visumtvång uppföras. </w:t>
      </w:r>
    </w:p>
    <w:p w:rsidRPr="001E7AFF" w:rsidR="00FF528D" w:rsidP="004A2D69" w:rsidRDefault="00FF528D" w14:paraId="7EC084D7" w14:textId="76021BDC">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81" w:id="43"/>
      <w:r w:rsidRPr="00883EF4">
        <w:t>A</w:t>
      </w:r>
      <w:r w:rsidRPr="00883EF4" w:rsidR="004C7BBF">
        <w:t>nhöriginvandring</w:t>
      </w:r>
      <w:bookmarkEnd w:id="43"/>
    </w:p>
    <w:p w:rsidR="00FF528D" w:rsidP="004C7BBF" w:rsidRDefault="00FF528D" w14:paraId="7EC084D8" w14:textId="49E49180">
      <w:pPr>
        <w:ind w:firstLine="0"/>
      </w:pPr>
      <w:r w:rsidRPr="00DF1F62">
        <w:t xml:space="preserve">Sverigedemokraterna är ett familjevänligt parti, som värnar en stark sammanhållning inom familjer. Vi verkar för en stabil och sund utveckling för hela vårt samhälle, och motsätter oss därför en politik som skapar segregation, splittring och utanförskap. Alltför ofta hamnar anhöriginvandrare – särskilt </w:t>
      </w:r>
      <w:r w:rsidR="004C7BBF">
        <w:t>anhöriga till asylinvandrare –</w:t>
      </w:r>
      <w:r>
        <w:t xml:space="preserve"> </w:t>
      </w:r>
      <w:r w:rsidRPr="00DF1F62">
        <w:t>i utanförskap</w:t>
      </w:r>
      <w:r w:rsidR="00064E33">
        <w:t>,</w:t>
      </w:r>
      <w:r w:rsidRPr="00DF1F62">
        <w:t xml:space="preserve"> vilket inte bara kan innebära tragedier för enskilda familjer utan ytterligare spär på landets segregation och innebär en belastning på samhällets resurser. För att vi ska nå det sammanhållna och familjevänliga samhälle vi verkar för behöver vi därför nya tag för en bättre utveckling, vilket medför krav på de som valt att bosätta sig i Sverige. Vi menar likaså att Sverige måste anpassa sig till de länder </w:t>
      </w:r>
      <w:r w:rsidRPr="00DF1F62">
        <w:lastRenderedPageBreak/>
        <w:t>som gränsar till vårt land, för att inte missgynnas av dragkraften hos flera migranter. Skälen till en familjeåterförening ska aldrig vara ekonomiska eller på annat sätt materialistiskt fördelaktiga.</w:t>
      </w:r>
    </w:p>
    <w:p w:rsidRPr="00DF1F62" w:rsidR="0076125D" w:rsidP="004C7BBF" w:rsidRDefault="0076125D" w14:paraId="48A8F014" w14:textId="77777777">
      <w:pPr>
        <w:ind w:firstLine="0"/>
      </w:pPr>
    </w:p>
    <w:p w:rsidRPr="00DF1F62" w:rsidR="00FF528D" w:rsidP="004A2D69" w:rsidRDefault="00FF528D" w14:paraId="7EC084D9" w14:textId="0448C808">
      <w:pPr>
        <w:pStyle w:val="Rubrik3"/>
        <w:keepNext w:val="0"/>
        <w:keepLines w:val="0"/>
        <w:numPr>
          <w:ilvl w:val="2"/>
          <w:numId w:val="31"/>
        </w:numPr>
        <w:suppressLineNumbers w:val="0"/>
        <w:suppressAutoHyphens w:val="0"/>
        <w:spacing w:before="300" w:after="0" w:line="360" w:lineRule="auto"/>
        <w:jc w:val="both"/>
      </w:pPr>
      <w:bookmarkStart w:name="_Toc463005182" w:id="44"/>
      <w:r w:rsidRPr="00DF1F62">
        <w:t>H</w:t>
      </w:r>
      <w:r w:rsidRPr="00DF1F62" w:rsidR="00D35770">
        <w:t>årdare krav på anknytningspersoner</w:t>
      </w:r>
      <w:bookmarkEnd w:id="44"/>
    </w:p>
    <w:p w:rsidR="00FF528D" w:rsidP="00D35770" w:rsidRDefault="00FF528D" w14:paraId="7EC084DA" w14:textId="77777777">
      <w:pPr>
        <w:ind w:firstLine="0"/>
      </w:pPr>
      <w:r w:rsidRPr="00DF1F62">
        <w:t>Sverigedemokraterna menar bestämt att en person med uppehållstillstånd eller medborgarskap i Sverige som önskar ta hit en anhörig själv ska stå för den anhörigas kostnader under en initial femårsperiod samt stå redo med en bostad av rimlig storlek. Vi menar likaså att den härboende personen ska kunna uppvisa ett klanderfritt leverne samt att en person med uppehållstillstånd i Sverige t</w:t>
      </w:r>
      <w:r>
        <w:t>id</w:t>
      </w:r>
      <w:r w:rsidRPr="00DF1F62">
        <w:t>igast ska få ta hit en nära anhörig tre år efter att uppehållstillståndet har beviljats. Den härboende personen ska inte ha mottagit försörjningsstöd under en tolvmånadersperiod som föregår t</w:t>
      </w:r>
      <w:r>
        <w:t>id</w:t>
      </w:r>
      <w:r w:rsidRPr="00DF1F62">
        <w:t xml:space="preserve">punkten för ansökan samt inneha en sjukförsäkring som innefattar den anhöriga och som täcker de kostnader som annars täcks av den svenska sjukvården för en svensk medborgare. </w:t>
      </w:r>
    </w:p>
    <w:p w:rsidRPr="00DF1F62" w:rsidR="00FF528D" w:rsidP="004A2D69" w:rsidRDefault="00FF528D" w14:paraId="7EC084DB" w14:textId="66D0E62B">
      <w:pPr>
        <w:pStyle w:val="Rubrik3"/>
        <w:keepNext w:val="0"/>
        <w:keepLines w:val="0"/>
        <w:numPr>
          <w:ilvl w:val="2"/>
          <w:numId w:val="31"/>
        </w:numPr>
        <w:suppressLineNumbers w:val="0"/>
        <w:suppressAutoHyphens w:val="0"/>
        <w:spacing w:before="300" w:after="0" w:line="360" w:lineRule="auto"/>
        <w:jc w:val="both"/>
      </w:pPr>
      <w:bookmarkStart w:name="_Toc463005183" w:id="45"/>
      <w:r w:rsidRPr="00DF1F62">
        <w:t>S</w:t>
      </w:r>
      <w:r w:rsidRPr="00DF1F62" w:rsidR="00D35770">
        <w:t>topp för tvångs- och barnäktenskap</w:t>
      </w:r>
      <w:bookmarkEnd w:id="45"/>
    </w:p>
    <w:p w:rsidR="00FF528D" w:rsidP="00D35770" w:rsidRDefault="00FF528D" w14:paraId="7EC084DC" w14:textId="58893B27">
      <w:pPr>
        <w:ind w:firstLine="0"/>
      </w:pPr>
      <w:r w:rsidRPr="00DF1F62">
        <w:t xml:space="preserve">I likhet med fenomenet där arbetstillstånd sålts som en väg in i Sverige har vi sett hur dagens regler lockar till användandet av äktenskap som </w:t>
      </w:r>
      <w:r>
        <w:t xml:space="preserve">en </w:t>
      </w:r>
      <w:r w:rsidRPr="00DF1F62">
        <w:t>väg in till landet. Detta är</w:t>
      </w:r>
      <w:r w:rsidR="00D35770">
        <w:t xml:space="preserve"> dels ett förtroendemissbruk,</w:t>
      </w:r>
      <w:r w:rsidRPr="00DF1F62">
        <w:t xml:space="preserve"> dels b</w:t>
      </w:r>
      <w:r>
        <w:t>id</w:t>
      </w:r>
      <w:r w:rsidRPr="00DF1F62">
        <w:t xml:space="preserve">rar det till att många personer i hopp om ett bättre liv i Sverige i stället fastnar i en utsatthet och beroendeställning gentemot sin partner. Vi kan därför konstatera att det </w:t>
      </w:r>
      <w:r w:rsidR="0084023A">
        <w:t>i dag</w:t>
      </w:r>
      <w:r w:rsidRPr="00DF1F62">
        <w:t xml:space="preserve"> blir allt vanligare med arrangerade tvångsäktenskap och i vissa fall till och med barnäktenskap. Risken för sådana är avsevärt högre bland de äktenskap som sker utanför landets gränser, varför vi kommer verka för en nolltolerans mot barnäktenskap oavsett var äktenskapet ägt rum samt tydligare regler för att förhindra en acceptans för detta i vårt samhälle. </w:t>
      </w:r>
    </w:p>
    <w:p w:rsidR="00FF528D" w:rsidP="00FF528D" w:rsidRDefault="00FF528D" w14:paraId="7EC084DD" w14:textId="1277E58C">
      <w:r w:rsidRPr="00DF1F62">
        <w:t>Bland par, där minst en har kommit till S</w:t>
      </w:r>
      <w:r w:rsidR="00D35770">
        <w:t>verige som asylinvandrare,</w:t>
      </w:r>
      <w:r w:rsidRPr="00DF1F62">
        <w:t xml:space="preserve"> som önskar förenas ska båda parter vara minst 24 år gamla. </w:t>
      </w:r>
    </w:p>
    <w:p w:rsidRPr="00DF1F62" w:rsidR="00FF528D" w:rsidP="004A2D69" w:rsidRDefault="00D35770" w14:paraId="7EC084DE" w14:textId="700DEA96">
      <w:pPr>
        <w:pStyle w:val="Rubrik3"/>
        <w:keepNext w:val="0"/>
        <w:keepLines w:val="0"/>
        <w:numPr>
          <w:ilvl w:val="2"/>
          <w:numId w:val="31"/>
        </w:numPr>
        <w:suppressLineNumbers w:val="0"/>
        <w:suppressAutoHyphens w:val="0"/>
        <w:spacing w:before="300" w:after="0" w:line="360" w:lineRule="auto"/>
        <w:jc w:val="both"/>
      </w:pPr>
      <w:bookmarkStart w:name="_Toc463005184" w:id="46"/>
      <w:r>
        <w:lastRenderedPageBreak/>
        <w:t>M</w:t>
      </w:r>
      <w:r w:rsidRPr="00DF1F62">
        <w:t>igrationsverket ska kontrollera alla anknytningsärenden för att stoppa skenäktenskap</w:t>
      </w:r>
      <w:bookmarkEnd w:id="46"/>
      <w:r w:rsidRPr="00DF1F62">
        <w:t xml:space="preserve"> </w:t>
      </w:r>
    </w:p>
    <w:p w:rsidR="00FF528D" w:rsidP="00D35770" w:rsidRDefault="00FF528D" w14:paraId="7EC084DF" w14:textId="77777777">
      <w:pPr>
        <w:ind w:firstLine="0"/>
      </w:pPr>
      <w:r w:rsidRPr="00DF1F62">
        <w:t xml:space="preserve">För att förebygga </w:t>
      </w:r>
      <w:r>
        <w:t xml:space="preserve">så kallade skenäktenskap </w:t>
      </w:r>
      <w:r w:rsidRPr="00DF1F62">
        <w:t>vill Sverigedemokraterna att Migrationsverket ges i uppdrag att genomföra regelbundna oanmälda kontroller hemma hos personer som har fått uppehållstillstånd på grund av äktenskap med en härboende person eller är sammanboende med den – i likhet med den modell som tillämpas i Tyskland och flera andra länder.</w:t>
      </w:r>
    </w:p>
    <w:p w:rsidRPr="001E7AFF" w:rsidR="00FF528D" w:rsidP="00FB3127" w:rsidRDefault="00FF528D" w14:paraId="7EC084E0" w14:textId="3750F34B">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auto"/>
        <w:tabs>
          <w:tab w:val="left" w:pos="2985"/>
        </w:tabs>
        <w:suppressAutoHyphens w:val="0"/>
        <w:spacing w:before="100" w:after="0" w:line="360" w:lineRule="auto"/>
        <w:jc w:val="both"/>
      </w:pPr>
      <w:bookmarkStart w:name="_Toc463005185" w:id="47"/>
      <w:r w:rsidRPr="009F4217">
        <w:t>A</w:t>
      </w:r>
      <w:r w:rsidRPr="009F4217" w:rsidR="00D35770">
        <w:t xml:space="preserve">rbetskraftsinvandring </w:t>
      </w:r>
      <w:r w:rsidR="00D35770">
        <w:t>utanför EES-området</w:t>
      </w:r>
      <w:bookmarkEnd w:id="47"/>
    </w:p>
    <w:p w:rsidRPr="00D35770" w:rsidR="00FF528D" w:rsidP="00D35770" w:rsidRDefault="0084023A" w14:paraId="7EC084E1" w14:textId="77777777">
      <w:pPr>
        <w:ind w:firstLine="0"/>
        <w:rPr>
          <w:rFonts w:eastAsia="Times New Roman" w:cstheme="minorHAnsi"/>
        </w:rPr>
      </w:pPr>
      <w:r w:rsidRPr="00D35770">
        <w:rPr>
          <w:rStyle w:val="NormalutanindragellerluftChar"/>
        </w:rPr>
        <w:t>I dag</w:t>
      </w:r>
      <w:r w:rsidRPr="00D35770" w:rsidR="00FF528D">
        <w:rPr>
          <w:rStyle w:val="NormalutanindragellerluftChar"/>
        </w:rPr>
        <w:t xml:space="preserve"> ligger arbetslösheten i Sverige på oroväckande höga nivåer. Detta är delvis en konsekvens av brist på arbetsplatser för lågkvalificerad arbetskraft, varför det är extra oroväckande när dessa platser </w:t>
      </w:r>
      <w:r w:rsidRPr="00D35770">
        <w:rPr>
          <w:rStyle w:val="NormalutanindragellerluftChar"/>
        </w:rPr>
        <w:t>i stället</w:t>
      </w:r>
      <w:r w:rsidRPr="00D35770" w:rsidR="00FF528D">
        <w:rPr>
          <w:rStyle w:val="NormalutanindragellerluftChar"/>
        </w:rPr>
        <w:t xml:space="preserve"> går till personer som är medborgare i andra</w:t>
      </w:r>
      <w:r w:rsidRPr="0009481F" w:rsidR="00FF528D">
        <w:rPr>
          <w:rFonts w:ascii="Calibri" w:hAnsi="Calibri" w:eastAsia="Times New Roman" w:cs="Times New Roman"/>
        </w:rPr>
        <w:t xml:space="preserve"> </w:t>
      </w:r>
      <w:r w:rsidRPr="00D35770" w:rsidR="00FF528D">
        <w:rPr>
          <w:rFonts w:eastAsia="Times New Roman" w:cstheme="minorHAnsi"/>
        </w:rPr>
        <w:t>länder. Den svenska staten har som huvudansvar att se över den befintliga arbetskraften</w:t>
      </w:r>
      <w:r w:rsidRPr="0009481F" w:rsidR="00FF528D">
        <w:rPr>
          <w:rFonts w:ascii="Calibri" w:hAnsi="Calibri" w:eastAsia="Times New Roman" w:cs="Times New Roman"/>
        </w:rPr>
        <w:t xml:space="preserve"> </w:t>
      </w:r>
      <w:r w:rsidRPr="00D35770" w:rsidR="00FF528D">
        <w:rPr>
          <w:rFonts w:eastAsia="Times New Roman" w:cstheme="minorHAnsi"/>
        </w:rPr>
        <w:t>först. Ur ett internationellt perspektiv har Sverige en extrem hållning på detta område, vilket slår hårt mot våra unga, långtidsarbetslösa, nyinvandrade och andra grupper som kan anses vara svaga på arbetsmarknaden. Det räcker med att se på statistiken för 2015 för att inse hur allvarligt det är, där den största yrkesgruppen bland arbetskraftsinvandrare var ”bärplockare och plantörer med mera”; med andra ord handlade den största gruppen på intet sätt om akademisk arbetskraft där bristen på svenska arbetare fanns. Nuvarande förhållningssätt riskerar dessvärre leda till en omfattande lönedumpning på den svenska arbetsmarknaden, då flera migrantarbetare kan komma från betydligt fattigare delar av världen, varför systemet behöver förändras.</w:t>
      </w:r>
    </w:p>
    <w:p w:rsidRPr="0009481F" w:rsidR="00FF528D" w:rsidP="00FB3127" w:rsidRDefault="00FF528D" w14:paraId="7EC084E2" w14:textId="308091F7">
      <w:pPr>
        <w:pStyle w:val="Rubrik3"/>
        <w:keepNext w:val="0"/>
        <w:keepLines w:val="0"/>
        <w:numPr>
          <w:ilvl w:val="2"/>
          <w:numId w:val="31"/>
        </w:numPr>
        <w:suppressLineNumbers w:val="0"/>
        <w:suppressAutoHyphens w:val="0"/>
        <w:spacing w:before="300" w:after="0" w:line="360" w:lineRule="auto"/>
        <w:jc w:val="both"/>
        <w:rPr>
          <w:rFonts w:eastAsia="Times New Roman"/>
          <w:b w:val="0"/>
        </w:rPr>
      </w:pPr>
      <w:bookmarkStart w:name="_Toc463005186" w:id="48"/>
      <w:r>
        <w:rPr>
          <w:rFonts w:eastAsia="Times New Roman"/>
        </w:rPr>
        <w:t>B</w:t>
      </w:r>
      <w:r w:rsidR="00D35770">
        <w:rPr>
          <w:rFonts w:eastAsia="Times New Roman"/>
        </w:rPr>
        <w:t>låkortssystemet ska vara vägledande för Sverige</w:t>
      </w:r>
      <w:bookmarkEnd w:id="48"/>
    </w:p>
    <w:p w:rsidRPr="005E1925" w:rsidR="00FF528D" w:rsidP="005E1925" w:rsidRDefault="00FF528D" w14:paraId="7EC084E3" w14:textId="797D89E2">
      <w:pPr>
        <w:ind w:firstLine="0"/>
        <w:rPr>
          <w:rFonts w:eastAsia="Times New Roman" w:cstheme="minorHAnsi"/>
        </w:rPr>
      </w:pPr>
      <w:r w:rsidRPr="005E1925">
        <w:rPr>
          <w:rFonts w:eastAsia="Times New Roman" w:cstheme="minorHAnsi"/>
        </w:rPr>
        <w:t xml:space="preserve">EU:s blåkortsdirektiv riktar sig just mot högkvalitativ arbetskraft från tredjeland och som vi menar bör vara fokus för arbetskraftsinvandringen. Problemet är att man under implementeringen av detta till svensk lag har misstolkat eller till och med medvetet underminerat vissa förutsättningar som bör ses som centrala för att blåkortsdirektivet ska få en positiv effekt i vårt land. En grundläggande förutsättning för att bevilja en arbetskraftsinvandrare ett </w:t>
      </w:r>
      <w:proofErr w:type="spellStart"/>
      <w:r w:rsidRPr="005E1925">
        <w:rPr>
          <w:rFonts w:eastAsia="Times New Roman" w:cstheme="minorHAnsi"/>
        </w:rPr>
        <w:t>blåkort</w:t>
      </w:r>
      <w:proofErr w:type="spellEnd"/>
      <w:r w:rsidRPr="005E1925">
        <w:rPr>
          <w:rFonts w:eastAsia="Times New Roman" w:cstheme="minorHAnsi"/>
        </w:rPr>
        <w:t xml:space="preserve"> måste </w:t>
      </w:r>
      <w:r w:rsidRPr="005E1925">
        <w:rPr>
          <w:rFonts w:eastAsia="Times New Roman" w:cstheme="minorHAnsi"/>
        </w:rPr>
        <w:lastRenderedPageBreak/>
        <w:t xml:space="preserve">vara att det finns ett tydligt behov </w:t>
      </w:r>
      <w:r w:rsidRPr="005E1925" w:rsidR="00D35770">
        <w:rPr>
          <w:rFonts w:eastAsia="Times New Roman" w:cstheme="minorHAnsi"/>
        </w:rPr>
        <w:t>av dennes kompetens, vilket kontrolleras</w:t>
      </w:r>
      <w:r w:rsidRPr="005E1925">
        <w:rPr>
          <w:rFonts w:eastAsia="Times New Roman" w:cstheme="minorHAnsi"/>
        </w:rPr>
        <w:t xml:space="preserve"> genom en arbetsmarknadsprövning. </w:t>
      </w:r>
    </w:p>
    <w:p w:rsidRPr="005E1925" w:rsidR="00FF528D" w:rsidP="00FF528D" w:rsidRDefault="00FF528D" w14:paraId="7EC084E4" w14:textId="1FB8F7CE">
      <w:pPr>
        <w:rPr>
          <w:rFonts w:eastAsia="Times New Roman" w:cstheme="minorHAnsi"/>
        </w:rPr>
      </w:pPr>
      <w:r w:rsidRPr="005E1925">
        <w:rPr>
          <w:rFonts w:eastAsia="Times New Roman" w:cstheme="minorHAnsi"/>
        </w:rPr>
        <w:t xml:space="preserve">I direktivet anges i kapitel 8.2 att varje medlemsstat innan utfärdandet av ett </w:t>
      </w:r>
      <w:proofErr w:type="spellStart"/>
      <w:r w:rsidRPr="005E1925">
        <w:rPr>
          <w:rFonts w:eastAsia="Times New Roman" w:cstheme="minorHAnsi"/>
        </w:rPr>
        <w:t>blåkort</w:t>
      </w:r>
      <w:proofErr w:type="spellEnd"/>
      <w:r w:rsidRPr="005E1925">
        <w:rPr>
          <w:rFonts w:eastAsia="Times New Roman" w:cstheme="minorHAnsi"/>
        </w:rPr>
        <w:t xml:space="preserve"> först får kontrollera om den berörda platsen inte kan tillsättas med nationell arbetskraft eller arbetskraft inom gemenskapen.</w:t>
      </w:r>
      <w:r w:rsidRPr="005E1925" w:rsidR="00D35770">
        <w:rPr>
          <w:rFonts w:eastAsia="Times New Roman" w:cstheme="minorHAnsi"/>
        </w:rPr>
        <w:t xml:space="preserve"> Om så är fallet bör det vara</w:t>
      </w:r>
      <w:r w:rsidRPr="005E1925">
        <w:rPr>
          <w:rFonts w:eastAsia="Times New Roman" w:cstheme="minorHAnsi"/>
        </w:rPr>
        <w:t xml:space="preserve"> självklart att vederbörande får avslag. Grunden till en framgångsrik och vinstgivande arbetskraftsinvandring är att det </w:t>
      </w:r>
      <w:r w:rsidRPr="005E1925" w:rsidR="00D35770">
        <w:rPr>
          <w:rFonts w:eastAsia="Times New Roman" w:cstheme="minorHAnsi"/>
        </w:rPr>
        <w:t xml:space="preserve">finns ett behov </w:t>
      </w:r>
      <w:r w:rsidRPr="005E1925">
        <w:rPr>
          <w:rFonts w:eastAsia="Times New Roman" w:cstheme="minorHAnsi"/>
        </w:rPr>
        <w:t xml:space="preserve">på arbetsmarknaden. </w:t>
      </w:r>
    </w:p>
    <w:p w:rsidRPr="005E1925" w:rsidR="00FF528D" w:rsidP="00FF528D" w:rsidRDefault="00FF528D" w14:paraId="7EC084E5" w14:textId="4768636F">
      <w:pPr>
        <w:rPr>
          <w:rFonts w:eastAsia="Times New Roman" w:cstheme="minorHAnsi"/>
        </w:rPr>
      </w:pPr>
      <w:r w:rsidRPr="005E1925">
        <w:rPr>
          <w:rFonts w:eastAsia="Times New Roman" w:cstheme="minorHAnsi"/>
        </w:rPr>
        <w:t xml:space="preserve">Blåkortssystemet är </w:t>
      </w:r>
      <w:r w:rsidRPr="005E1925" w:rsidR="00D35770">
        <w:rPr>
          <w:rFonts w:eastAsia="Times New Roman" w:cstheme="minorHAnsi"/>
        </w:rPr>
        <w:t>S</w:t>
      </w:r>
      <w:r w:rsidRPr="005E1925">
        <w:rPr>
          <w:rFonts w:eastAsia="Times New Roman" w:cstheme="minorHAnsi"/>
        </w:rPr>
        <w:t xml:space="preserve">verigedemokraternas förslag till implementering av det europeiska blåkortsdirektivet. Direktivet ställer krav på införandet av ett system som ger en tredjelandsmedborgare rätt att ansöka om ett så kallat </w:t>
      </w:r>
      <w:proofErr w:type="spellStart"/>
      <w:r w:rsidRPr="005E1925">
        <w:rPr>
          <w:rFonts w:eastAsia="Times New Roman" w:cstheme="minorHAnsi"/>
        </w:rPr>
        <w:t>blå</w:t>
      </w:r>
      <w:r w:rsidRPr="005E1925" w:rsidR="00D35770">
        <w:rPr>
          <w:rFonts w:eastAsia="Times New Roman" w:cstheme="minorHAnsi"/>
        </w:rPr>
        <w:t>kort</w:t>
      </w:r>
      <w:proofErr w:type="spellEnd"/>
      <w:r w:rsidRPr="005E1925" w:rsidR="00D35770">
        <w:rPr>
          <w:rFonts w:eastAsia="Times New Roman" w:cstheme="minorHAnsi"/>
        </w:rPr>
        <w:t>, givet att den sökande kan</w:t>
      </w:r>
    </w:p>
    <w:p w:rsidRPr="005E1925" w:rsidR="00FF528D" w:rsidP="00FF528D" w:rsidRDefault="00FF528D" w14:paraId="7EC084E6" w14:textId="77777777">
      <w:pPr>
        <w:numPr>
          <w:ilvl w:val="0"/>
          <w:numId w:val="26"/>
        </w:numPr>
        <w:tabs>
          <w:tab w:val="clear" w:pos="567"/>
          <w:tab w:val="clear" w:pos="851"/>
          <w:tab w:val="clear" w:pos="1134"/>
          <w:tab w:val="clear" w:pos="1701"/>
          <w:tab w:val="clear" w:pos="2268"/>
          <w:tab w:val="clear" w:pos="4536"/>
          <w:tab w:val="clear" w:pos="9072"/>
        </w:tabs>
        <w:contextualSpacing/>
        <w:jc w:val="both"/>
        <w:rPr>
          <w:rFonts w:eastAsia="Times New Roman" w:cstheme="minorHAnsi"/>
        </w:rPr>
      </w:pPr>
      <w:r w:rsidRPr="005E1925">
        <w:rPr>
          <w:rFonts w:eastAsia="Times New Roman" w:cstheme="minorHAnsi"/>
        </w:rPr>
        <w:t>uppvisa en bruttoårslön jämte anställningskontraktet som är minst en och en halv gång större än den genomsnittliga bruttoårslönen i Sverige samtidigt som alla villkor i tillämpliga lagar, kollektivavtal eller relevant branschpraxis är uppfyllda,</w:t>
      </w:r>
    </w:p>
    <w:p w:rsidRPr="005E1925" w:rsidR="00FF528D" w:rsidP="00FF528D" w:rsidRDefault="00FF528D" w14:paraId="7EC084E7" w14:textId="77777777">
      <w:pPr>
        <w:numPr>
          <w:ilvl w:val="0"/>
          <w:numId w:val="26"/>
        </w:numPr>
        <w:tabs>
          <w:tab w:val="clear" w:pos="567"/>
          <w:tab w:val="clear" w:pos="851"/>
          <w:tab w:val="clear" w:pos="1134"/>
          <w:tab w:val="clear" w:pos="1701"/>
          <w:tab w:val="clear" w:pos="2268"/>
          <w:tab w:val="clear" w:pos="4536"/>
          <w:tab w:val="clear" w:pos="9072"/>
        </w:tabs>
        <w:contextualSpacing/>
        <w:jc w:val="both"/>
        <w:rPr>
          <w:rFonts w:eastAsia="Times New Roman" w:cstheme="minorHAnsi"/>
        </w:rPr>
      </w:pPr>
      <w:r w:rsidRPr="005E1925">
        <w:rPr>
          <w:rFonts w:eastAsia="Times New Roman" w:cstheme="minorHAnsi"/>
        </w:rPr>
        <w:t xml:space="preserve">visa upp en handling som styrker att de villkor som enligt nationell lag gäller för utövande av det reglerade yrke som anställningskontraktet åsyftar är uppfyllda samt visa upp handlingar som styrker relevanta högre yrkeskvalifikationer för det yrke eller bransch som specificeras i anställningskontraktet, när det gäller oreglerade arbeten, </w:t>
      </w:r>
    </w:p>
    <w:p w:rsidRPr="005E1925" w:rsidR="00FF528D" w:rsidP="005E1925" w:rsidRDefault="00FF528D" w14:paraId="7EC084E8" w14:textId="77777777">
      <w:pPr>
        <w:ind w:firstLine="0"/>
        <w:rPr>
          <w:rFonts w:eastAsia="Times New Roman" w:cstheme="minorHAnsi"/>
        </w:rPr>
      </w:pPr>
      <w:r w:rsidRPr="005E1925">
        <w:rPr>
          <w:rFonts w:eastAsia="Times New Roman" w:cstheme="minorHAnsi"/>
        </w:rPr>
        <w:t>Ovanstående är dock endast minimikrav. Direktivet ger varje medlemsstat rätt att ytterligare reglera arbetskraftsinvandringen genom att införa kvoter.</w:t>
      </w:r>
    </w:p>
    <w:p w:rsidRPr="0009481F" w:rsidR="00FF528D" w:rsidP="00FB3127" w:rsidRDefault="00FF528D" w14:paraId="7EC084E9" w14:textId="1F62449C">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187" w:id="49"/>
      <w:r w:rsidRPr="0009481F">
        <w:rPr>
          <w:rFonts w:eastAsia="Times New Roman"/>
        </w:rPr>
        <w:t>A</w:t>
      </w:r>
      <w:r w:rsidRPr="0009481F" w:rsidR="005E1925">
        <w:rPr>
          <w:rFonts w:eastAsia="Times New Roman"/>
        </w:rPr>
        <w:t>rbetsgivarens skötsamhet ska spela större roll i bedömningen av ansökningar</w:t>
      </w:r>
      <w:bookmarkEnd w:id="49"/>
    </w:p>
    <w:p w:rsidRPr="0009481F" w:rsidR="00FF528D" w:rsidP="00066EC6" w:rsidRDefault="00FF528D" w14:paraId="7EC084EA" w14:textId="15A3C9F8">
      <w:pPr>
        <w:pStyle w:val="Normalutanindragellerluft"/>
        <w:rPr>
          <w:rFonts w:eastAsia="Times New Roman"/>
        </w:rPr>
      </w:pPr>
      <w:r w:rsidRPr="0009481F">
        <w:rPr>
          <w:rFonts w:eastAsia="Times New Roman"/>
        </w:rPr>
        <w:t>Rätt att avslå en ansökan finns givetvis då villkoren inte uppfy</w:t>
      </w:r>
      <w:r w:rsidR="005E1925">
        <w:rPr>
          <w:rFonts w:eastAsia="Times New Roman"/>
        </w:rPr>
        <w:t>lls. Denna rätt</w:t>
      </w:r>
      <w:r w:rsidRPr="0009481F">
        <w:rPr>
          <w:rFonts w:eastAsia="Times New Roman"/>
        </w:rPr>
        <w:t xml:space="preserve"> finns också om arbetsgivaren t</w:t>
      </w:r>
      <w:r>
        <w:rPr>
          <w:rFonts w:eastAsia="Times New Roman"/>
        </w:rPr>
        <w:t>id</w:t>
      </w:r>
      <w:r w:rsidRPr="0009481F">
        <w:rPr>
          <w:rFonts w:eastAsia="Times New Roman"/>
        </w:rPr>
        <w:t>igare har påförts någon form av sanktioner</w:t>
      </w:r>
      <w:r w:rsidR="005E1925">
        <w:rPr>
          <w:rFonts w:eastAsia="Times New Roman"/>
        </w:rPr>
        <w:t>,</w:t>
      </w:r>
      <w:r w:rsidRPr="0009481F">
        <w:rPr>
          <w:rFonts w:eastAsia="Times New Roman"/>
        </w:rPr>
        <w:t xml:space="preserve">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w:t>
      </w:r>
      <w:proofErr w:type="spellStart"/>
      <w:r w:rsidRPr="0009481F">
        <w:rPr>
          <w:rFonts w:eastAsia="Times New Roman"/>
        </w:rPr>
        <w:lastRenderedPageBreak/>
        <w:t>blåkort</w:t>
      </w:r>
      <w:proofErr w:type="spellEnd"/>
      <w:r w:rsidRPr="0009481F">
        <w:rPr>
          <w:rFonts w:eastAsia="Times New Roman"/>
        </w:rPr>
        <w:t xml:space="preserve"> om villkoren inte längre uppfylls, om innehavaren inte har tillräckliga medel för att försörja sig själv och eventuella familjemedlemmar utan att nyttja det sociala trygghetssystemet, om innehavaren ansöker om försörjningsstöd eller med hänsyn tagen till rikets säkerhet, allmänna ordning eller folkhälsa.</w:t>
      </w:r>
    </w:p>
    <w:p w:rsidRPr="0009481F" w:rsidR="00FF528D" w:rsidP="00066EC6" w:rsidRDefault="00FF528D" w14:paraId="7EC084EB" w14:textId="77777777">
      <w:pPr>
        <w:rPr>
          <w:rFonts w:eastAsia="Times New Roman"/>
        </w:rPr>
      </w:pPr>
      <w:r w:rsidRPr="0009481F">
        <w:rPr>
          <w:rFonts w:eastAsia="Times New Roman"/>
        </w:rPr>
        <w:t>Sverigedemokraternas blåkortssystem nyttjar de möjligheter direktivet ger till striktare regleringar. Det resulterande regelverket möjliggör ett mottagande av uteslutande högkvalificerad arbetskraft.</w:t>
      </w:r>
    </w:p>
    <w:p w:rsidRPr="0009481F" w:rsidR="00FF528D" w:rsidP="00FB3127" w:rsidRDefault="00066EC6" w14:paraId="7EC084EC" w14:textId="10B9724C">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188" w:id="50"/>
      <w:r>
        <w:rPr>
          <w:rFonts w:eastAsia="Times New Roman"/>
        </w:rPr>
        <w:t>I</w:t>
      </w:r>
      <w:r w:rsidRPr="0009481F">
        <w:rPr>
          <w:rFonts w:eastAsia="Times New Roman"/>
        </w:rPr>
        <w:t>ngen arbetskraftsinvandring med låg kvalifikation förutom i undantagsfall</w:t>
      </w:r>
      <w:bookmarkEnd w:id="50"/>
    </w:p>
    <w:p w:rsidRPr="0009481F" w:rsidR="00FF528D" w:rsidP="00066EC6" w:rsidRDefault="00FF528D" w14:paraId="7EC084ED" w14:textId="77777777">
      <w:pPr>
        <w:pStyle w:val="Normalutanindragellerluft"/>
        <w:rPr>
          <w:rFonts w:eastAsia="Times New Roman"/>
        </w:rPr>
      </w:pPr>
      <w:r w:rsidRPr="0009481F">
        <w:rPr>
          <w:rFonts w:eastAsia="Times New Roman"/>
        </w:rPr>
        <w:t>Utöver blåkortsdirektivet ska det inte förekomma någon generell arbetskraftsinvandring från tredje land, annat</w:t>
      </w:r>
      <w:r>
        <w:rPr>
          <w:rFonts w:eastAsia="Times New Roman"/>
        </w:rPr>
        <w:t xml:space="preserve"> än i synnerliga undantagsfall.</w:t>
      </w:r>
    </w:p>
    <w:p w:rsidR="00FF528D" w:rsidP="00FB3127" w:rsidRDefault="00FF528D" w14:paraId="7EC084EE" w14:textId="325FA60B">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89" w:id="51"/>
      <w:r w:rsidRPr="009F4217">
        <w:t>E</w:t>
      </w:r>
      <w:r w:rsidRPr="009F4217" w:rsidR="00066EC6">
        <w:t>gen prognos</w:t>
      </w:r>
      <w:bookmarkEnd w:id="51"/>
    </w:p>
    <w:p w:rsidR="00FF528D" w:rsidP="00066EC6" w:rsidRDefault="00FF528D" w14:paraId="7EC084EF" w14:textId="77777777">
      <w:pPr>
        <w:ind w:firstLine="0"/>
      </w:pPr>
      <w:r>
        <w:t>Regeringens politik har – trots bitvis kraftfull retorik – inte haft önskvärda konsekvenser avseende volymer på invandringen. Migrationsverket gör förvisso gällande att deras prognoser är extremt osäkra (det vill säga kan pendla kraftigt såväl uppåt som nedåt) men medger likväl att en kalkyl på emot 140 000 asylsökande kan bli faktum för 2016, regeringens påstådda restriktioner till trots.</w:t>
      </w:r>
    </w:p>
    <w:p w:rsidR="00FF528D" w:rsidP="00FF528D" w:rsidRDefault="00FF528D" w14:paraId="7EC084F0" w14:textId="17D9001C">
      <w:r>
        <w:t xml:space="preserve">Om ”expertmyndigheten” ifråga påstår sig ha svårt att prognostisera så gäller detta givetvis även för ett politiskt parti, men tabellen nedan visar likväl differensen avseende volymer vad gäller nuvarande regerings politik </w:t>
      </w:r>
      <w:r w:rsidR="00A45FAB">
        <w:t>visavi</w:t>
      </w:r>
      <w:r w:rsidR="00066EC6">
        <w:t xml:space="preserve"> S</w:t>
      </w:r>
      <w:r>
        <w:t>verigedemokraternas mer restriktiva politik. Siffrorna baseras således på Migrationsverkets senaste prognos.</w:t>
      </w:r>
    </w:p>
    <w:p w:rsidR="00FF528D" w:rsidP="00FF528D" w:rsidRDefault="00FF528D" w14:paraId="7EC084F1" w14:textId="67E4AB2F">
      <w:r>
        <w:t>Till 2020 medför det sål</w:t>
      </w:r>
      <w:r w:rsidR="00066EC6">
        <w:t xml:space="preserve">edes att antalet </w:t>
      </w:r>
      <w:proofErr w:type="spellStart"/>
      <w:r w:rsidR="00066EC6">
        <w:t>asylanter</w:t>
      </w:r>
      <w:proofErr w:type="spellEnd"/>
      <w:r w:rsidR="00066EC6">
        <w:t xml:space="preserve"> med S</w:t>
      </w:r>
      <w:r>
        <w:t>verigedemokraternas politik kommer att bli drygt 416 000 färre jämfört med regeringens förda politik. Det medför i sin tur</w:t>
      </w:r>
      <w:r w:rsidR="00066EC6">
        <w:t xml:space="preserve"> en betydligt smärre så kallad integrationsutmaning</w:t>
      </w:r>
      <w:r>
        <w:t>.</w:t>
      </w:r>
    </w:p>
    <w:bookmarkStart w:name="_MON_1517832405" w:id="52"/>
    <w:bookmarkEnd w:id="52"/>
    <w:p w:rsidRPr="00DC51E0" w:rsidR="00FF528D" w:rsidP="00FF528D" w:rsidRDefault="00FB3127" w14:paraId="7EC084F2" w14:textId="76D1F2C0">
      <w:r>
        <w:object w:dxaOrig="8804" w:dyaOrig="2928" w14:anchorId="7EC086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441pt;height:146.25pt" o:ole="" type="#_x0000_t75">
            <v:imagedata o:title="" r:id="rId13"/>
          </v:shape>
          <o:OLEObject Type="Embed" ProgID="Excel.Sheet.12" ShapeID="_x0000_i1028" DrawAspect="Content" ObjectID="_1536749091" r:id="rId14"/>
        </w:object>
      </w:r>
    </w:p>
    <w:p w:rsidRPr="001E7AFF" w:rsidR="00FF528D" w:rsidP="00BB1612" w:rsidRDefault="00FF528D" w14:paraId="7EC084F3" w14:textId="45160630">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0" w:id="53"/>
      <w:r w:rsidRPr="0018305D">
        <w:t>I</w:t>
      </w:r>
      <w:r w:rsidRPr="0018305D" w:rsidR="00DD07F8">
        <w:t>nformationskampanj utomlands</w:t>
      </w:r>
      <w:bookmarkEnd w:id="53"/>
    </w:p>
    <w:p w:rsidRPr="001E7AFF" w:rsidR="00FF528D" w:rsidP="00DD07F8" w:rsidRDefault="00FF528D" w14:paraId="7EC084F4" w14:textId="780A5693">
      <w:pPr>
        <w:ind w:firstLine="0"/>
      </w:pPr>
      <w:r>
        <w:t>Människor som tar sig</w:t>
      </w:r>
      <w:r w:rsidRPr="001E7AFF">
        <w:t xml:space="preserve"> från MENA-regionen till norra Europa</w:t>
      </w:r>
      <w:r>
        <w:t xml:space="preserve"> för att sedan vistas här illegalt</w:t>
      </w:r>
      <w:r w:rsidRPr="001E7AFF">
        <w:t xml:space="preserve"> har på senare år blivit en miljardindustri som enligt färska rapporter sysselsätter uppåt 30 000 personer och inbringar hundratals miljoner kronor till terr</w:t>
      </w:r>
      <w:r w:rsidR="00DD07F8">
        <w:t>ororganisationer som Islamiska s</w:t>
      </w:r>
      <w:r w:rsidRPr="001E7AFF">
        <w:t>taten. Människohandeln b</w:t>
      </w:r>
      <w:r w:rsidR="00DD07F8">
        <w:t>edrivs med skoningslösa metoder;</w:t>
      </w:r>
      <w:r w:rsidRPr="001E7AFF">
        <w:t xml:space="preserve"> våld och sexuella övergrepp är vanligt förekommande och vinstmaximering med hjälp av överfulla sjöodugliga båtar är regel snarare än undantag. Sverigedemokraterna ser det, precis som flertalet regeringar i Europa, som en prioritet att den här dödstrafiken avslutas så fort som möjligt.</w:t>
      </w:r>
    </w:p>
    <w:p w:rsidRPr="001E7AFF" w:rsidR="00FF528D" w:rsidP="00FF528D" w:rsidRDefault="00FF528D" w14:paraId="7EC084F5" w14:textId="77777777">
      <w:r w:rsidRPr="001E7AFF">
        <w:t>En starkt b</w:t>
      </w:r>
      <w:r>
        <w:t>id</w:t>
      </w:r>
      <w:r w:rsidRPr="001E7AFF">
        <w:t>ragande orsak till att människor väljer att riskera sina liv, i stället för att stanna i säkra l</w:t>
      </w:r>
      <w:r>
        <w:t xml:space="preserve">änder i konflikternas närområde, </w:t>
      </w:r>
      <w:r w:rsidRPr="001E7AFF">
        <w:t>är de mycket överdrivna förväntningar på Sverige som smugglarna bygger upp i sin marknadsföring. Detta har lett till ett antal uppmärksammade fall av protester bland asylsökande, efter att dessa insett att de arbeten, gratis hus och ibland till och med flickvänner som smugglarna utlovar, inte finns i verkligheten.</w:t>
      </w:r>
    </w:p>
    <w:p w:rsidR="00FF528D" w:rsidP="00FF528D" w:rsidRDefault="00FF528D" w14:paraId="7EC084F6" w14:textId="1C1BDDBB">
      <w:r w:rsidRPr="001E7AFF">
        <w:t>Av den anledningen har bland annat Norges och Danmarks regeringar köpt t</w:t>
      </w:r>
      <w:r>
        <w:t>id</w:t>
      </w:r>
      <w:r w:rsidRPr="001E7AFF">
        <w:t>ningsannonsplatser i MENA-regionen för att förklara hur situationen verkligen är. Sveriges regering däremot, har valt att inte bemöta människohandlarnas tvivelaktiga reklam. Vi anser det vara på t</w:t>
      </w:r>
      <w:r>
        <w:t>id</w:t>
      </w:r>
      <w:r w:rsidRPr="001E7AFF">
        <w:t xml:space="preserve">en att Sveriges regering tar sitt ansvar och ser till att korrekt information når ut som dels beskriver ändrade förhållanden kopplat till gränskontroller, </w:t>
      </w:r>
      <w:r>
        <w:t>id</w:t>
      </w:r>
      <w:r w:rsidRPr="001E7AFF">
        <w:t>entitetskontroller och ti</w:t>
      </w:r>
      <w:r w:rsidR="00DD07F8">
        <w:t>llfälliga uppehållstillstånd,</w:t>
      </w:r>
      <w:r w:rsidRPr="001E7AFF">
        <w:t xml:space="preserve"> dels beskriver den svåra ekonomiska</w:t>
      </w:r>
      <w:r>
        <w:t xml:space="preserve"> situation</w:t>
      </w:r>
      <w:r w:rsidR="00DD07F8">
        <w:t>en</w:t>
      </w:r>
      <w:r>
        <w:t xml:space="preserve"> med hög arbetslöshet</w:t>
      </w:r>
      <w:r w:rsidRPr="001E7AFF">
        <w:t xml:space="preserve">. När </w:t>
      </w:r>
      <w:r w:rsidRPr="001E7AFF">
        <w:lastRenderedPageBreak/>
        <w:t>inte regeringen tar det ansvaret har Sverigedemok</w:t>
      </w:r>
      <w:r w:rsidR="00DD07F8">
        <w:t>raterna en egen ambition att</w:t>
      </w:r>
      <w:r w:rsidRPr="001E7AFF">
        <w:t xml:space="preserve"> nå ut med information till berörda länder om hur verk</w:t>
      </w:r>
      <w:r w:rsidR="00DD07F8">
        <w:t>ligheten förhåller sig och</w:t>
      </w:r>
      <w:r w:rsidRPr="001E7AFF">
        <w:t xml:space="preserve"> vara tydliga med att Sverige är ett samhälle som vilar på respekt för demokrati och mänskliga rättigheter, och som också bemöter kulturella skillnader i synen på förhållandet mellan könen, framhåller att i Sverige värderas jämställdhet högt och att kränkande behandling av kvinnor är oacceptabelt.</w:t>
      </w:r>
    </w:p>
    <w:p w:rsidR="00FF528D" w:rsidP="00BB1612" w:rsidRDefault="003A325C" w14:paraId="7EC084F7" w14:textId="4A26556E">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1" w:id="54"/>
      <w:r>
        <w:t>F</w:t>
      </w:r>
      <w:r w:rsidRPr="0018305D">
        <w:t>örstatliga invandringsmottagandet</w:t>
      </w:r>
      <w:r>
        <w:t xml:space="preserve"> – inför generell krisberedskap</w:t>
      </w:r>
      <w:bookmarkEnd w:id="54"/>
    </w:p>
    <w:p w:rsidR="00FF528D" w:rsidP="003A325C" w:rsidRDefault="00FF528D" w14:paraId="7EC084F8" w14:textId="310AAF33">
      <w:pPr>
        <w:ind w:firstLine="0"/>
      </w:pPr>
      <w:r>
        <w:t>Kommu</w:t>
      </w:r>
      <w:r w:rsidR="003A325C">
        <w:t>naliseringen och privatiseringen</w:t>
      </w:r>
      <w:r>
        <w:t xml:space="preserve"> av invandringsmottagandet har visat sig vara en kortsiktig och ohållbar affär för det svenska folket. </w:t>
      </w:r>
      <w:r w:rsidRPr="00562EB9">
        <w:t>Genom övertalning</w:t>
      </w:r>
      <w:r>
        <w:t xml:space="preserve">, tvång </w:t>
      </w:r>
      <w:r w:rsidRPr="00562EB9">
        <w:t xml:space="preserve">och överdrivna ekonomiska kompenseringar ska staten få kommuner </w:t>
      </w:r>
      <w:r>
        <w:t>att acceptera en i grunden destruktiv invandringspolitik</w:t>
      </w:r>
      <w:r w:rsidRPr="00562EB9">
        <w:t>.</w:t>
      </w:r>
      <w:r>
        <w:t xml:space="preserve"> Detta skapar en kaosartad sit</w:t>
      </w:r>
      <w:r w:rsidR="003A325C">
        <w:t>uation med brist på skolplatser</w:t>
      </w:r>
      <w:r>
        <w:t xml:space="preserve"> vårdplatser, </w:t>
      </w:r>
      <w:r w:rsidR="003A325C">
        <w:t xml:space="preserve">en </w:t>
      </w:r>
      <w:r>
        <w:t xml:space="preserve">ökad kriminalitet och på sikt skenande kostnader för försörjningsstöd och utökad välfärdsservice. </w:t>
      </w:r>
    </w:p>
    <w:p w:rsidR="00FF528D" w:rsidP="00FF528D" w:rsidRDefault="00FF528D" w14:paraId="7EC084F9" w14:textId="77777777">
      <w:r>
        <w:t xml:space="preserve">Det finns ingen anledning till varför kommuner ska behöva ta konsekvenserna av en dålig politik som fattas på nationell nivå. Den rimliga arbetsordningen är att staten har huvudansvaret för att ta itu med den situation som nu råder. I vårt Sverige har vi inga asylsökande vid gränsen då det med våra regler skulle vara lönlöst att på egen hand ta sig hit då de som kommer hit korsat ett annat säkert land. För det </w:t>
      </w:r>
      <w:r w:rsidR="00A45FAB">
        <w:t>fallet</w:t>
      </w:r>
      <w:r>
        <w:t xml:space="preserve"> att en tillfällig krissituation skulle uppstå i vårt närområde är det dock viktigt att strukturen finns på plats enligt principen om att hjälpa till på plats.</w:t>
      </w:r>
    </w:p>
    <w:p w:rsidRPr="000D75EA" w:rsidR="00FF528D" w:rsidP="00FF528D" w:rsidRDefault="00FF528D" w14:paraId="7EC084FA" w14:textId="06C5AF34">
      <w:r>
        <w:t>Sverigedemokraterna vill se ett statligt mottagandecenter med en rimlig kapacitet för att där husera och processa tillfälliga flyktingar från främst närområdet. Detta mottagandecenter ska även</w:t>
      </w:r>
      <w:r w:rsidR="003A325C">
        <w:t xml:space="preserve"> kunna utnyttjas för</w:t>
      </w:r>
      <w:r>
        <w:t xml:space="preserve"> </w:t>
      </w:r>
      <w:r w:rsidR="003A325C">
        <w:t xml:space="preserve">de fall </w:t>
      </w:r>
      <w:r>
        <w:t>andra typer av k</w:t>
      </w:r>
      <w:r w:rsidR="003A325C">
        <w:t>atastrofsituationer uppstår, och</w:t>
      </w:r>
      <w:r>
        <w:t xml:space="preserve"> skulle kunna drivas i regi av Myndigheten för samhällsskydd och beredskap (MSB). Det ska finnas ett fungerande boende samt en plan för hur dessa </w:t>
      </w:r>
      <w:r w:rsidR="003A325C">
        <w:t xml:space="preserve">flyktingar </w:t>
      </w:r>
      <w:r>
        <w:t xml:space="preserve">på längre sikt antingen kan återvända eller få ett mer permanent boende. Vi ser </w:t>
      </w:r>
      <w:r w:rsidR="003A325C">
        <w:t>i detta scenario inget behov av</w:t>
      </w:r>
      <w:r>
        <w:t xml:space="preserve"> en dagpenning eller andra ekonomiska ersättningar då staten står för kost, logi och därtill motsvarande.</w:t>
      </w:r>
    </w:p>
    <w:p w:rsidR="00FF528D" w:rsidP="00BB1612" w:rsidRDefault="00FF528D" w14:paraId="7EC084FB" w14:textId="2EEE321F">
      <w:pPr>
        <w:pStyle w:val="Rubrik3"/>
        <w:keepNext w:val="0"/>
        <w:keepLines w:val="0"/>
        <w:numPr>
          <w:ilvl w:val="2"/>
          <w:numId w:val="31"/>
        </w:numPr>
        <w:suppressLineNumbers w:val="0"/>
        <w:suppressAutoHyphens w:val="0"/>
        <w:spacing w:before="300" w:after="0" w:line="360" w:lineRule="auto"/>
        <w:jc w:val="both"/>
      </w:pPr>
      <w:bookmarkStart w:name="_Toc463005192" w:id="55"/>
      <w:r>
        <w:lastRenderedPageBreak/>
        <w:t>N</w:t>
      </w:r>
      <w:r w:rsidR="003A325C">
        <w:t>ej till vinster i invandringsindustrin</w:t>
      </w:r>
      <w:bookmarkEnd w:id="55"/>
    </w:p>
    <w:p w:rsidR="00FF528D" w:rsidP="003A325C" w:rsidRDefault="00FF528D" w14:paraId="7EC084FC" w14:textId="77777777">
      <w:pPr>
        <w:ind w:firstLine="0"/>
      </w:pPr>
      <w:r>
        <w:t>Sverigedemokraternas inställning till vinster i välfärden är att det bör vara tillåtet med vissa begränsningar som rör hur vinstuttaget beskattas och att den kvalité som erbjuds ligger minst i paritet med den som erbjuds av liknande kommunala verksamheter.</w:t>
      </w:r>
    </w:p>
    <w:p w:rsidR="00FF528D" w:rsidP="00FF528D" w:rsidRDefault="00FF528D" w14:paraId="7EC084FD" w14:textId="019FBF2F">
      <w:r>
        <w:t xml:space="preserve">När det kommer till den verksamhet som berör det som kan kallas för ”invandringsindustrin” intar vi ett annat förhållningssätt. Det kan inte ses som försvarbart att enskilda individer ska berika sig på vad som i grunden är en destruktiv och ohållbar verksamhet. Sverigedemokraterna motsätter sig att denna typ av industri ens ska </w:t>
      </w:r>
      <w:r w:rsidR="003A325C">
        <w:t>existera</w:t>
      </w:r>
      <w:r w:rsidR="0076125D">
        <w:t>;</w:t>
      </w:r>
      <w:r>
        <w:t xml:space="preserve"> i vårt Sverige finns det inget som ens kan liknas vid nu rådande ordning. Vi motsätter oss med kraft alla försöka att privatisera och kommersialisera denna industri. Det som skett fram tills nu är en synnerligen omoralisk form av ocker som privata aktörer tillåtits bedriva gentemot svenska staten. Denna ockerverksamhet ska och kommer obönhörligen </w:t>
      </w:r>
      <w:r w:rsidR="003A325C">
        <w:t xml:space="preserve">att </w:t>
      </w:r>
      <w:r>
        <w:t>upphöra.</w:t>
      </w:r>
    </w:p>
    <w:p w:rsidRPr="001E7AFF" w:rsidR="00FF528D" w:rsidP="00B347BA" w:rsidRDefault="00FF528D" w14:paraId="7EC084FF" w14:textId="7D440397">
      <w:pPr>
        <w:pStyle w:val="Rubrik1"/>
        <w:keepNext w:val="0"/>
        <w:keepLines w:val="0"/>
        <w:numPr>
          <w:ilvl w:val="0"/>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FFFFFF" w:themeFill="background1"/>
        <w:suppressAutoHyphens w:val="0"/>
        <w:spacing w:before="100" w:after="0" w:line="360" w:lineRule="auto"/>
        <w:jc w:val="both"/>
        <w:rPr>
          <w:sz w:val="24"/>
        </w:rPr>
      </w:pPr>
      <w:bookmarkStart w:name="_Toc463005193" w:id="56"/>
      <w:r w:rsidRPr="001E7AFF">
        <w:rPr>
          <w:sz w:val="24"/>
        </w:rPr>
        <w:t>AVVISNING OCH ÅTERVANDRING</w:t>
      </w:r>
      <w:bookmarkEnd w:id="56"/>
      <w:r w:rsidRPr="001E7AFF">
        <w:rPr>
          <w:sz w:val="24"/>
        </w:rPr>
        <w:t xml:space="preserve"> </w:t>
      </w:r>
    </w:p>
    <w:p w:rsidRPr="001E7AFF" w:rsidR="00FF528D" w:rsidP="00B347BA" w:rsidRDefault="00FF528D" w14:paraId="7EC08500" w14:textId="0B4F4276">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4" w:id="57"/>
      <w:r w:rsidRPr="002A403B">
        <w:t>T</w:t>
      </w:r>
      <w:r w:rsidRPr="002A403B" w:rsidR="00FA338E">
        <w:t>iggeriförbud</w:t>
      </w:r>
      <w:bookmarkEnd w:id="57"/>
    </w:p>
    <w:p w:rsidRPr="001E7AFF" w:rsidR="00FF528D" w:rsidP="00FA338E" w:rsidRDefault="00FF528D" w14:paraId="7EC08501" w14:textId="7AB55C0A">
      <w:pPr>
        <w:ind w:firstLine="0"/>
      </w:pPr>
      <w:r w:rsidRPr="001E7AFF">
        <w:t>Tiggeriproblematiken är stor och växande. Människor störs, oroas och påverkas negativt av tiggarna och de kåkstäder som blir allt vanligare i och kring våra samhällen. Hitresta tiggare ockuperar privat mark och förstör för närings</w:t>
      </w:r>
      <w:r>
        <w:t>id</w:t>
      </w:r>
      <w:r w:rsidRPr="001E7AFF">
        <w:t>kare</w:t>
      </w:r>
      <w:r w:rsidR="00FA338E">
        <w:t>,</w:t>
      </w:r>
      <w:r w:rsidRPr="001E7AFF">
        <w:t xml:space="preserve"> och våra parker, där barn leker, används inte sällan som toaletter. Det är inte acceptabelt.</w:t>
      </w:r>
    </w:p>
    <w:p w:rsidR="00FF528D" w:rsidP="00FF528D" w:rsidRDefault="00FF528D" w14:paraId="7EC08502" w14:textId="77777777">
      <w:r w:rsidRPr="001E7AFF">
        <w:t>Dels är lagarna bristfälliga på flera områden men framförallt är det ett problem att de lagar och regler som finns inte efterföljs. Ytterligare problematiskt är det att det inte heller leder till några konsekvenser när befintliga lagar ås</w:t>
      </w:r>
      <w:r>
        <w:t>id</w:t>
      </w:r>
      <w:r w:rsidRPr="001E7AFF">
        <w:t xml:space="preserve">osätts. Det handlar alltså även om ett problem inom polisen, som trots relativt stora resurstillskott på senare år ändå inte </w:t>
      </w:r>
      <w:r>
        <w:t xml:space="preserve">har tillräckliga resurser. </w:t>
      </w:r>
    </w:p>
    <w:p w:rsidRPr="001E7AFF" w:rsidR="00FF528D" w:rsidP="00FF528D" w:rsidRDefault="00FF528D" w14:paraId="7EC08503" w14:textId="77777777">
      <w:r w:rsidRPr="001E7AFF">
        <w:t xml:space="preserve">Utöver detta finns det även ett ledningsproblem där man måhända oroar sig för tänkbara mediala reaktioner ifall man faktiskt skulle se till att lagarna upprätthålls. Det bottnar självfallet </w:t>
      </w:r>
      <w:r w:rsidRPr="001E7AFF">
        <w:lastRenderedPageBreak/>
        <w:t xml:space="preserve">också i en politisk ovilja från de </w:t>
      </w:r>
      <w:r>
        <w:t xml:space="preserve">övriga </w:t>
      </w:r>
      <w:r w:rsidRPr="001E7AFF">
        <w:t>sju partierna i riksdagen som vill underlätta för EU-tiggarna snarare än att ta tag i problemen.</w:t>
      </w:r>
    </w:p>
    <w:p w:rsidRPr="001E7AFF" w:rsidR="00FF528D" w:rsidP="00FF528D" w:rsidRDefault="00FF528D" w14:paraId="7EC08504" w14:textId="77777777">
      <w:r w:rsidRPr="001E7AFF">
        <w:t xml:space="preserve">Sverigedemokraterna är det enda parti som tar detta på allvar. Vi vill göra det omöjligt att resa hit, utnyttja vår öppenhet för att tigga och bygga upp slumområden mitt i våra städer. </w:t>
      </w:r>
    </w:p>
    <w:p w:rsidRPr="001E7AFF" w:rsidR="00FF528D" w:rsidP="00FF528D" w:rsidRDefault="00FF528D" w14:paraId="7EC08505" w14:textId="77777777">
      <w:r w:rsidRPr="001E7AFF">
        <w:t>Visumtvång ska införas för de länder som EU-migranterna primärt kommer från. På så sätt löser vi de flesta problemen med de EU-migranter som kommer hit för att tigga genom att de inte kommer in i landet i första taget.</w:t>
      </w:r>
    </w:p>
    <w:p w:rsidRPr="001E7AFF" w:rsidR="00FF528D" w:rsidP="00FF528D" w:rsidRDefault="00FF528D" w14:paraId="7EC08506" w14:textId="77777777">
      <w:r w:rsidRPr="001E7AFF">
        <w:t>Tiggeri förbjuds för utländska medborgare. I de fall där den som har för avsikt att tigga redan befinner sig i landet, eller om visumtvånget inte är infört, behöver rättsväsendet befogenheter att åtgärda tiggandet och kunna utvisa de som tigger. Detta minskar eller tar helt bort problemet förutsatt att utvisningarna sker och prioriteras.</w:t>
      </w:r>
    </w:p>
    <w:p w:rsidRPr="001E7AFF" w:rsidR="00FF528D" w:rsidP="00FF528D" w:rsidRDefault="00FF528D" w14:paraId="7EC08507" w14:textId="27E866FF">
      <w:r w:rsidRPr="001E7AFF">
        <w:t>Flera kommuner har, på grund av brist på poliser på gator och torg, genom lagen om ordning</w:t>
      </w:r>
      <w:r w:rsidR="00FA338E">
        <w:t xml:space="preserve">svakter infört utökade </w:t>
      </w:r>
      <w:r w:rsidRPr="001E7AFF">
        <w:t>områden där ordningsvakter får användas. Sverigedemokraterna menar att kommuner som har problem med EU-migranter ska utnyttja denna möjlighet och om möjligt anställa egna ordningsvakter som kan fylla vissa luckor som polisen tyvärr lämnat efter. Satsningar på EU-migranter för skattepengar ska dras in. Kommuner som spenderar pengar på EU-migranter ska få motsvarande minskning i kommunb</w:t>
      </w:r>
      <w:r>
        <w:t>id</w:t>
      </w:r>
      <w:r w:rsidRPr="001E7AFF">
        <w:t>rag från staten.</w:t>
      </w:r>
    </w:p>
    <w:p w:rsidRPr="001E7AFF" w:rsidR="00FF528D" w:rsidP="00FF528D" w:rsidRDefault="0084023A" w14:paraId="7EC08508" w14:textId="15430209">
      <w:r>
        <w:t>I dag</w:t>
      </w:r>
      <w:r w:rsidRPr="001E7AFF" w:rsidR="00FF528D">
        <w:t xml:space="preserve"> kan ordningsvakter inte kräva </w:t>
      </w:r>
      <w:r w:rsidR="00FF528D">
        <w:t>id</w:t>
      </w:r>
      <w:r w:rsidRPr="001E7AFF" w:rsidR="00FF528D">
        <w:t xml:space="preserve">entifikation eller utdela ordningsböter. Eftersom polisen tyvärr inte har den närvaro som krävs på gator och torg anser vi att det bör utredas hur ordningsvakter ska kunna förordnas av polisen att få </w:t>
      </w:r>
      <w:r w:rsidR="00FF528D">
        <w:t>id</w:t>
      </w:r>
      <w:r w:rsidRPr="001E7AFF" w:rsidR="00FF528D">
        <w:t xml:space="preserve">entifiera personer </w:t>
      </w:r>
      <w:r w:rsidR="00FA338E">
        <w:t xml:space="preserve">och utdela ordningsbot inom sådana </w:t>
      </w:r>
      <w:r w:rsidRPr="001E7AFF" w:rsidR="00FF528D">
        <w:t>områden. Det bör även utredas hur polisen ska kunna delegera rätten att avhysa till ordningsvakter.</w:t>
      </w:r>
    </w:p>
    <w:p w:rsidRPr="001E7AFF" w:rsidR="00FF528D" w:rsidP="00FF528D" w:rsidRDefault="00FF528D" w14:paraId="7EC08509" w14:textId="77777777">
      <w:r w:rsidRPr="001E7AFF">
        <w:t>Reglerna för avhysning bör förenklas. Det första problemet är att polisen inte omedelbart ingriper så snart tiggarligorna slår upp sina ”kåkstäder”, trots att det inte är tillåtet att campa var som helst eller under en längre t</w:t>
      </w:r>
      <w:r>
        <w:t>id</w:t>
      </w:r>
      <w:r w:rsidRPr="001E7AFF">
        <w:t>.</w:t>
      </w:r>
    </w:p>
    <w:p w:rsidRPr="001E7AFF" w:rsidR="00FF528D" w:rsidP="00FF528D" w:rsidRDefault="00FF528D" w14:paraId="7EC0850A" w14:textId="77777777">
      <w:r w:rsidRPr="001E7AFF">
        <w:lastRenderedPageBreak/>
        <w:t xml:space="preserve">När inte det sker omedelbart räknas det snart som att EU-migranterna ”tagit marken i </w:t>
      </w:r>
      <w:proofErr w:type="gramStart"/>
      <w:r w:rsidRPr="001E7AFF">
        <w:t>besittning</w:t>
      </w:r>
      <w:proofErr w:type="gramEnd"/>
      <w:r w:rsidRPr="001E7AFF">
        <w:t xml:space="preserve">” och då krävs det att Kronofogden blir inblandad. Men för att Kronofogden ska avhysa dem tvingas markägaren att dokumentera deras boende. Dessutom måste markägaren </w:t>
      </w:r>
      <w:r>
        <w:t>id</w:t>
      </w:r>
      <w:r w:rsidRPr="001E7AFF">
        <w:t>entifiera de boende och för att göra detta ber man om polisens hjälp, vilket ofta tar lång t</w:t>
      </w:r>
      <w:r>
        <w:t>id</w:t>
      </w:r>
      <w:r w:rsidRPr="001E7AFF">
        <w:t>. Hela denna process är långdragen, ineffektiv och leder till att EU-migranterna ges t</w:t>
      </w:r>
      <w:r>
        <w:t>id</w:t>
      </w:r>
      <w:r w:rsidRPr="001E7AFF">
        <w:t xml:space="preserve"> att skräpa ner och ockupera allmänna områden. Dessutom måste hela processen upprepas om lägren bara flyttas några meter.</w:t>
      </w:r>
    </w:p>
    <w:p w:rsidR="00FF528D" w:rsidP="00FF528D" w:rsidRDefault="00FF528D" w14:paraId="7EC0850B" w14:textId="1C23676A">
      <w:r w:rsidRPr="001E7AFF">
        <w:t>Vi föreslår därför att Kronofogden inte ska ha med dessa frågor</w:t>
      </w:r>
      <w:r w:rsidR="00FA338E">
        <w:t xml:space="preserve"> att göra, att någon så kallad besittningsrätt</w:t>
      </w:r>
      <w:r w:rsidRPr="001E7AFF">
        <w:t xml:space="preserve"> inte ska föreligga i dessa fall samt att polisen när som helst ska kunna avlägsna boende i illegala kåkstäder utan något specifikt krav på </w:t>
      </w:r>
      <w:r>
        <w:t>id</w:t>
      </w:r>
      <w:r w:rsidRPr="001E7AFF">
        <w:t>entifikation eller dokumentation.</w:t>
      </w:r>
    </w:p>
    <w:p w:rsidR="00FF528D" w:rsidP="00B347BA" w:rsidRDefault="00FA338E" w14:paraId="7EC0850C" w14:textId="3A987B00">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5" w:id="58"/>
      <w:r>
        <w:t>Förbud för kommuner att ge bidrag till illegala utlänningar</w:t>
      </w:r>
      <w:bookmarkEnd w:id="58"/>
    </w:p>
    <w:p w:rsidR="00FF528D" w:rsidP="00FA338E" w:rsidRDefault="00FF528D" w14:paraId="7EC0850D" w14:textId="77777777">
      <w:pPr>
        <w:ind w:firstLine="0"/>
      </w:pPr>
      <w:r>
        <w:t xml:space="preserve">En person som vistas i Sverige illegalt ska utvisas från landet snarast möjligast. Att vistas här utan tillstånd är ett brott. Därför är det mycket problematiskt att illegala utlänningar ges möjlighet till välfärd i form av subventionerad vård men även skolgång. Ett nyare fenomen är det att vissa kommuner valt att gå ett steg längre och ge olika typer av lokala bidrag i form av exempelvis försörjningsstöd. En sådan kommun är Malmö, en kommun som får åtskilliga miljarder från resten av landet via ett kommunalt utjämningssystem. Detta är alltså inte en fråga om resurser som endast hanteras på ett lokalt plan, det handlar om resurser som tas från resten av landet och används för att fortsätta ge illegala utlänningar incitament att fortsätta bryta mot svensk lag. Ett sätt att komma åt problemet kan helt enkelt vara att utesluta dessa kommuner från det kommunala utjämningssystemet om de bryter mot förbudet. Ett annat kan vara ekonomiska sanktioner. </w:t>
      </w:r>
    </w:p>
    <w:p w:rsidR="00FF528D" w:rsidP="00B347BA" w:rsidRDefault="00FF528D" w14:paraId="7EC0850E" w14:textId="6593B893">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6" w:id="59"/>
      <w:r>
        <w:t>S</w:t>
      </w:r>
      <w:r w:rsidR="00FA338E">
        <w:t>traffskärpning för försvårande av utvisning</w:t>
      </w:r>
      <w:bookmarkEnd w:id="59"/>
    </w:p>
    <w:p w:rsidR="00FF528D" w:rsidP="00FA338E" w:rsidRDefault="00FF528D" w14:paraId="7EC0850F" w14:textId="6F1CBC03">
      <w:pPr>
        <w:ind w:firstLine="0"/>
      </w:pPr>
      <w:r w:rsidRPr="007F0D3A">
        <w:t>Under 2015 avvek hela 40 procent av alla som fått avvisningsbeslut</w:t>
      </w:r>
      <w:r w:rsidR="00FA338E">
        <w:t>,</w:t>
      </w:r>
      <w:r w:rsidRPr="007F0D3A">
        <w:t xml:space="preserve"> och siffrorna på exakt hur många som vistas illegalt i landet är av naturliga skäl </w:t>
      </w:r>
      <w:proofErr w:type="gramStart"/>
      <w:r w:rsidRPr="007F0D3A">
        <w:t>ej</w:t>
      </w:r>
      <w:proofErr w:type="gramEnd"/>
      <w:r w:rsidRPr="007F0D3A">
        <w:t xml:space="preserve"> kända. Personer som olovligen har </w:t>
      </w:r>
      <w:r w:rsidRPr="007F0D3A">
        <w:lastRenderedPageBreak/>
        <w:t>vistats i Sverige under en t</w:t>
      </w:r>
      <w:r>
        <w:t>id</w:t>
      </w:r>
      <w:r w:rsidRPr="007F0D3A">
        <w:t xml:space="preserve"> bör snarast möjligt lämna landet då ingen ska vistas på svensk mark utan tillstånd. Många av de som lever i det så kallade skuggsamhället, inte minst personer som </w:t>
      </w:r>
      <w:r>
        <w:t>id</w:t>
      </w:r>
      <w:r w:rsidRPr="007F0D3A">
        <w:t xml:space="preserve">entifieras som ensamma barn, riskerar på sikt att utsättas för samt även ingå i kriminalitet. </w:t>
      </w:r>
    </w:p>
    <w:p w:rsidR="00FF528D" w:rsidP="00FF528D" w:rsidRDefault="00FF528D" w14:paraId="7EC08510" w14:textId="592ADE0E">
      <w:r>
        <w:t>Vi ser mycket allvarligt på den typ av försvårande av utvisning</w:t>
      </w:r>
      <w:r w:rsidR="0076125D">
        <w:t>s</w:t>
      </w:r>
      <w:r w:rsidR="00FA338E">
        <w:t>-</w:t>
      </w:r>
      <w:r>
        <w:t xml:space="preserve"> och avvisningsbeslut som har som syfte att få utlänningar att fortsätta visats illegalt i Sverige trots att de fått beslut om att avvisas. Dessa personer tar upp resurser och plats för människor som verkligen behöver hjälp. Alldeles oavsett intentioner eller syfte måste lagen både upprätthållas och skärpas för att komma åt dem som hjälper människor att bryta </w:t>
      </w:r>
      <w:r w:rsidR="00FA338E">
        <w:t xml:space="preserve">mot </w:t>
      </w:r>
      <w:r>
        <w:t>lagen. Vi vill se över både straffskärpningar och resurstilldelning för att komma åt denna verksamhet. Detta rör i första hand dem som uppsåtligen på ett systematiskt sätt försvårar för myndigheter av verkställa av</w:t>
      </w:r>
      <w:r w:rsidR="00FA338E">
        <w:t>visnin</w:t>
      </w:r>
      <w:r w:rsidR="0076125D">
        <w:t>gs</w:t>
      </w:r>
      <w:r w:rsidR="00FA338E">
        <w:t>-</w:t>
      </w:r>
      <w:r>
        <w:t xml:space="preserve"> och utvisningsbeslut.</w:t>
      </w:r>
    </w:p>
    <w:p w:rsidRPr="001E7AFF" w:rsidR="00FF528D" w:rsidP="00B347BA" w:rsidRDefault="00FF528D" w14:paraId="7EC08511" w14:textId="375A9C7A">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7" w:id="60"/>
      <w:r>
        <w:t>S</w:t>
      </w:r>
      <w:r w:rsidR="00FA338E">
        <w:t>tärkta möjligheter till frivillig återvandring</w:t>
      </w:r>
      <w:bookmarkEnd w:id="60"/>
    </w:p>
    <w:p w:rsidR="00FA338E" w:rsidP="00FA338E" w:rsidRDefault="00FF528D" w14:paraId="144BCABB" w14:textId="77777777">
      <w:pPr>
        <w:ind w:firstLine="0"/>
      </w:pPr>
      <w:r>
        <w:t>Det finns många i Sverige som invandrat hit men som av olika skäl antingen vill återvända till sitt forna hemland eller som helt enkelt inte funnit sin rätt här. För dessa människor ska möjligheten att återvandra uppmuntras genom ekonomiska incitament oc</w:t>
      </w:r>
      <w:r w:rsidR="00FA338E">
        <w:t>h vidareutbildningsmöjligheter.</w:t>
      </w:r>
    </w:p>
    <w:p w:rsidR="00FF528D" w:rsidP="00FA338E" w:rsidRDefault="00FF528D" w14:paraId="7EC08513" w14:textId="204042F4">
      <w:r>
        <w:t xml:space="preserve">Till att börja med måste det finnas en kommunal återvandringssamordnare i varje kommun som kan leda den omfattande insats som kommer att krävas för att erbjuda trovärdiga och attraktiva alternativ. Informationen om återvandringsmöjligheter är </w:t>
      </w:r>
      <w:r w:rsidR="0084023A">
        <w:t>i dag</w:t>
      </w:r>
      <w:r>
        <w:t xml:space="preserve"> icke-existerande</w:t>
      </w:r>
      <w:r w:rsidR="00FA338E">
        <w:t>,</w:t>
      </w:r>
      <w:r>
        <w:t xml:space="preserve"> vilket är något vi vill ändra på. Det ligger på samordnarens bord att informera om de möjligheter som finns för att sedan, genom riktat statligt stöd, möjliggöra den satsning vi vill se. Det har skett liknande mindre projekt på lokal nivå med varierande framgångar, bland annat i Göteborg och i Skåne. Tyvärr saknas det något större underlag men det finns ändå projekt som visar på att det är möjligt med riktade återvandringsinsatser. </w:t>
      </w:r>
    </w:p>
    <w:p w:rsidR="00FF528D" w:rsidP="00FF528D" w:rsidRDefault="00FF528D" w14:paraId="7EC08514" w14:textId="77777777">
      <w:r>
        <w:lastRenderedPageBreak/>
        <w:t xml:space="preserve">Sverigedemokraterna vill dels se en kraftig höjning av återvandringsbidraget. I kombination med detta vill vi också erbjuda utbildningsmöjligheter för att den som väljer att återvända ska kunna få de verktyg som behövs för att etablera sig och göra nytta i sitt hemland. </w:t>
      </w:r>
    </w:p>
    <w:p w:rsidR="00FF528D" w:rsidP="00FF528D" w:rsidRDefault="00FF528D" w14:paraId="7EC08515" w14:textId="77777777">
      <w:r w:rsidRPr="001E7AFF">
        <w:t>I avtalet som varje indiv</w:t>
      </w:r>
      <w:r>
        <w:t>id</w:t>
      </w:r>
      <w:r w:rsidRPr="001E7AFF">
        <w:t xml:space="preserve"> ingår med svenska staten v</w:t>
      </w:r>
      <w:r>
        <w:t>id</w:t>
      </w:r>
      <w:r w:rsidRPr="001E7AFF">
        <w:t xml:space="preserve"> nyttjande av nämnt b</w:t>
      </w:r>
      <w:r>
        <w:t>id</w:t>
      </w:r>
      <w:r w:rsidRPr="001E7AFF">
        <w:t>rag ingår att indiv</w:t>
      </w:r>
      <w:r>
        <w:t>id</w:t>
      </w:r>
      <w:r w:rsidRPr="001E7AFF">
        <w:t>en också avsäger sig rätten att under sin livst</w:t>
      </w:r>
      <w:r>
        <w:t>id</w:t>
      </w:r>
      <w:r w:rsidRPr="001E7AFF">
        <w:t xml:space="preserve"> söka uppehållstillstånd och/eller ekonomiskt bistånd i Sverige.</w:t>
      </w:r>
      <w:r>
        <w:t xml:space="preserve"> Vårt förslag riktar sig till dem som har permanent uppehållstillstånd i första hand. </w:t>
      </w:r>
    </w:p>
    <w:p w:rsidRPr="001E7AFF" w:rsidR="00FF528D" w:rsidP="00B347BA" w:rsidRDefault="00FF528D" w14:paraId="7EC08516" w14:textId="1EC32465">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8" w:id="61"/>
      <w:r w:rsidRPr="002A403B">
        <w:t>I</w:t>
      </w:r>
      <w:r w:rsidRPr="002A403B" w:rsidR="00FA338E">
        <w:t>nre utlänningskontroller</w:t>
      </w:r>
      <w:bookmarkEnd w:id="61"/>
    </w:p>
    <w:p w:rsidRPr="001E7AFF" w:rsidR="00FF528D" w:rsidP="00FA338E" w:rsidRDefault="00FF528D" w14:paraId="7EC08517" w14:textId="2B1E2107">
      <w:pPr>
        <w:ind w:firstLine="0"/>
      </w:pPr>
      <w:r w:rsidRPr="001E7AFF">
        <w:t xml:space="preserve">Sverigedemokraterna har avsatt resurser för att kraftigt förstärka arbetet med att lagföra och utvisa illegala </w:t>
      </w:r>
      <w:r>
        <w:t>utlänningar</w:t>
      </w:r>
      <w:r w:rsidRPr="001E7AFF">
        <w:t xml:space="preserve">. Denna fråga måste prioriteras av </w:t>
      </w:r>
      <w:r>
        <w:t>Polismyndigheten. Likt det så kallade REVA-projektet handlar det om strategiska kontroller på platser där polisen vet att illegala utlänningar befinner sig.  M</w:t>
      </w:r>
      <w:r w:rsidRPr="001E7AFF">
        <w:t>er personal ska omdirigeras till detta område. Vi vill liksom Norge även ha ett ”snabbspår” där dessa ut</w:t>
      </w:r>
      <w:r w:rsidR="00FA338E">
        <w:t>-</w:t>
      </w:r>
      <w:r w:rsidRPr="001E7AFF">
        <w:t xml:space="preserve">/avvisningar ska ske omgående. Avtal ska slutas med tredje land </w:t>
      </w:r>
      <w:r>
        <w:t xml:space="preserve">dit den illegala utlänningen </w:t>
      </w:r>
      <w:r w:rsidRPr="001E7AFF">
        <w:t>kan skickas. Återreseförbudet ska gälla tills v</w:t>
      </w:r>
      <w:r>
        <w:t>id</w:t>
      </w:r>
      <w:r w:rsidRPr="001E7AFF">
        <w:t xml:space="preserve">are. </w:t>
      </w:r>
      <w:r w:rsidRPr="00314B0A">
        <w:t xml:space="preserve">Illegala </w:t>
      </w:r>
      <w:r>
        <w:t xml:space="preserve">utlänningar </w:t>
      </w:r>
      <w:r w:rsidRPr="001E7AFF">
        <w:t>ska i väntan på av</w:t>
      </w:r>
      <w:r w:rsidR="00FA338E">
        <w:t>-</w:t>
      </w:r>
      <w:r w:rsidRPr="001E7AFF">
        <w:t>/utvisning tas i förvar.</w:t>
      </w:r>
    </w:p>
    <w:p w:rsidRPr="001E7AFF" w:rsidR="00FF528D" w:rsidP="00B347BA" w:rsidRDefault="00FF528D" w14:paraId="7EC08518" w14:textId="26448058">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199" w:id="62"/>
      <w:r w:rsidRPr="002A403B">
        <w:t>F</w:t>
      </w:r>
      <w:r w:rsidRPr="002A403B" w:rsidR="00FA338E">
        <w:t>örvar</w:t>
      </w:r>
      <w:bookmarkEnd w:id="62"/>
    </w:p>
    <w:p w:rsidRPr="001E7AFF" w:rsidR="00FF528D" w:rsidP="00FA338E" w:rsidRDefault="00FF528D" w14:paraId="7EC08519" w14:textId="48FCDC68">
      <w:pPr>
        <w:ind w:firstLine="0"/>
      </w:pPr>
      <w:r w:rsidRPr="001E7AFF">
        <w:t>V</w:t>
      </w:r>
      <w:r>
        <w:t>id</w:t>
      </w:r>
      <w:r w:rsidRPr="001E7AFF">
        <w:t xml:space="preserve"> verkställighetshinder eller i väntan på av</w:t>
      </w:r>
      <w:r w:rsidR="00FA338E">
        <w:t>-</w:t>
      </w:r>
      <w:r w:rsidRPr="001E7AFF">
        <w:t>/utvisning ska den av</w:t>
      </w:r>
      <w:r w:rsidR="00FA338E">
        <w:t>-</w:t>
      </w:r>
      <w:r w:rsidRPr="001E7AFF">
        <w:t>/utvisade tas i förvar till dess att verkställighet kan ske eller till dess att den illegale invandrare</w:t>
      </w:r>
      <w:r w:rsidR="00FA338E">
        <w:t>n</w:t>
      </w:r>
      <w:r w:rsidRPr="001E7AFF">
        <w:t xml:space="preserve"> självmant lämnar landet.</w:t>
      </w:r>
      <w:r>
        <w:t xml:space="preserve"> Detta bör vara huvudregeln. Lediga platser på Kriminalvårdens anstalter bör kunna anpassas för </w:t>
      </w:r>
      <w:r w:rsidR="00FA338E">
        <w:t>att fungera som förvarsplatser.</w:t>
      </w:r>
      <w:r w:rsidRPr="001E7AFF">
        <w:t xml:space="preserve"> Fler förvarsplatser ska </w:t>
      </w:r>
      <w:r>
        <w:t xml:space="preserve">också </w:t>
      </w:r>
      <w:r w:rsidRPr="001E7AFF">
        <w:t>byggas och säkerheten skärpas.</w:t>
      </w:r>
      <w:r>
        <w:t xml:space="preserve"> </w:t>
      </w:r>
    </w:p>
    <w:p w:rsidR="00FF528D" w:rsidP="00B347BA" w:rsidRDefault="00FF528D" w14:paraId="7EC0851A" w14:textId="7F78971D">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00" w:id="63"/>
      <w:r>
        <w:t>U</w:t>
      </w:r>
      <w:r w:rsidR="00FA338E">
        <w:t>ppehållstillstånd</w:t>
      </w:r>
      <w:bookmarkEnd w:id="63"/>
    </w:p>
    <w:p w:rsidRPr="005C13B7" w:rsidR="00FF528D" w:rsidP="003179CB" w:rsidRDefault="00FF528D" w14:paraId="7EC0851B" w14:textId="0D915015">
      <w:pPr>
        <w:pStyle w:val="Rubrik3"/>
        <w:keepNext w:val="0"/>
        <w:keepLines w:val="0"/>
        <w:numPr>
          <w:ilvl w:val="2"/>
          <w:numId w:val="31"/>
        </w:numPr>
        <w:suppressLineNumbers w:val="0"/>
        <w:suppressAutoHyphens w:val="0"/>
        <w:spacing w:before="120" w:after="0" w:line="360" w:lineRule="auto"/>
        <w:jc w:val="both"/>
      </w:pPr>
      <w:bookmarkStart w:name="_Toc463005201" w:id="64"/>
      <w:r>
        <w:lastRenderedPageBreak/>
        <w:t>T</w:t>
      </w:r>
      <w:r w:rsidR="00FA338E">
        <w:t>emporära uppehållstillstånd som regel</w:t>
      </w:r>
      <w:bookmarkEnd w:id="64"/>
    </w:p>
    <w:p w:rsidRPr="00FA338E" w:rsidR="00FF528D" w:rsidP="00FA338E" w:rsidRDefault="00FF528D" w14:paraId="7EC0851C" w14:textId="77777777">
      <w:pPr>
        <w:pStyle w:val="Normalutanindragellerluft"/>
      </w:pPr>
      <w:r w:rsidRPr="00FA338E">
        <w:t xml:space="preserve">Även under tiden då Sverige erbjuder möjligheten att söka asyl vid våra gränser krävs att det att vi har tuffa regelverk gällande hanteringen av asylsökande. Sverigedemokraterna avskaffar permanenta uppehållstillstånd till förmån för temporära uppehållstillstånd. </w:t>
      </w:r>
    </w:p>
    <w:p w:rsidRPr="005C13B7" w:rsidR="00FF528D" w:rsidP="00B347BA" w:rsidRDefault="00FF528D" w14:paraId="7EC0851D" w14:textId="7FBE56DB">
      <w:pPr>
        <w:pStyle w:val="Rubrik3"/>
        <w:keepNext w:val="0"/>
        <w:keepLines w:val="0"/>
        <w:numPr>
          <w:ilvl w:val="2"/>
          <w:numId w:val="31"/>
        </w:numPr>
        <w:suppressLineNumbers w:val="0"/>
        <w:suppressAutoHyphens w:val="0"/>
        <w:spacing w:before="300" w:after="0" w:line="360" w:lineRule="auto"/>
        <w:jc w:val="both"/>
      </w:pPr>
      <w:bookmarkStart w:name="_Toc463005202" w:id="65"/>
      <w:r>
        <w:t>F</w:t>
      </w:r>
      <w:r w:rsidR="00FA338E">
        <w:t>örbud mot hemresor för dem med skyddsskäl</w:t>
      </w:r>
      <w:bookmarkEnd w:id="65"/>
    </w:p>
    <w:p w:rsidRPr="005C13B7" w:rsidR="00FF528D" w:rsidP="00FA338E" w:rsidRDefault="00FF528D" w14:paraId="7EC0851E" w14:textId="44170D10">
      <w:pPr>
        <w:pStyle w:val="Normalutanindragellerluft"/>
      </w:pPr>
      <w:r w:rsidRPr="005C13B7">
        <w:t>Vi önskar likaså tillämpa samma princip som i exempelvis USA där det ställs hårda krav på de</w:t>
      </w:r>
      <w:r w:rsidR="00FA338E">
        <w:t>m</w:t>
      </w:r>
      <w:r w:rsidRPr="005C13B7">
        <w:t xml:space="preserve"> som innehar ett uppehållstillstånd. Om </w:t>
      </w:r>
      <w:r>
        <w:t xml:space="preserve">en </w:t>
      </w:r>
      <w:r w:rsidRPr="005C13B7">
        <w:t xml:space="preserve">person som vistas i landet av skyddsskäl </w:t>
      </w:r>
      <w:r>
        <w:t xml:space="preserve">åker till hemlandet </w:t>
      </w:r>
      <w:r w:rsidRPr="005C13B7">
        <w:t>ska uppehållstillståndet omedelbart dras in. Likaså bör personen inte få behålla sitt uppehållstillstånd om vederbörande valt att bosätta sig i ett annat land av andra skäl än för studier på akademisk nivå. Om en innehavare av svenskt uppehållstillstånd bor utomlands av studieskäl måste vederbörande vistas i Sverige minst en gång om året för att fortsatt kunna erhålla tillståndet.</w:t>
      </w:r>
    </w:p>
    <w:p w:rsidRPr="005C13B7" w:rsidR="00FF528D" w:rsidP="00B347BA" w:rsidRDefault="00FF528D" w14:paraId="7EC0851F" w14:textId="17121454">
      <w:pPr>
        <w:pStyle w:val="Rubrik3"/>
        <w:keepNext w:val="0"/>
        <w:keepLines w:val="0"/>
        <w:numPr>
          <w:ilvl w:val="2"/>
          <w:numId w:val="31"/>
        </w:numPr>
        <w:suppressLineNumbers w:val="0"/>
        <w:suppressAutoHyphens w:val="0"/>
        <w:spacing w:before="300" w:after="0" w:line="360" w:lineRule="auto"/>
        <w:jc w:val="both"/>
      </w:pPr>
      <w:bookmarkStart w:name="_Toc463005203" w:id="66"/>
      <w:r>
        <w:t>S</w:t>
      </w:r>
      <w:r w:rsidR="00FA338E">
        <w:t>amverkan med kommuner vid kommunplaceringar</w:t>
      </w:r>
      <w:bookmarkEnd w:id="66"/>
    </w:p>
    <w:p w:rsidRPr="00FE4663" w:rsidR="00FF528D" w:rsidP="00FE4663" w:rsidRDefault="00FF528D" w14:paraId="7EC08520" w14:textId="69E6E4B9">
      <w:pPr>
        <w:ind w:firstLine="0"/>
        <w:rPr>
          <w:rStyle w:val="NormalutanindragellerluftChar"/>
        </w:rPr>
      </w:pPr>
      <w:r w:rsidRPr="00FE4663">
        <w:rPr>
          <w:rStyle w:val="NormalutanindragellerluftChar"/>
        </w:rPr>
        <w:t>För att vidare verka för en sund utveckling för kommande generationer och motverka ytterligare segregation bör samtliga som fått uppehållstillstånd förhålla sig till vad det svenska mottagandet klarar av. Av den anledningen är Sverigedemokraterna motståndare till den nuvarande så kallade EBO-lagstiftningen och önskar genomföra en reform som syftar till att den ses över för att slutligen rivas</w:t>
      </w:r>
      <w:r w:rsidRPr="005C13B7">
        <w:rPr>
          <w:rFonts w:ascii="Calibri" w:hAnsi="Calibri"/>
        </w:rPr>
        <w:t xml:space="preserve"> upp. Personer som fått </w:t>
      </w:r>
      <w:r w:rsidRPr="00FE4663">
        <w:rPr>
          <w:rStyle w:val="NormalutanindragellerluftChar"/>
        </w:rPr>
        <w:t xml:space="preserve">uppehållstillstånd i Sverige måste därför bosätta sig på platser angivna av Migrationsverket och samtliga bör genomgå utbildning i det svenska språket och samhällsorientering för att enklare kunna ta till sig svenska normer och vårt sätt att leva. Det är inte rimligt att kommuner tvingas stå redo när antalet kommuninvånare, som </w:t>
      </w:r>
      <w:r w:rsidRPr="00FE4663" w:rsidR="00FE4663">
        <w:rPr>
          <w:rStyle w:val="NormalutanindragellerluftChar"/>
        </w:rPr>
        <w:t xml:space="preserve">en </w:t>
      </w:r>
      <w:r w:rsidRPr="00FE4663">
        <w:rPr>
          <w:rStyle w:val="NormalutanindragellerluftChar"/>
        </w:rPr>
        <w:t xml:space="preserve">följd av migrationspolitiken på nationell nivå, chockhöjs. Det är </w:t>
      </w:r>
      <w:r w:rsidRPr="00FE4663" w:rsidR="00FE4663">
        <w:rPr>
          <w:rStyle w:val="NormalutanindragellerluftChar"/>
        </w:rPr>
        <w:t>S</w:t>
      </w:r>
      <w:r w:rsidRPr="00FE4663">
        <w:rPr>
          <w:rStyle w:val="NormalutanindragellerluftChar"/>
        </w:rPr>
        <w:t xml:space="preserve">verigedemokraternas uppfattning att kommunerna, så länge nuvarande system fortfarande gäller, vet bäst hur väl rustade de är för ett mottagande varför vi anser att de ska ha möjligheten att säga nej till Migrationsverket </w:t>
      </w:r>
      <w:r w:rsidRPr="00FE4663">
        <w:rPr>
          <w:rStyle w:val="NormalutanindragellerluftChar"/>
        </w:rPr>
        <w:lastRenderedPageBreak/>
        <w:t xml:space="preserve">vid en anvisning av asylsökande. På sikt vill vi förstatliga ansvaret för fortsatt invandringsmottagande. </w:t>
      </w:r>
    </w:p>
    <w:p w:rsidR="00FF528D" w:rsidP="00B347BA" w:rsidRDefault="00FF528D" w14:paraId="7EC08521" w14:textId="24CCC876">
      <w:pPr>
        <w:pStyle w:val="Rubrik3"/>
        <w:keepNext w:val="0"/>
        <w:keepLines w:val="0"/>
        <w:numPr>
          <w:ilvl w:val="2"/>
          <w:numId w:val="31"/>
        </w:numPr>
        <w:suppressLineNumbers w:val="0"/>
        <w:suppressAutoHyphens w:val="0"/>
        <w:spacing w:before="300" w:after="0" w:line="360" w:lineRule="auto"/>
        <w:jc w:val="both"/>
      </w:pPr>
      <w:bookmarkStart w:name="_Toc463005204" w:id="67"/>
      <w:r>
        <w:t>R</w:t>
      </w:r>
      <w:r w:rsidR="00FE4663">
        <w:t>örelsefrihet vid avslag och säkerhetskontroll av misstänkta terrorister</w:t>
      </w:r>
      <w:bookmarkEnd w:id="67"/>
      <w:r w:rsidR="00FE4663">
        <w:t xml:space="preserve"> </w:t>
      </w:r>
    </w:p>
    <w:p w:rsidRPr="005C13B7" w:rsidR="00FF528D" w:rsidP="00FE4663" w:rsidRDefault="00FF528D" w14:paraId="7EC08522" w14:textId="5F3327DD">
      <w:pPr>
        <w:pStyle w:val="Normalutanindragellerluft"/>
      </w:pPr>
      <w:r w:rsidRPr="005C13B7">
        <w:t>De som bor på asylanläggningar måste förhålla sig till uppsatta förhållnings- och ordningsregler, och på sikt bör samtliga som än</w:t>
      </w:r>
      <w:r w:rsidR="00FE4663">
        <w:t>nu</w:t>
      </w:r>
      <w:r w:rsidRPr="005C13B7">
        <w:t xml:space="preserve"> inte fått uppehållsrätt befinna sig i avgränsade områden. Personer som kommer från områden som ligger utanför statlig kontroll bör genomgå en särskild säkerhetsscreening för att utreda eventuella kopplingar till terrorism.</w:t>
      </w:r>
    </w:p>
    <w:p w:rsidRPr="005C13B7" w:rsidR="00FF528D" w:rsidP="00B347BA" w:rsidRDefault="00FE4663" w14:paraId="7EC08523" w14:textId="28EBD100">
      <w:pPr>
        <w:pStyle w:val="Rubrik3"/>
        <w:keepNext w:val="0"/>
        <w:keepLines w:val="0"/>
        <w:numPr>
          <w:ilvl w:val="2"/>
          <w:numId w:val="31"/>
        </w:numPr>
        <w:suppressLineNumbers w:val="0"/>
        <w:suppressAutoHyphens w:val="0"/>
        <w:spacing w:before="300" w:after="0" w:line="360" w:lineRule="auto"/>
        <w:jc w:val="both"/>
      </w:pPr>
      <w:bookmarkStart w:name="_Toc463005205" w:id="68"/>
      <w:r>
        <w:t>Kontroll av asylsökandes tillgångar vid ansökan om bidrag</w:t>
      </w:r>
      <w:bookmarkEnd w:id="68"/>
    </w:p>
    <w:p w:rsidRPr="005C13B7" w:rsidR="00FF528D" w:rsidP="00FE4663" w:rsidRDefault="00FE4663" w14:paraId="7EC08524" w14:textId="3F78B68B">
      <w:pPr>
        <w:pStyle w:val="Normalutanindragellerluft"/>
      </w:pPr>
      <w:r>
        <w:t>Det är rimligt att</w:t>
      </w:r>
      <w:r w:rsidRPr="005C13B7" w:rsidR="00FF528D">
        <w:t xml:space="preserve"> migrant</w:t>
      </w:r>
      <w:r>
        <w:t>er</w:t>
      </w:r>
      <w:r w:rsidRPr="005C13B7" w:rsidR="00FF528D">
        <w:t xml:space="preserve"> som förväntas få stöd från staten, likt en person som ansöker om försörjningsstöd, får nej om de anses ha andra tillgångar. I Danmark har man därför valt att föra fram förslag för att förverkliga ett rättvist förhållningss</w:t>
      </w:r>
      <w:r>
        <w:t>ätt, som i sin tur är inspirerat</w:t>
      </w:r>
      <w:r w:rsidRPr="005C13B7" w:rsidR="00FF528D">
        <w:t xml:space="preserve"> av den schweiziska modellen. Förslagen syftar på att asylsökande själva bekostar sitt uppehälle i värdlandet och att de tillgångar asylsökande för med sig till landet konfiskeras v</w:t>
      </w:r>
      <w:r w:rsidR="00FF528D">
        <w:t>id</w:t>
      </w:r>
      <w:r w:rsidRPr="005C13B7" w:rsidR="00FF528D">
        <w:t xml:space="preserve"> misstanke om att de inte betalar sitt uppehälle så att de faktiskt förhåller sig till nämnda regler om att försörja sig när de har den möjligheten. </w:t>
      </w:r>
    </w:p>
    <w:p w:rsidRPr="005C13B7" w:rsidR="00FF528D" w:rsidP="00FE4663" w:rsidRDefault="00FF528D" w14:paraId="7EC08525" w14:textId="77777777">
      <w:r w:rsidRPr="005C13B7">
        <w:t>Ett system för detta finns redan i Sverige. Genom en självdeklaration uppger asylsökande vilka tillgångar de har v</w:t>
      </w:r>
      <w:r>
        <w:t>id</w:t>
      </w:r>
      <w:r w:rsidRPr="005C13B7">
        <w:t xml:space="preserve"> ansökningstillfället. Bristande kontroll gör </w:t>
      </w:r>
      <w:r>
        <w:t xml:space="preserve">det </w:t>
      </w:r>
      <w:r w:rsidRPr="005C13B7">
        <w:t xml:space="preserve">dock svårare att upptäcka ett missbruk av reglerna och Sverigedemokraterna vill därför ta efter den danska modellen med en hårdare kontroll av de sökandes tillgångar. Migrationsverkets personal ska få i uppgift att kontrollera om de deklarerade uppgifterna stämmer då vi menar att en person som aktivt söker sig hit också ska vara beredd att stå för sina kostnader. </w:t>
      </w:r>
    </w:p>
    <w:p w:rsidRPr="00FE4663" w:rsidR="00FF528D" w:rsidP="00FF528D" w:rsidRDefault="00FF528D" w14:paraId="7EC08526" w14:textId="0E6CEDAC">
      <w:r w:rsidRPr="00FE4663">
        <w:t xml:space="preserve">Sverigedemokraterna anser likaså att det är orimligt att en person som erhåller stöd, så som dagersättning, använder det </w:t>
      </w:r>
      <w:r w:rsidRPr="00FE4663" w:rsidR="00FE4663">
        <w:t xml:space="preserve">i Sverige </w:t>
      </w:r>
      <w:r w:rsidRPr="00FE4663">
        <w:t>för att betala av sina skulder till människosmugglare och på det sättet finansiera</w:t>
      </w:r>
      <w:r w:rsidRPr="00FE4663" w:rsidR="00FE4663">
        <w:t>r</w:t>
      </w:r>
      <w:r w:rsidRPr="00FE4663">
        <w:t xml:space="preserve"> en kriminell verksamhet som riskerar tusentals liv vid olaglig gränspassage. Ofta förekommer det att asylsökanden skickar</w:t>
      </w:r>
      <w:r>
        <w:rPr>
          <w:rFonts w:ascii="Calibri" w:hAnsi="Calibri"/>
        </w:rPr>
        <w:t xml:space="preserve"> </w:t>
      </w:r>
      <w:r w:rsidRPr="00FE4663">
        <w:t xml:space="preserve">resurser till hemländer trots att de är </w:t>
      </w:r>
      <w:r w:rsidRPr="00FE4663">
        <w:lastRenderedPageBreak/>
        <w:t>till för uppehället i Sverige. Vi vill förstatliga invandringsmottagande</w:t>
      </w:r>
      <w:r w:rsidRPr="00FE4663" w:rsidR="00FE4663">
        <w:t>,</w:t>
      </w:r>
      <w:r w:rsidRPr="00FE4663">
        <w:t xml:space="preserve"> och med vårt system kommer inte behovet av dagersättningar att finnas kvar. </w:t>
      </w:r>
    </w:p>
    <w:p w:rsidRPr="005C13B7" w:rsidR="00FF528D" w:rsidP="00B347BA" w:rsidRDefault="00FE4663" w14:paraId="7EC08527" w14:textId="40580296">
      <w:pPr>
        <w:pStyle w:val="Rubrik3"/>
        <w:keepNext w:val="0"/>
        <w:keepLines w:val="0"/>
        <w:numPr>
          <w:ilvl w:val="2"/>
          <w:numId w:val="31"/>
        </w:numPr>
        <w:suppressLineNumbers w:val="0"/>
        <w:suppressAutoHyphens w:val="0"/>
        <w:spacing w:before="300" w:after="0" w:line="360" w:lineRule="auto"/>
        <w:jc w:val="both"/>
      </w:pPr>
      <w:bookmarkStart w:name="_Toc463005206" w:id="69"/>
      <w:r>
        <w:t>Samverkan mellan myndigheter för att säkerställa att alla asylsökande hålls under uppsikt</w:t>
      </w:r>
      <w:bookmarkEnd w:id="69"/>
    </w:p>
    <w:p w:rsidRPr="005C13B7" w:rsidR="00FF528D" w:rsidP="00FE4663" w:rsidRDefault="00FF528D" w14:paraId="7EC08528" w14:textId="4A495E3F">
      <w:pPr>
        <w:pStyle w:val="Normalutanindragellerluft"/>
      </w:pPr>
      <w:r w:rsidRPr="005C13B7">
        <w:t>Sverige ska inte kunna användas som transitland för migranter som önskar söka sig v</w:t>
      </w:r>
      <w:r>
        <w:t>id</w:t>
      </w:r>
      <w:r w:rsidRPr="005C13B7">
        <w:t>ar</w:t>
      </w:r>
      <w:r w:rsidR="00FE4663">
        <w:t>e. Under 2015 sökte enbart 40–</w:t>
      </w:r>
      <w:r w:rsidRPr="005C13B7">
        <w:t xml:space="preserve">60 procent av de nyanlända migranterna asyl direkt efter ankomst och en stor del sökte sig till länder som Norge och Finland. Det bör åligga Polismyndigheten att i samförstånd med Migrationsverket se till att en asylsökande inte avviker. Migrationsverket kan </w:t>
      </w:r>
      <w:r w:rsidR="0084023A">
        <w:t>i dag</w:t>
      </w:r>
      <w:r w:rsidRPr="005C13B7">
        <w:t xml:space="preserve"> inte utan inblandning från polisen avvisa personer som saknar rätt att vistas i landet. För att enklare möjliggöra detta utan att belasta polisen ytterligare behövs en översyn för att möjligen tillåta Migrationsverkets egen personal, väktare eller eventuellt försvaret att hjälpa till med avvisningar när trycket är så pass omfattande att polisen inte kan vara på plats. </w:t>
      </w:r>
    </w:p>
    <w:p w:rsidRPr="005C13B7" w:rsidR="00FF528D" w:rsidP="00B347BA" w:rsidRDefault="00FE4663" w14:paraId="7EC08529" w14:textId="1FC6804D">
      <w:pPr>
        <w:pStyle w:val="Rubrik3"/>
        <w:keepNext w:val="0"/>
        <w:keepLines w:val="0"/>
        <w:numPr>
          <w:ilvl w:val="2"/>
          <w:numId w:val="31"/>
        </w:numPr>
        <w:suppressLineNumbers w:val="0"/>
        <w:suppressAutoHyphens w:val="0"/>
        <w:spacing w:before="300" w:after="0" w:line="360" w:lineRule="auto"/>
        <w:jc w:val="both"/>
      </w:pPr>
      <w:bookmarkStart w:name="_Toc463005207" w:id="70"/>
      <w:r>
        <w:t>Obligatoriska åldersbedömningar för ensamkommande samt</w:t>
      </w:r>
      <w:r w:rsidR="00FF528D">
        <w:t xml:space="preserve"> </w:t>
      </w:r>
      <w:r>
        <w:t>hälsokontroller</w:t>
      </w:r>
      <w:bookmarkEnd w:id="70"/>
    </w:p>
    <w:p w:rsidR="00FF528D" w:rsidP="00FE4663" w:rsidRDefault="00FF528D" w14:paraId="7EC0852A" w14:textId="61A73113">
      <w:pPr>
        <w:pStyle w:val="Normalutanindragellerluft"/>
      </w:pPr>
      <w:r w:rsidRPr="005C13B7">
        <w:t xml:space="preserve">De som ansöker om uppehållstillstånd måste inför första ansökan exakt kunna redogöra för sin resväg till Sverige samt </w:t>
      </w:r>
      <w:r w:rsidR="00FE4663">
        <w:t xml:space="preserve">för </w:t>
      </w:r>
      <w:r w:rsidRPr="005C13B7">
        <w:t xml:space="preserve">annan viktig information som gör att vi kan fastställa personens </w:t>
      </w:r>
      <w:r>
        <w:t>id</w:t>
      </w:r>
      <w:r w:rsidRPr="005C13B7">
        <w:t>entitet. V</w:t>
      </w:r>
      <w:r>
        <w:t>id</w:t>
      </w:r>
      <w:r w:rsidRPr="005C13B7">
        <w:t xml:space="preserve"> minsta misstanke om att den asylsökande inte talar sanning om sin flyktväg eller ankomst till Sverige ska detta kunna verifieras. </w:t>
      </w:r>
      <w:r w:rsidR="0084023A">
        <w:t>I dag</w:t>
      </w:r>
      <w:r w:rsidRPr="005C13B7">
        <w:t xml:space="preserve"> genomförs </w:t>
      </w:r>
      <w:r>
        <w:t xml:space="preserve">i princip inga </w:t>
      </w:r>
      <w:r w:rsidRPr="005C13B7">
        <w:t>medicinska ålder</w:t>
      </w:r>
      <w:r>
        <w:t>s</w:t>
      </w:r>
      <w:r w:rsidRPr="005C13B7">
        <w:t xml:space="preserve">bedömningar på de som säger sig vara under 18 år, trots att </w:t>
      </w:r>
      <w:r>
        <w:t>S</w:t>
      </w:r>
      <w:r w:rsidRPr="005C13B7">
        <w:t xml:space="preserve">ocialstyrelsen har rekommenderat detta. Obligatoriska hälsoundersökningar bör därför likt </w:t>
      </w:r>
      <w:r w:rsidR="00FE4663">
        <w:t xml:space="preserve">i </w:t>
      </w:r>
      <w:r w:rsidRPr="005C13B7">
        <w:t>flera av våra grannländer vara ett krav</w:t>
      </w:r>
      <w:r w:rsidR="00FE4663">
        <w:t>,</w:t>
      </w:r>
      <w:r w:rsidRPr="005C13B7">
        <w:t xml:space="preserve"> och medicinska ålderstester ska i regel genomföras för samtliga som säger sig vara minderåriga. De som inte följer nämnda regelverk ska omedelbart kunna avvisas till det säkra land de senast befann sig i innan inresa</w:t>
      </w:r>
      <w:r w:rsidR="00FE4663">
        <w:t>n</w:t>
      </w:r>
      <w:r w:rsidRPr="005C13B7">
        <w:t xml:space="preserve"> till Sverige. </w:t>
      </w:r>
    </w:p>
    <w:p w:rsidRPr="005C13B7" w:rsidR="00FF528D" w:rsidP="00B347BA" w:rsidRDefault="00FF528D" w14:paraId="7EC0852B" w14:textId="3B03F02C">
      <w:pPr>
        <w:pStyle w:val="Rubrik3"/>
        <w:keepNext w:val="0"/>
        <w:keepLines w:val="0"/>
        <w:numPr>
          <w:ilvl w:val="2"/>
          <w:numId w:val="31"/>
        </w:numPr>
        <w:suppressLineNumbers w:val="0"/>
        <w:suppressAutoHyphens w:val="0"/>
        <w:spacing w:before="300" w:after="0" w:line="360" w:lineRule="auto"/>
        <w:jc w:val="both"/>
      </w:pPr>
      <w:bookmarkStart w:name="_Toc463005208" w:id="71"/>
      <w:r>
        <w:t>Å</w:t>
      </w:r>
      <w:r w:rsidR="00FE4663">
        <w:t>terkallande av uppehållstillstånd vid missförhållanden och oriktiga uppgifter</w:t>
      </w:r>
      <w:bookmarkEnd w:id="71"/>
    </w:p>
    <w:p w:rsidRPr="00FE4663" w:rsidR="00FF528D" w:rsidP="00FE4663" w:rsidRDefault="00FF528D" w14:paraId="7EC0852C" w14:textId="6831ABEB">
      <w:pPr>
        <w:ind w:firstLine="0"/>
        <w:rPr>
          <w:rFonts w:cstheme="minorHAnsi"/>
        </w:rPr>
      </w:pPr>
      <w:r w:rsidRPr="00FE4663">
        <w:rPr>
          <w:rStyle w:val="NormalutanindragellerluftChar"/>
        </w:rPr>
        <w:t xml:space="preserve">Precis som för de som ansöker om uppehållstillstånd i Sverige ser vi att de som beviljats detta ska se det som ett privilegium och ingen rättighet. Sammantaget önskar Sverigedemokraterna </w:t>
      </w:r>
      <w:r w:rsidRPr="00FE4663">
        <w:rPr>
          <w:rStyle w:val="NormalutanindragellerluftChar"/>
        </w:rPr>
        <w:lastRenderedPageBreak/>
        <w:t xml:space="preserve">verka för att den nämnda strikta policyn för asylsökande även gäller personer med uppehållstillstånd. Vi menar att om man som migrant avser </w:t>
      </w:r>
      <w:r w:rsidRPr="00FE4663" w:rsidR="00FE4663">
        <w:rPr>
          <w:rStyle w:val="NormalutanindragellerluftChar"/>
        </w:rPr>
        <w:t xml:space="preserve">att </w:t>
      </w:r>
      <w:r w:rsidRPr="00FE4663">
        <w:rPr>
          <w:rStyle w:val="NormalutanindragellerluftChar"/>
        </w:rPr>
        <w:t xml:space="preserve">stanna i Sverige permanent bör vederbörande också sträva efter att bli svensk medborgare. Av den anledningen avser vi </w:t>
      </w:r>
      <w:r w:rsidRPr="00FE4663" w:rsidR="00FE4663">
        <w:rPr>
          <w:rStyle w:val="NormalutanindragellerluftChar"/>
        </w:rPr>
        <w:t xml:space="preserve">att </w:t>
      </w:r>
      <w:r w:rsidRPr="00FE4663">
        <w:rPr>
          <w:rStyle w:val="NormalutanindragellerluftChar"/>
        </w:rPr>
        <w:t>ompröva nuvarande permanenta</w:t>
      </w:r>
      <w:r w:rsidRPr="0026593A">
        <w:rPr>
          <w:rFonts w:ascii="Calibri" w:hAnsi="Calibri"/>
        </w:rPr>
        <w:t xml:space="preserve"> </w:t>
      </w:r>
      <w:r w:rsidRPr="00FE4663">
        <w:rPr>
          <w:rFonts w:cstheme="minorHAnsi"/>
        </w:rPr>
        <w:t>uppehållstillstånd för vissa immigranter på grund av missförhållande</w:t>
      </w:r>
      <w:r w:rsidRPr="00FE4663" w:rsidR="00FE4663">
        <w:rPr>
          <w:rFonts w:cstheme="minorHAnsi"/>
        </w:rPr>
        <w:t>n</w:t>
      </w:r>
      <w:r w:rsidRPr="00FE4663">
        <w:rPr>
          <w:rFonts w:cstheme="minorHAnsi"/>
        </w:rPr>
        <w:t xml:space="preserve"> och falska uppgifter. Det kan gälla exempelvis följande:</w:t>
      </w:r>
    </w:p>
    <w:p w:rsidRPr="00FE4663" w:rsidR="00FF528D" w:rsidP="00FF528D" w:rsidRDefault="00FF528D" w14:paraId="7EC0852D" w14:textId="77777777">
      <w:pPr>
        <w:numPr>
          <w:ilvl w:val="0"/>
          <w:numId w:val="27"/>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r w:rsidRPr="00FE4663">
        <w:rPr>
          <w:rFonts w:cstheme="minorHAnsi"/>
        </w:rPr>
        <w:t xml:space="preserve">den som ljugit, mutat, eller hotat sig till ett uppehållstillstånd, </w:t>
      </w:r>
    </w:p>
    <w:p w:rsidRPr="00FE4663" w:rsidR="00FF528D" w:rsidP="00FF528D" w:rsidRDefault="00FF528D" w14:paraId="7EC0852E" w14:textId="77777777">
      <w:pPr>
        <w:numPr>
          <w:ilvl w:val="0"/>
          <w:numId w:val="27"/>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r w:rsidRPr="00FE4663">
        <w:rPr>
          <w:rFonts w:cstheme="minorHAnsi"/>
        </w:rPr>
        <w:t>den som av andra skäl fått uppehållstillstånd på uppenbart orimliga grunder,</w:t>
      </w:r>
    </w:p>
    <w:p w:rsidRPr="00FE4663" w:rsidR="00FF528D" w:rsidP="00FF528D" w:rsidRDefault="00FF528D" w14:paraId="7EC0852F" w14:textId="549D5287">
      <w:pPr>
        <w:numPr>
          <w:ilvl w:val="0"/>
          <w:numId w:val="27"/>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proofErr w:type="gramStart"/>
      <w:r w:rsidRPr="00FE4663">
        <w:rPr>
          <w:rFonts w:cstheme="minorHAnsi"/>
        </w:rPr>
        <w:t>den som gör sig skyldig till allvarlig brottslighet</w:t>
      </w:r>
      <w:r w:rsidRPr="00FE4663" w:rsidR="00FE4663">
        <w:rPr>
          <w:rFonts w:cstheme="minorHAnsi"/>
        </w:rPr>
        <w:t>.</w:t>
      </w:r>
      <w:proofErr w:type="gramEnd"/>
    </w:p>
    <w:p w:rsidR="00FF528D" w:rsidP="00FE4663" w:rsidRDefault="00FF528D" w14:paraId="7EC08530" w14:textId="008FB3CA">
      <w:pPr>
        <w:pStyle w:val="Normalutanindragellerluft"/>
      </w:pPr>
      <w:r w:rsidRPr="0026593A">
        <w:t>De som erhållit uppehållstillstånd på falska grunder eller som har ljugit under asylprocessen ska omedelbart förlora sitt uppehållstillstånd. Likaså anser vi att om en person innehar ett uppehållstillstånd i ett annat land som kan anses vara säkert bör personen i fråga söka sig dit, snarare än till Sverige. Personer som i efterhand fått uppehållstill</w:t>
      </w:r>
      <w:r w:rsidR="00FE4663">
        <w:t>stånd i Sverige bör förlora dett</w:t>
      </w:r>
      <w:r w:rsidRPr="0026593A">
        <w:t xml:space="preserve">a om det framkommit att vederbörande haft en möjlighet till trygghet i ett annat land. Dessa regler finns redan </w:t>
      </w:r>
      <w:r w:rsidR="0084023A">
        <w:t>i dag</w:t>
      </w:r>
      <w:r w:rsidRPr="0026593A">
        <w:t xml:space="preserve"> men vi anser att de kommer kunna tillämpas i betydligt fler fall med skärpt lagstiftn</w:t>
      </w:r>
      <w:r w:rsidR="00FE4663">
        <w:t>ing och ökat utredningsfokus.</w:t>
      </w:r>
    </w:p>
    <w:p w:rsidRPr="005C13B7" w:rsidR="00FF528D" w:rsidP="00B347BA" w:rsidRDefault="00FF528D" w14:paraId="7EC08531" w14:textId="6C665414">
      <w:pPr>
        <w:pStyle w:val="Rubrik3"/>
        <w:keepNext w:val="0"/>
        <w:keepLines w:val="0"/>
        <w:numPr>
          <w:ilvl w:val="2"/>
          <w:numId w:val="31"/>
        </w:numPr>
        <w:suppressLineNumbers w:val="0"/>
        <w:suppressAutoHyphens w:val="0"/>
        <w:spacing w:before="300" w:after="0" w:line="360" w:lineRule="auto"/>
        <w:jc w:val="both"/>
      </w:pPr>
      <w:bookmarkStart w:name="_Toc463005209" w:id="72"/>
      <w:r>
        <w:t>Å</w:t>
      </w:r>
      <w:r w:rsidR="00FE4663">
        <w:t>tertagandeavtal med ursprungsländer</w:t>
      </w:r>
      <w:bookmarkEnd w:id="72"/>
    </w:p>
    <w:p w:rsidR="00FF528D" w:rsidP="00A23FD9" w:rsidRDefault="00FF528D" w14:paraId="7EC08532" w14:textId="0A3B4F37">
      <w:pPr>
        <w:pStyle w:val="Normalutanindragellerluft"/>
      </w:pPr>
      <w:r w:rsidRPr="005C13B7">
        <w:t>Vi har under en t</w:t>
      </w:r>
      <w:r>
        <w:t>id</w:t>
      </w:r>
      <w:r w:rsidRPr="005C13B7">
        <w:t xml:space="preserve"> fått se hur flertalet länder, så som Marocko och Afghanistan, inte åtagit sig ansvar för sina egna medborgare som avvisats från Sverige. Sverigedemokraterna menar att detta är oacceptabelt, och att Sverige måste agera så att bördan för andra länders medborgare inte hamnar på vårt l</w:t>
      </w:r>
      <w:r w:rsidR="00FE4663">
        <w:t>and. Sverige måste fortsätta att</w:t>
      </w:r>
      <w:r w:rsidRPr="005C13B7">
        <w:t xml:space="preserve"> utöka påtryckninga</w:t>
      </w:r>
      <w:r w:rsidR="00A23FD9">
        <w:t>r om att länder ska ta emot sina</w:t>
      </w:r>
      <w:r w:rsidRPr="005C13B7">
        <w:t xml:space="preserve"> medborgare som ofrivilligt ska lämna vårt land. Av den anledningen avser vi </w:t>
      </w:r>
      <w:r w:rsidR="00A23FD9">
        <w:t xml:space="preserve">att </w:t>
      </w:r>
      <w:r w:rsidRPr="005C13B7">
        <w:t xml:space="preserve">verka för att tillfälligt se över bistånd </w:t>
      </w:r>
      <w:r>
        <w:t>till framför allt statliga institutioner och myndigheter i</w:t>
      </w:r>
      <w:r w:rsidRPr="005C13B7">
        <w:t xml:space="preserve"> </w:t>
      </w:r>
      <w:r w:rsidR="00A23FD9">
        <w:t>de länder som inte tar emot sina</w:t>
      </w:r>
      <w:r w:rsidRPr="005C13B7">
        <w:t xml:space="preserve"> medborgare som avvisats från Sverige.</w:t>
      </w:r>
    </w:p>
    <w:p w:rsidRPr="005C13B7" w:rsidR="00FF528D" w:rsidP="00B347BA" w:rsidRDefault="00FF528D" w14:paraId="7EC08533" w14:textId="0448D653">
      <w:pPr>
        <w:pStyle w:val="Rubrik3"/>
        <w:keepLines w:val="0"/>
        <w:numPr>
          <w:ilvl w:val="2"/>
          <w:numId w:val="31"/>
        </w:numPr>
        <w:suppressLineNumbers w:val="0"/>
        <w:suppressAutoHyphens w:val="0"/>
        <w:spacing w:before="300" w:after="0" w:line="360" w:lineRule="auto"/>
        <w:jc w:val="both"/>
      </w:pPr>
      <w:bookmarkStart w:name="_Toc463005210" w:id="73"/>
      <w:r>
        <w:t>N</w:t>
      </w:r>
      <w:r w:rsidR="00A23FD9">
        <w:t>olltolerans mot terrorister</w:t>
      </w:r>
      <w:bookmarkEnd w:id="73"/>
    </w:p>
    <w:p w:rsidRPr="0076125D" w:rsidR="00FF528D" w:rsidP="0076125D" w:rsidRDefault="00A23FD9" w14:paraId="7EC08534" w14:textId="4B5C5454">
      <w:pPr>
        <w:ind w:firstLine="0"/>
        <w:rPr>
          <w:rFonts w:cstheme="minorHAnsi"/>
        </w:rPr>
      </w:pPr>
      <w:r w:rsidRPr="0076125D">
        <w:rPr>
          <w:rFonts w:cstheme="minorHAnsi"/>
        </w:rPr>
        <w:lastRenderedPageBreak/>
        <w:t>När det gäller personer och p</w:t>
      </w:r>
      <w:r w:rsidRPr="0076125D" w:rsidR="00FF528D">
        <w:rPr>
          <w:rFonts w:cstheme="minorHAnsi"/>
        </w:rPr>
        <w:t xml:space="preserve">ersoner som sökt sig till Sverige </w:t>
      </w:r>
      <w:r w:rsidRPr="0076125D">
        <w:rPr>
          <w:rFonts w:cstheme="minorHAnsi"/>
        </w:rPr>
        <w:t xml:space="preserve">och </w:t>
      </w:r>
      <w:r w:rsidRPr="0076125D" w:rsidR="00FF528D">
        <w:rPr>
          <w:rFonts w:cstheme="minorHAnsi"/>
        </w:rPr>
        <w:t>som sedan visar sig vara terrorister eller ha en koppling till terrorism önskar Sverigedemokraterna tillämpa en nolltoleransprincip inspirerad av den engelska modellen. Som svenska politiker ligger vårt främsta fokus på att skydda våra befintliga invånare, varför stöd till terrorism aldrig kan accepteras. Återkallande av fly</w:t>
      </w:r>
      <w:r w:rsidRPr="0076125D">
        <w:rPr>
          <w:rFonts w:cstheme="minorHAnsi"/>
        </w:rPr>
        <w:t>ktingstatus kan göras enligt s</w:t>
      </w:r>
      <w:r w:rsidRPr="0076125D" w:rsidR="00FF528D">
        <w:rPr>
          <w:rFonts w:cstheme="minorHAnsi"/>
        </w:rPr>
        <w:t>kyddsgrundsdirektivet (artikel 14 punkt 4 a och b), vilka i stort överensstämmer med FN:s fly</w:t>
      </w:r>
      <w:r w:rsidRPr="0076125D">
        <w:rPr>
          <w:rFonts w:cstheme="minorHAnsi"/>
        </w:rPr>
        <w:t>ktingkonvention (artikel 33). Om</w:t>
      </w:r>
      <w:r w:rsidRPr="0076125D" w:rsidR="00FF528D">
        <w:rPr>
          <w:rFonts w:cstheme="minorHAnsi"/>
        </w:rPr>
        <w:t xml:space="preserve"> personen anses vara en fara för landets</w:t>
      </w:r>
      <w:r w:rsidRPr="005C13B7" w:rsidR="00FF528D">
        <w:rPr>
          <w:rFonts w:ascii="Calibri" w:hAnsi="Calibri"/>
        </w:rPr>
        <w:t xml:space="preserve"> </w:t>
      </w:r>
      <w:r w:rsidRPr="0076125D" w:rsidR="00FF528D">
        <w:rPr>
          <w:rFonts w:cstheme="minorHAnsi"/>
        </w:rPr>
        <w:t xml:space="preserve">säkerhet eller </w:t>
      </w:r>
      <w:r w:rsidRPr="0076125D">
        <w:rPr>
          <w:rFonts w:cstheme="minorHAnsi"/>
        </w:rPr>
        <w:t xml:space="preserve">har </w:t>
      </w:r>
      <w:r w:rsidRPr="0076125D" w:rsidR="00FF528D">
        <w:rPr>
          <w:rFonts w:cstheme="minorHAnsi"/>
        </w:rPr>
        <w:t>dömts för ett synnerligen grovt brott anser Sverigedemokraterna att detta i regel bör genomföras</w:t>
      </w:r>
      <w:r w:rsidRPr="0076125D">
        <w:rPr>
          <w:rFonts w:cstheme="minorHAnsi"/>
        </w:rPr>
        <w:t>.</w:t>
      </w:r>
    </w:p>
    <w:p w:rsidRPr="001E7AFF" w:rsidR="00FF528D" w:rsidP="00B347BA" w:rsidRDefault="00FF528D" w14:paraId="7EC08535" w14:textId="48B404B0">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11" w:id="74"/>
      <w:r w:rsidRPr="002918E6">
        <w:t>G</w:t>
      </w:r>
      <w:r w:rsidRPr="002918E6" w:rsidR="00A23FD9">
        <w:t>enerell utvisning</w:t>
      </w:r>
      <w:bookmarkEnd w:id="74"/>
    </w:p>
    <w:p w:rsidRPr="00A23FD9" w:rsidR="00FF528D" w:rsidP="00A23FD9" w:rsidRDefault="00FF528D" w14:paraId="7EC08536" w14:textId="71F2656A">
      <w:pPr>
        <w:ind w:firstLine="0"/>
        <w:rPr>
          <w:rStyle w:val="NormalutanindragellerluftChar"/>
          <w:rFonts w:ascii="Calibri" w:hAnsi="Calibri"/>
        </w:rPr>
      </w:pPr>
      <w:r w:rsidRPr="00A23FD9">
        <w:rPr>
          <w:rStyle w:val="NormalutanindragellerluftChar"/>
        </w:rPr>
        <w:t>Sverigedemokraterna anser inte att det är rimligt att en utländsk medborgare som begått ett brott ska belönas med uppehållstillstånd och på sikt svenskt</w:t>
      </w:r>
      <w:r w:rsidR="00A23FD9">
        <w:rPr>
          <w:rFonts w:ascii="Calibri" w:hAnsi="Calibri"/>
        </w:rPr>
        <w:t xml:space="preserve"> medborgarskap. </w:t>
      </w:r>
      <w:r w:rsidRPr="00A23FD9">
        <w:rPr>
          <w:rStyle w:val="NormalutanindragellerluftChar"/>
        </w:rPr>
        <w:t xml:space="preserve">Tyvärr är det dock så att utlänningar i Sverige </w:t>
      </w:r>
      <w:r w:rsidRPr="00A23FD9" w:rsidR="0084023A">
        <w:rPr>
          <w:rStyle w:val="NormalutanindragellerluftChar"/>
        </w:rPr>
        <w:t>i dag</w:t>
      </w:r>
      <w:r w:rsidRPr="00A23FD9">
        <w:rPr>
          <w:rStyle w:val="NormalutanindragellerluftChar"/>
        </w:rPr>
        <w:t xml:space="preserve"> många gånger får stanna i landet trots att de begått grova brott och trots att lagen medger utvisning. Detta för att utvisningsprövning inte är obligatorisk och för att dagens lagstiftning och rättspraxis verkar bry sig mer om förövare än om samhälle och brottsoffer. I de fall där utvisning döms ut så rör det sig ofta om en kortare tidsperiod. </w:t>
      </w:r>
    </w:p>
    <w:p w:rsidRPr="001E7AFF" w:rsidR="00FF528D" w:rsidP="00A23FD9" w:rsidRDefault="00FF528D" w14:paraId="7EC08537" w14:textId="77777777">
      <w:r w:rsidRPr="001E7AFF">
        <w:t>En person utan svenskt medborgarskap ska inte få förmånen att stanna i Sverige om personen i fråga inte kan eller vill respektera våra lagar och regler. Det bör därför vara obligatoriskt att allt</w:t>
      </w:r>
      <w:r>
        <w:t>id</w:t>
      </w:r>
      <w:r w:rsidRPr="001E7AFF">
        <w:t xml:space="preserve"> pröva frågan om utvisning när en utlänning begått ett brott i Sverige. Vi anser v</w:t>
      </w:r>
      <w:r>
        <w:t>id</w:t>
      </w:r>
      <w:r w:rsidRPr="001E7AFF">
        <w:t>are att endast om det föreligger synnerligen starka skäl ska en utlänning, som blivit</w:t>
      </w:r>
      <w:r>
        <w:t xml:space="preserve"> dömd för ett brott</w:t>
      </w:r>
      <w:r w:rsidRPr="001E7AFF">
        <w:t xml:space="preserve">, kunna undgå att utvisas. </w:t>
      </w:r>
    </w:p>
    <w:p w:rsidRPr="001E7AFF" w:rsidR="00FF528D" w:rsidP="00A23FD9" w:rsidRDefault="00FF528D" w14:paraId="7EC08538" w14:textId="239C6020">
      <w:r w:rsidRPr="001E7AFF">
        <w:t>Svensk domstol bör inte tillmäta någon större vikt till utlänningens levnadsomständigheter, eller hur länge utlänningen vistats i Sverige, när frågan om utvisning behandlas. Inte heller bör en utlänning som begått grova eller upprepade brott i Sverige få stan</w:t>
      </w:r>
      <w:r w:rsidR="00A23FD9">
        <w:t>na på grund av flyktingstatus.</w:t>
      </w:r>
    </w:p>
    <w:p w:rsidRPr="001E7AFF" w:rsidR="00FF528D" w:rsidP="00A23FD9" w:rsidRDefault="00FF528D" w14:paraId="7EC08539" w14:textId="77777777">
      <w:r w:rsidRPr="001E7AFF">
        <w:lastRenderedPageBreak/>
        <w:t>För att kunna kontrollera att utvisade indiv</w:t>
      </w:r>
      <w:r>
        <w:t>id</w:t>
      </w:r>
      <w:r w:rsidRPr="001E7AFF">
        <w:t xml:space="preserve">er inte kommer åter till Sverige under annan </w:t>
      </w:r>
      <w:r>
        <w:t>id</w:t>
      </w:r>
      <w:r w:rsidRPr="001E7AFF">
        <w:t xml:space="preserve">entitet ska foto, fingeravtryck och DNA-prov tas och lagras i minst 80 år i ett register som alla nya immigranter ska kontrolleras mot. Återfinns en person i detta register ska denna omedelbart frihetsberövas och en ny utvisning ska snarast utföras. </w:t>
      </w:r>
    </w:p>
    <w:p w:rsidRPr="001E7AFF" w:rsidR="00FF528D" w:rsidP="00A23FD9" w:rsidRDefault="00FF528D" w14:paraId="7EC0853A" w14:textId="77777777">
      <w:r w:rsidRPr="001E7AFF">
        <w:t>Det är inte rimligt att vårt land som praxis åtar sig ansvaret att straffa indiv</w:t>
      </w:r>
      <w:r>
        <w:t>id</w:t>
      </w:r>
      <w:r w:rsidRPr="001E7AFF">
        <w:t xml:space="preserve">er som inte är svenska medborgare. Därför anser vi att när en utlänning blir dömd till fängelse med efterföljande utvisning ska Sverige sträva efter att straffet ska avtjänas i den dömdes hemland eller i annat anvisat land. Sverige ska därmed arbeta för att upprätta avtal med andra länder för att möjliggöra detta. </w:t>
      </w:r>
      <w:r>
        <w:t xml:space="preserve">För det </w:t>
      </w:r>
      <w:r w:rsidR="00A45FAB">
        <w:t>fallet</w:t>
      </w:r>
      <w:r>
        <w:t xml:space="preserve"> att de avtjänar straffet i Sverige ska detta ske på anstalter anvisade för icke-svenska medborgare. </w:t>
      </w:r>
    </w:p>
    <w:p w:rsidRPr="001E7AFF" w:rsidR="00FF528D" w:rsidP="003179CB" w:rsidRDefault="00FF528D" w14:paraId="7EC0853B" w14:textId="0741EB8A">
      <w:pPr>
        <w:pStyle w:val="Rubrik2"/>
        <w:keepLines w:val="0"/>
        <w:numPr>
          <w:ilvl w:val="1"/>
          <w:numId w:val="31"/>
        </w:numPr>
        <w:suppressLineNumbers w:val="0"/>
        <w:shd w:val="clear" w:color="auto" w:fill="auto"/>
        <w:suppressAutoHyphens w:val="0"/>
        <w:spacing w:before="100" w:after="0" w:line="360" w:lineRule="auto"/>
        <w:ind w:left="578" w:hanging="578"/>
        <w:jc w:val="both"/>
      </w:pPr>
      <w:bookmarkStart w:name="_Toc463005212" w:id="75"/>
      <w:r>
        <w:t>A</w:t>
      </w:r>
      <w:r w:rsidR="00A23FD9">
        <w:t>vsluta asylprocessen vid brottslighet</w:t>
      </w:r>
      <w:bookmarkEnd w:id="75"/>
    </w:p>
    <w:p w:rsidRPr="001E7AFF" w:rsidR="00FF528D" w:rsidP="00A23FD9" w:rsidRDefault="00FF528D" w14:paraId="7EC0853C" w14:textId="7F635DDA">
      <w:pPr>
        <w:ind w:firstLine="0"/>
      </w:pPr>
      <w:r w:rsidRPr="001E7AFF">
        <w:t>Med asyl avses enligt utlänningslagen 3 kap. 1 § ”uppehållstillstånd som beviljas en utlänning därför att han är flykting. En ansökan om uppehållstillstånd enligt 3 § sk</w:t>
      </w:r>
      <w:r w:rsidR="00A23FD9">
        <w:t>a handläggas som en asylansökan”</w:t>
      </w:r>
      <w:r w:rsidRPr="001E7AFF">
        <w:t xml:space="preserve">. </w:t>
      </w:r>
    </w:p>
    <w:p w:rsidRPr="001E7AFF" w:rsidR="00FF528D" w:rsidP="00FF528D" w:rsidRDefault="00FF528D" w14:paraId="7EC0853D" w14:textId="77777777">
      <w:r w:rsidRPr="001E7AFF">
        <w:t xml:space="preserve">Enligt lagen kan uppehållstillstånd vägras om flyktingen begått ett ”synnerligen grovt brott”. Vi menar att detta ska skärpas och det ska räcka med att den asylsökande begått ett brott </w:t>
      </w:r>
      <w:r>
        <w:t>där fängelsestraff över sex månader finns med i straffskalan samt vid mängdbrottslighet.</w:t>
      </w:r>
    </w:p>
    <w:p w:rsidR="002804D7" w:rsidP="002804D7" w:rsidRDefault="00FF528D" w14:paraId="4B711C87" w14:textId="77777777">
      <w:r w:rsidRPr="001E7AFF">
        <w:t>Vi vill med andra ord se en nolltolerans med vissa undantag</w:t>
      </w:r>
      <w:r>
        <w:t>. Diplomatiska garantier ska säkras från de nödvändiga länderna för att för</w:t>
      </w:r>
      <w:r w:rsidR="002804D7">
        <w:t>hindra dödsstraff eller tortyr.</w:t>
      </w:r>
    </w:p>
    <w:p w:rsidR="00BD56AF" w:rsidP="002804D7" w:rsidRDefault="00BD56AF" w14:paraId="701C2E40" w14:textId="77777777"/>
    <w:p w:rsidRPr="00BD56AF" w:rsidR="00FF528D" w:rsidP="00BD56AF" w:rsidRDefault="002804D7" w14:paraId="7EC0853F" w14:textId="4D7B04CF">
      <w:pPr>
        <w:ind w:firstLine="0"/>
        <w:rPr>
          <w:b/>
        </w:rPr>
      </w:pPr>
      <w:r w:rsidRPr="00BD56AF">
        <w:rPr>
          <w:b/>
        </w:rPr>
        <w:t xml:space="preserve">4.10 </w:t>
      </w:r>
      <w:r w:rsidRPr="00BD56AF" w:rsidR="00FF528D">
        <w:rPr>
          <w:b/>
          <w:sz w:val="27"/>
          <w:szCs w:val="27"/>
        </w:rPr>
        <w:t>T</w:t>
      </w:r>
      <w:r w:rsidRPr="00BD56AF" w:rsidR="00BD56AF">
        <w:rPr>
          <w:b/>
          <w:sz w:val="27"/>
          <w:szCs w:val="27"/>
        </w:rPr>
        <w:t>redjelandsavtal</w:t>
      </w:r>
    </w:p>
    <w:p w:rsidR="0076125D" w:rsidP="0076125D" w:rsidRDefault="00FF528D" w14:paraId="7F92A52F" w14:textId="37D7F9CE">
      <w:pPr>
        <w:ind w:firstLine="0"/>
      </w:pPr>
      <w:r w:rsidRPr="00F77C89">
        <w:t>Sverige måste hela t</w:t>
      </w:r>
      <w:r>
        <w:t>id</w:t>
      </w:r>
      <w:r w:rsidRPr="00F77C89">
        <w:t xml:space="preserve">en se över möjligheterna att enklare avvisa personer till länder som vi </w:t>
      </w:r>
      <w:r w:rsidR="0084023A">
        <w:t>i dag</w:t>
      </w:r>
      <w:r w:rsidRPr="00F77C89">
        <w:t xml:space="preserve"> saknar avtal med men där</w:t>
      </w:r>
      <w:r w:rsidR="0076125D">
        <w:t xml:space="preserve"> migranter redan innehar visum. </w:t>
      </w:r>
    </w:p>
    <w:p w:rsidRPr="00F77C89" w:rsidR="00FF528D" w:rsidP="0076125D" w:rsidRDefault="00FF528D" w14:paraId="7EC08540" w14:textId="3943F820">
      <w:r w:rsidRPr="00F77C89">
        <w:t xml:space="preserve">Sverigedemokraterna önskar upprätta flertalet nya tredjelandsavtal för att möjliggöra en ekonomiskt hållbar, mer effektiv, rättssäker och rättvis hantering av flyktingsituationen. </w:t>
      </w:r>
    </w:p>
    <w:p w:rsidR="00FF528D" w:rsidP="00FF528D" w:rsidRDefault="00FF528D" w14:paraId="7EC08541" w14:textId="77777777">
      <w:r w:rsidRPr="00F77C89">
        <w:lastRenderedPageBreak/>
        <w:t xml:space="preserve">Inom en fyraårsperiod räknar vi med att ha fått till stånd ett tredjelandsavtal så att de personer som passerat säkra länder som inte omfattas av rådande internationella regler hänvisas till ett annat land där de får det skydd de efterfrågar. De enda vägarna till ett liv i Sverige ska vara de lagliga, säkra vägarna. </w:t>
      </w:r>
    </w:p>
    <w:p w:rsidR="00FF528D" w:rsidP="00FF528D" w:rsidRDefault="00FF528D" w14:paraId="7EC08542" w14:textId="77777777">
      <w:pPr>
        <w:spacing w:line="276" w:lineRule="auto"/>
      </w:pPr>
      <w:r>
        <w:br w:type="page"/>
      </w:r>
    </w:p>
    <w:p w:rsidRPr="001E7AFF" w:rsidR="00FF528D" w:rsidP="001F5040" w:rsidRDefault="00BD56AF" w14:paraId="7EC08543" w14:textId="31D6E401">
      <w:pPr>
        <w:pStyle w:val="Rubrik1"/>
        <w:keepNext w:val="0"/>
        <w:keepLines w:val="0"/>
        <w:numPr>
          <w:ilvl w:val="0"/>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FFFFFF" w:themeFill="background1"/>
        <w:suppressAutoHyphens w:val="0"/>
        <w:spacing w:before="100" w:after="0" w:line="360" w:lineRule="auto"/>
        <w:jc w:val="both"/>
        <w:rPr>
          <w:sz w:val="24"/>
        </w:rPr>
      </w:pPr>
      <w:bookmarkStart w:name="_Toc463005213" w:id="76"/>
      <w:r>
        <w:rPr>
          <w:sz w:val="24"/>
        </w:rPr>
        <w:lastRenderedPageBreak/>
        <w:t>INTEGRATION OCH SAMMANHÅLLNING</w:t>
      </w:r>
      <w:bookmarkEnd w:id="76"/>
    </w:p>
    <w:p w:rsidRPr="00F071A5" w:rsidR="00FF528D" w:rsidP="001F5040" w:rsidRDefault="00FF528D" w14:paraId="7EC08544" w14:textId="439288DC">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rPr>
          <w:rFonts w:eastAsia="Times New Roman"/>
        </w:rPr>
      </w:pPr>
      <w:bookmarkStart w:name="_Toc445576448" w:id="77"/>
      <w:bookmarkStart w:name="_Toc463005214" w:id="78"/>
      <w:r w:rsidRPr="00F071A5">
        <w:rPr>
          <w:rFonts w:eastAsia="Times New Roman"/>
        </w:rPr>
        <w:t>M</w:t>
      </w:r>
      <w:r w:rsidRPr="00F071A5" w:rsidR="00BD56AF">
        <w:rPr>
          <w:rFonts w:eastAsia="Times New Roman"/>
        </w:rPr>
        <w:t>edborgarskap</w:t>
      </w:r>
      <w:bookmarkEnd w:id="77"/>
      <w:bookmarkEnd w:id="78"/>
    </w:p>
    <w:p w:rsidRPr="00F071A5" w:rsidR="00FF528D" w:rsidP="00BD56AF" w:rsidRDefault="00FF528D" w14:paraId="7EC08545" w14:textId="7DFEABDA">
      <w:pPr>
        <w:pStyle w:val="Normalutanindragellerluft"/>
        <w:rPr>
          <w:rFonts w:eastAsia="Times New Roman"/>
        </w:rPr>
      </w:pPr>
      <w:r w:rsidRPr="00F071A5">
        <w:rPr>
          <w:rFonts w:eastAsia="Times New Roman"/>
        </w:rPr>
        <w:t>Sverigedemokraterna menar att medborgarskapet bör höra samman med nationalitet inte bara i jur</w:t>
      </w:r>
      <w:r>
        <w:rPr>
          <w:rFonts w:eastAsia="Times New Roman"/>
        </w:rPr>
        <w:t>id</w:t>
      </w:r>
      <w:r w:rsidRPr="00F071A5">
        <w:rPr>
          <w:rFonts w:eastAsia="Times New Roman"/>
        </w:rPr>
        <w:t xml:space="preserve">isk mening utan även avseende </w:t>
      </w:r>
      <w:r>
        <w:rPr>
          <w:rFonts w:eastAsia="Times New Roman"/>
        </w:rPr>
        <w:t>id</w:t>
      </w:r>
      <w:r w:rsidRPr="00F071A5">
        <w:rPr>
          <w:rFonts w:eastAsia="Times New Roman"/>
        </w:rPr>
        <w:t>entitet och samhörighet. Vi menar som t</w:t>
      </w:r>
      <w:r>
        <w:rPr>
          <w:rFonts w:eastAsia="Times New Roman"/>
        </w:rPr>
        <w:t>id</w:t>
      </w:r>
      <w:r w:rsidRPr="00F071A5">
        <w:rPr>
          <w:rFonts w:eastAsia="Times New Roman"/>
        </w:rPr>
        <w:t>igare nämnts att samtliga som avser stanna i vårt land permanent därför på sikt ska sträva efter att bli svenska medborgare. Ansökan om medborgarskap bör betraktas som en ansökan om att formalisera den befintliga re</w:t>
      </w:r>
      <w:r w:rsidR="00BD56AF">
        <w:rPr>
          <w:rFonts w:eastAsia="Times New Roman"/>
        </w:rPr>
        <w:t>lation</w:t>
      </w:r>
      <w:r w:rsidRPr="00F071A5">
        <w:rPr>
          <w:rFonts w:eastAsia="Times New Roman"/>
        </w:rPr>
        <w:t xml:space="preserve"> som redan finns med landet. Detta b</w:t>
      </w:r>
      <w:r>
        <w:rPr>
          <w:rFonts w:eastAsia="Times New Roman"/>
        </w:rPr>
        <w:t>id</w:t>
      </w:r>
      <w:r w:rsidRPr="00F071A5">
        <w:rPr>
          <w:rFonts w:eastAsia="Times New Roman"/>
        </w:rPr>
        <w:t xml:space="preserve">rar till ett mer sammanhållet land med god samhällsgemenskap, där klyftor mellan infödda och invandrade svenskar minimeras och alla kan känna att de är lika. Endast svenska medborgare ska kunna rösta i svenska val, företräda svenska väljare eller inneha viktiga positioner i samhället. </w:t>
      </w:r>
    </w:p>
    <w:p w:rsidR="00FF528D" w:rsidP="00BD56AF" w:rsidRDefault="00FF528D" w14:paraId="7EC08546" w14:textId="2E13BD5D">
      <w:pPr>
        <w:rPr>
          <w:rFonts w:eastAsia="Times New Roman"/>
        </w:rPr>
      </w:pPr>
      <w:r w:rsidRPr="00F071A5">
        <w:rPr>
          <w:rFonts w:eastAsia="Times New Roman"/>
        </w:rPr>
        <w:t xml:space="preserve">Sverigedemokraternas anser att vikten av att upprätthålla en stark koppling mellan medborgarskap och nationell </w:t>
      </w:r>
      <w:r>
        <w:rPr>
          <w:rFonts w:eastAsia="Times New Roman"/>
        </w:rPr>
        <w:t>id</w:t>
      </w:r>
      <w:r w:rsidRPr="00F071A5">
        <w:rPr>
          <w:rFonts w:eastAsia="Times New Roman"/>
        </w:rPr>
        <w:t xml:space="preserve">entitet är oerhört viktig, varför </w:t>
      </w:r>
      <w:r w:rsidR="00BD56AF">
        <w:rPr>
          <w:rFonts w:eastAsia="Times New Roman"/>
        </w:rPr>
        <w:t xml:space="preserve">det behövs </w:t>
      </w:r>
      <w:r w:rsidRPr="00F071A5">
        <w:rPr>
          <w:rFonts w:eastAsia="Times New Roman"/>
        </w:rPr>
        <w:t>tydliga riktlinjer och minimikrav som ska uppfyllas innan medborgarskap kan erhållas. Vi måste bryta den trend som funnits då många har kunnat bli svenska medborgare utan att känna vare sig samhörighet med eller lojalitet till Sverige, och utan att ha någon ambition att b</w:t>
      </w:r>
      <w:r>
        <w:rPr>
          <w:rFonts w:eastAsia="Times New Roman"/>
        </w:rPr>
        <w:t>id</w:t>
      </w:r>
      <w:r w:rsidRPr="00F071A5">
        <w:rPr>
          <w:rFonts w:eastAsia="Times New Roman"/>
        </w:rPr>
        <w:t>ra till samhällets bästa. Sverigedemokraterna vill förändra de förhållandevis låga krav som funnits för att få medborgarskap genom att kraftigt öka medborgarskapets betydels</w:t>
      </w:r>
      <w:r>
        <w:rPr>
          <w:rFonts w:eastAsia="Times New Roman"/>
        </w:rPr>
        <w:t xml:space="preserve">e. Främst genom motprestation. </w:t>
      </w:r>
    </w:p>
    <w:p w:rsidR="00FF528D" w:rsidP="001F5040" w:rsidRDefault="00FF528D" w14:paraId="7EC08547" w14:textId="11F473ED">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15" w:id="79"/>
      <w:r>
        <w:rPr>
          <w:rFonts w:eastAsia="Times New Roman"/>
        </w:rPr>
        <w:t>I</w:t>
      </w:r>
      <w:r w:rsidR="00BD56AF">
        <w:rPr>
          <w:rFonts w:eastAsia="Times New Roman"/>
        </w:rPr>
        <w:t>nget medborgarskap utan styrkt identitet</w:t>
      </w:r>
      <w:bookmarkEnd w:id="79"/>
    </w:p>
    <w:p w:rsidR="00FF528D" w:rsidP="00BD56AF" w:rsidRDefault="00FF528D" w14:paraId="7EC08548" w14:textId="630F3283">
      <w:pPr>
        <w:pStyle w:val="Normalutanindragellerluft"/>
        <w:rPr>
          <w:rFonts w:eastAsia="Times New Roman"/>
        </w:rPr>
      </w:pPr>
      <w:r w:rsidRPr="00F071A5">
        <w:rPr>
          <w:rFonts w:eastAsia="Times New Roman"/>
        </w:rPr>
        <w:t xml:space="preserve">Medborgarskap har </w:t>
      </w:r>
      <w:r w:rsidR="0084023A">
        <w:rPr>
          <w:rFonts w:eastAsia="Times New Roman"/>
        </w:rPr>
        <w:t>i dag</w:t>
      </w:r>
      <w:r w:rsidR="00BD56AF">
        <w:rPr>
          <w:rFonts w:eastAsia="Times New Roman"/>
        </w:rPr>
        <w:t xml:space="preserve"> på många sä</w:t>
      </w:r>
      <w:r w:rsidRPr="00F071A5">
        <w:rPr>
          <w:rFonts w:eastAsia="Times New Roman"/>
        </w:rPr>
        <w:t>tt reducerats till pappersformalia</w:t>
      </w:r>
      <w:r w:rsidR="00BD56AF">
        <w:rPr>
          <w:rFonts w:eastAsia="Times New Roman"/>
        </w:rPr>
        <w:t>,</w:t>
      </w:r>
      <w:r w:rsidRPr="00F071A5">
        <w:rPr>
          <w:rFonts w:eastAsia="Times New Roman"/>
        </w:rPr>
        <w:t xml:space="preserve"> och vi menar att det är allt för lätt att bli svensk medborgare </w:t>
      </w:r>
      <w:r w:rsidR="0084023A">
        <w:rPr>
          <w:rFonts w:eastAsia="Times New Roman"/>
        </w:rPr>
        <w:t>i dag</w:t>
      </w:r>
      <w:r w:rsidRPr="00F071A5">
        <w:rPr>
          <w:rFonts w:eastAsia="Times New Roman"/>
        </w:rPr>
        <w:t xml:space="preserve">. I princip räcker det i dag för de flesta att du bott tre till fem år i landet för att kunna ansöka om och få svenskt medborgarskap. Ingen ska få svenskt medborgarskap utan styrkt </w:t>
      </w:r>
      <w:r>
        <w:rPr>
          <w:rFonts w:eastAsia="Times New Roman"/>
        </w:rPr>
        <w:t>id</w:t>
      </w:r>
      <w:r w:rsidRPr="00F071A5">
        <w:rPr>
          <w:rFonts w:eastAsia="Times New Roman"/>
        </w:rPr>
        <w:t>entitet som det sker nu g</w:t>
      </w:r>
      <w:r w:rsidR="00BD56AF">
        <w:rPr>
          <w:rFonts w:eastAsia="Times New Roman"/>
        </w:rPr>
        <w:t>enom en undantagsbestämmelse i u</w:t>
      </w:r>
      <w:r w:rsidRPr="00F071A5">
        <w:rPr>
          <w:rFonts w:eastAsia="Times New Roman"/>
        </w:rPr>
        <w:t xml:space="preserve">tlänningslagen. Enligt Migrationsverkets statistik beviljades drygt 5 000 personer medborgarskap i Sverige under denna bestämmelse bara under 2015. Sverige ska inte gå i god för människor som inte kan styrka sin </w:t>
      </w:r>
      <w:r>
        <w:rPr>
          <w:rFonts w:eastAsia="Times New Roman"/>
        </w:rPr>
        <w:t>id</w:t>
      </w:r>
      <w:r w:rsidRPr="00F071A5">
        <w:rPr>
          <w:rFonts w:eastAsia="Times New Roman"/>
        </w:rPr>
        <w:t>entitet.</w:t>
      </w:r>
    </w:p>
    <w:p w:rsidRPr="00F071A5" w:rsidR="00FF528D" w:rsidP="001F5040" w:rsidRDefault="00FF528D" w14:paraId="7EC08549" w14:textId="17A109C6">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16" w:id="80"/>
      <w:r>
        <w:rPr>
          <w:rFonts w:eastAsia="Times New Roman"/>
        </w:rPr>
        <w:lastRenderedPageBreak/>
        <w:t>T</w:t>
      </w:r>
      <w:r w:rsidR="00BD56AF">
        <w:rPr>
          <w:rFonts w:eastAsia="Times New Roman"/>
        </w:rPr>
        <w:t>illfälligt stopp för medborgarskap</w:t>
      </w:r>
      <w:bookmarkEnd w:id="80"/>
    </w:p>
    <w:p w:rsidRPr="00BD56AF" w:rsidR="00FF528D" w:rsidP="00BD56AF" w:rsidRDefault="00FF528D" w14:paraId="7EC0854A" w14:textId="77777777">
      <w:pPr>
        <w:ind w:firstLine="0"/>
        <w:rPr>
          <w:rFonts w:eastAsia="Times New Roman" w:cstheme="minorHAnsi"/>
        </w:rPr>
      </w:pPr>
      <w:r w:rsidRPr="00BD56AF">
        <w:rPr>
          <w:rStyle w:val="NormalutanindragellerluftChar"/>
          <w:rFonts w:cstheme="minorHAnsi"/>
        </w:rPr>
        <w:t>I vardagen är det dessutom inte särskilt stor skillnad på att ha uppehållstillstånd eller vara svensk medborgare, sett till vilket ansvar den svenska staten bär för dina levnadsvillkor. Medborgarskapet ska vara eftersträvansvärt och en bekräftelse på att man numera är en del av Sverige, betraktar Sverige som sitt hemland och känner samhörighet med det svenska samhället och folket. Eftersom många sökt sig till vårt</w:t>
      </w:r>
      <w:r w:rsidRPr="00F071A5">
        <w:rPr>
          <w:rFonts w:ascii="Calibri" w:hAnsi="Calibri" w:eastAsia="Times New Roman" w:cs="Times New Roman"/>
        </w:rPr>
        <w:t xml:space="preserve"> </w:t>
      </w:r>
      <w:r w:rsidRPr="00BD56AF">
        <w:rPr>
          <w:rFonts w:eastAsia="Times New Roman" w:cstheme="minorHAnsi"/>
        </w:rPr>
        <w:t xml:space="preserve">land den senaste tiden och då kraven för att bli svensk medborgare </w:t>
      </w:r>
      <w:r w:rsidRPr="00BD56AF" w:rsidR="0084023A">
        <w:rPr>
          <w:rFonts w:eastAsia="Times New Roman" w:cstheme="minorHAnsi"/>
        </w:rPr>
        <w:t>i dag</w:t>
      </w:r>
      <w:r w:rsidRPr="00BD56AF">
        <w:rPr>
          <w:rFonts w:eastAsia="Times New Roman" w:cstheme="minorHAnsi"/>
        </w:rPr>
        <w:t xml:space="preserve"> varit för svaga önskar vi under en begränsad tid stoppa möjligheten att ansöka om medborgarskap. Under denna period bör förslag utredas för att uppvärdera medborgarskapet genom högre krav och samtidigt se över tidigare utfärdade medborgarskap.</w:t>
      </w:r>
    </w:p>
    <w:p w:rsidRPr="00F071A5" w:rsidR="00FF528D" w:rsidP="001F5040" w:rsidRDefault="00FF528D" w14:paraId="7EC0854B" w14:textId="39A77F12">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17" w:id="81"/>
      <w:r>
        <w:rPr>
          <w:rFonts w:eastAsia="Times New Roman"/>
        </w:rPr>
        <w:t>B</w:t>
      </w:r>
      <w:r w:rsidR="00BD56AF">
        <w:rPr>
          <w:rFonts w:eastAsia="Times New Roman"/>
        </w:rPr>
        <w:t>ättre hjälp till svenskar utomlands</w:t>
      </w:r>
      <w:bookmarkEnd w:id="81"/>
    </w:p>
    <w:p w:rsidR="00FF528D" w:rsidP="00BD56AF" w:rsidRDefault="00FF528D" w14:paraId="7EC0854C" w14:textId="3094333F">
      <w:pPr>
        <w:pStyle w:val="Normalutanindragellerluft"/>
        <w:rPr>
          <w:rFonts w:eastAsia="Times New Roman"/>
        </w:rPr>
      </w:pPr>
      <w:r w:rsidRPr="00F071A5">
        <w:rPr>
          <w:rFonts w:eastAsia="Times New Roman"/>
        </w:rPr>
        <w:t>En annan aspekt i uppvärderinge</w:t>
      </w:r>
      <w:r w:rsidR="00BD56AF">
        <w:rPr>
          <w:rFonts w:eastAsia="Times New Roman"/>
        </w:rPr>
        <w:t>n av medborgarskapet och svenskt pass</w:t>
      </w:r>
      <w:r w:rsidRPr="00F071A5">
        <w:rPr>
          <w:rFonts w:eastAsia="Times New Roman"/>
        </w:rPr>
        <w:t xml:space="preserve"> är hanteringen av svenska medborgare som har kommit i kläm utomlands. Som det ser ut </w:t>
      </w:r>
      <w:r w:rsidR="0084023A">
        <w:rPr>
          <w:rFonts w:eastAsia="Times New Roman"/>
        </w:rPr>
        <w:t>i dag</w:t>
      </w:r>
      <w:r w:rsidRPr="00F071A5">
        <w:rPr>
          <w:rFonts w:eastAsia="Times New Roman"/>
        </w:rPr>
        <w:t xml:space="preserve"> erbjuds svenska medborgare som exempelvis grips av icke-demokratiska regimer eller faller offer för ett brott en ytterst begränsad hjälp av svenska beskickningar eller lämnas utan någon hjälp alls. Svenska medborgare måste kunna känna sig trygga även utomlands. Utrikesdepartementet ska vara mer ak</w:t>
      </w:r>
      <w:r w:rsidR="00BD56AF">
        <w:rPr>
          <w:rFonts w:eastAsia="Times New Roman"/>
        </w:rPr>
        <w:t>tivt i att skydda rättigheter för</w:t>
      </w:r>
      <w:r w:rsidRPr="00F071A5">
        <w:rPr>
          <w:rFonts w:eastAsia="Times New Roman"/>
        </w:rPr>
        <w:t xml:space="preserve"> svenskar över hela världen. Sverigedemokraterna vill se över den konsulära hjälp som erbjuds av UD i dagsläget och utreda om den kan behöva uppgraderas – i likhet med länder som USA och Storbritannien. </w:t>
      </w:r>
    </w:p>
    <w:p w:rsidRPr="00F071A5" w:rsidR="00FF528D" w:rsidP="001F5040" w:rsidRDefault="00FF528D" w14:paraId="7EC0854D" w14:textId="27FCF4BA">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18" w:id="82"/>
      <w:r>
        <w:rPr>
          <w:rFonts w:eastAsia="Times New Roman"/>
        </w:rPr>
        <w:t>H</w:t>
      </w:r>
      <w:r w:rsidR="00BD56AF">
        <w:rPr>
          <w:rFonts w:eastAsia="Times New Roman"/>
        </w:rPr>
        <w:t>årdare krav för svenskt medborgarskap</w:t>
      </w:r>
      <w:bookmarkEnd w:id="82"/>
    </w:p>
    <w:p w:rsidR="00FF528D" w:rsidP="00BD56AF" w:rsidRDefault="00FF528D" w14:paraId="7EC0854E" w14:textId="308F6A54">
      <w:pPr>
        <w:pStyle w:val="Normalutanindragellerluft"/>
        <w:rPr>
          <w:rFonts w:eastAsia="Times New Roman"/>
        </w:rPr>
      </w:pPr>
      <w:r w:rsidRPr="00F071A5">
        <w:rPr>
          <w:rFonts w:eastAsia="Times New Roman"/>
        </w:rPr>
        <w:t>Medborgarskap ska</w:t>
      </w:r>
      <w:r w:rsidRPr="00BD56AF" w:rsidR="00BD56AF">
        <w:rPr>
          <w:rFonts w:eastAsia="Times New Roman"/>
        </w:rPr>
        <w:t xml:space="preserve"> </w:t>
      </w:r>
      <w:r w:rsidRPr="00F071A5" w:rsidR="00BD56AF">
        <w:rPr>
          <w:rFonts w:eastAsia="Times New Roman"/>
        </w:rPr>
        <w:t xml:space="preserve">kunna sökas </w:t>
      </w:r>
      <w:r w:rsidRPr="00F071A5">
        <w:rPr>
          <w:rFonts w:eastAsia="Times New Roman"/>
        </w:rPr>
        <w:t>först efter en vistelset</w:t>
      </w:r>
      <w:r>
        <w:rPr>
          <w:rFonts w:eastAsia="Times New Roman"/>
        </w:rPr>
        <w:t>id</w:t>
      </w:r>
      <w:r w:rsidR="00BD56AF">
        <w:rPr>
          <w:rFonts w:eastAsia="Times New Roman"/>
        </w:rPr>
        <w:t xml:space="preserve"> i Sverige om tio år, </w:t>
      </w:r>
      <w:r w:rsidRPr="00F071A5">
        <w:rPr>
          <w:rFonts w:eastAsia="Times New Roman"/>
        </w:rPr>
        <w:t xml:space="preserve">och vederbörande bör minst ha varit självförsörjande de senaste fyra åren samt kunna uppvisa en klanderfri vandel. Utöver detta bör samtliga svenska medborgare klara av rimliga grundkrav i det svenska språket i tal och skrift. Lika självklart är </w:t>
      </w:r>
      <w:r w:rsidR="00BD56AF">
        <w:rPr>
          <w:rFonts w:eastAsia="Times New Roman"/>
        </w:rPr>
        <w:t xml:space="preserve">en </w:t>
      </w:r>
      <w:r w:rsidRPr="00F071A5">
        <w:rPr>
          <w:rFonts w:eastAsia="Times New Roman"/>
        </w:rPr>
        <w:t>grundläggande förståelse för hur vårt sam</w:t>
      </w:r>
      <w:r w:rsidR="00BD56AF">
        <w:rPr>
          <w:rFonts w:eastAsia="Times New Roman"/>
        </w:rPr>
        <w:t>hälle fungerar, vår historia samt</w:t>
      </w:r>
      <w:r w:rsidRPr="00F071A5">
        <w:rPr>
          <w:rFonts w:eastAsia="Times New Roman"/>
        </w:rPr>
        <w:t xml:space="preserve"> kunskap om svenska normer och regler. Allt detta ska verifieras genom ett språk- och samhällstest. Samtliga som klarat detta ska bekräfta sin lojalitet med Sverige </w:t>
      </w:r>
      <w:r w:rsidRPr="00F071A5">
        <w:rPr>
          <w:rFonts w:eastAsia="Times New Roman"/>
        </w:rPr>
        <w:lastRenderedPageBreak/>
        <w:t>samt förbinda sig att respektera svenska lagar och övriga samhällsregler genom att underteckna en särskild deklaration om detta.</w:t>
      </w:r>
    </w:p>
    <w:p w:rsidRPr="00F071A5" w:rsidR="00FF528D" w:rsidP="001F5040" w:rsidRDefault="00FF528D" w14:paraId="7EC0854F" w14:textId="21EA207E">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19" w:id="83"/>
      <w:r>
        <w:rPr>
          <w:rFonts w:eastAsia="Times New Roman"/>
        </w:rPr>
        <w:t>M</w:t>
      </w:r>
      <w:r w:rsidR="00BD56AF">
        <w:rPr>
          <w:rFonts w:eastAsia="Times New Roman"/>
        </w:rPr>
        <w:t>edborgarskapsceremoni</w:t>
      </w:r>
      <w:bookmarkEnd w:id="83"/>
    </w:p>
    <w:p w:rsidRPr="0076125D" w:rsidR="0076125D" w:rsidP="0076125D" w:rsidRDefault="00BD56AF" w14:paraId="739725E1" w14:textId="089524F9">
      <w:pPr>
        <w:pStyle w:val="Normalutanindragellerluft"/>
        <w:rPr>
          <w:rFonts w:eastAsia="Times New Roman"/>
        </w:rPr>
      </w:pPr>
      <w:r w:rsidRPr="00F071A5">
        <w:rPr>
          <w:rFonts w:eastAsia="Times New Roman"/>
        </w:rPr>
        <w:t xml:space="preserve">Då medborgarskapet har blivit allt mer urholkat är det av stor vikt att de som framöver blir medborgare också välkomnas in i vårt samhälle. De som beviljats medborgarskap ska kunna känna stolthet och det ska vara en stor upplevelse. Att möjliggöra värdiga medborgarskapsceremonier och mer representativa medborgarskapsbevis är därför också en viktig del för att öka innebörden av detta. </w:t>
      </w:r>
    </w:p>
    <w:p w:rsidRPr="00F071A5" w:rsidR="00FF528D" w:rsidP="001F5040" w:rsidRDefault="00FF528D" w14:paraId="7EC08551" w14:textId="2DF5A81B">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20" w:id="84"/>
      <w:r>
        <w:rPr>
          <w:rFonts w:eastAsia="Times New Roman"/>
        </w:rPr>
        <w:t>U</w:t>
      </w:r>
      <w:r w:rsidR="00BD56AF">
        <w:rPr>
          <w:rFonts w:eastAsia="Times New Roman"/>
        </w:rPr>
        <w:t xml:space="preserve">tred </w:t>
      </w:r>
      <w:proofErr w:type="spellStart"/>
      <w:r w:rsidR="00BD56AF">
        <w:rPr>
          <w:rFonts w:eastAsia="Times New Roman"/>
        </w:rPr>
        <w:t>nullifiering</w:t>
      </w:r>
      <w:proofErr w:type="spellEnd"/>
      <w:r w:rsidR="00BD56AF">
        <w:rPr>
          <w:rFonts w:eastAsia="Times New Roman"/>
        </w:rPr>
        <w:t xml:space="preserve"> av medborgarskap</w:t>
      </w:r>
      <w:bookmarkEnd w:id="84"/>
    </w:p>
    <w:p w:rsidR="00FF528D" w:rsidP="00BD56AF" w:rsidRDefault="00FF528D" w14:paraId="7EC08552" w14:textId="77777777">
      <w:pPr>
        <w:pStyle w:val="Normalutanindragellerluft"/>
        <w:rPr>
          <w:rFonts w:eastAsia="Times New Roman"/>
        </w:rPr>
      </w:pPr>
      <w:r w:rsidRPr="00F071A5">
        <w:rPr>
          <w:rFonts w:eastAsia="Times New Roman"/>
        </w:rPr>
        <w:t xml:space="preserve">Medborgarskap är något som man förtjänar och inte ska kunna ljuga sig till och därför behövs </w:t>
      </w:r>
      <w:r>
        <w:rPr>
          <w:rFonts w:eastAsia="Times New Roman"/>
        </w:rPr>
        <w:t>en utredning för att se över medborgarskap för att se om de som fåtts på falska grunder kan upphävas</w:t>
      </w:r>
      <w:r w:rsidRPr="00F071A5">
        <w:rPr>
          <w:rFonts w:eastAsia="Times New Roman"/>
        </w:rPr>
        <w:t xml:space="preserve">, vilket kan ske genom nullitetsinstitutet för att inte tvingas göra en grundlagsändring. </w:t>
      </w:r>
    </w:p>
    <w:p w:rsidRPr="003F064B" w:rsidR="00FF528D" w:rsidP="006D6DBD" w:rsidRDefault="00FF528D" w14:paraId="7EC08553" w14:textId="71501959">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21" w:id="85"/>
      <w:r>
        <w:t>G</w:t>
      </w:r>
      <w:r w:rsidR="00BD56AF">
        <w:t>ör din plikt – kräv din rätt</w:t>
      </w:r>
      <w:bookmarkEnd w:id="85"/>
      <w:r w:rsidR="00BD56AF">
        <w:t xml:space="preserve"> </w:t>
      </w:r>
    </w:p>
    <w:p w:rsidRPr="003A6C03" w:rsidR="00FF528D" w:rsidP="00BD56AF" w:rsidRDefault="00FF528D" w14:paraId="7EC08554" w14:textId="77777777">
      <w:pPr>
        <w:tabs>
          <w:tab w:val="left" w:pos="1304"/>
        </w:tabs>
        <w:ind w:firstLine="0"/>
        <w:rPr>
          <w:rFonts w:eastAsia="Times New Roman" w:cs="Times New Roman"/>
          <w:lang w:eastAsia="sv-SE"/>
        </w:rPr>
      </w:pPr>
      <w:r>
        <w:rPr>
          <w:rFonts w:eastAsia="Times New Roman" w:cs="Times New Roman"/>
          <w:lang w:eastAsia="sv-SE"/>
        </w:rPr>
        <w:t>Sverigedemokraternas utgångspunkt är att S</w:t>
      </w:r>
      <w:r w:rsidRPr="001E7AFF">
        <w:rPr>
          <w:rFonts w:eastAsia="Times New Roman" w:cs="Times New Roman"/>
          <w:lang w:eastAsia="sv-SE"/>
        </w:rPr>
        <w:t xml:space="preserve">veriges välfärd finns till för svenska medborgare. </w:t>
      </w:r>
      <w:r>
        <w:rPr>
          <w:rFonts w:eastAsia="Times New Roman" w:cs="Times New Roman"/>
          <w:lang w:eastAsia="sv-SE"/>
        </w:rPr>
        <w:t xml:space="preserve">Detta innebär motsatsvis att icke-medborgare generellt sett inte har samma tillgång till de svenska välfärdssystemen.  I och med den senaste tidens stora tillströmning av utlänningar finner vi det därför nödvändigt att tydliggöra vad dessa nyanlända människor har att förvänta sig. Det handlar om att göra en åtskillnad mellan folk som kommer hit för att arbeta och folk som kommer hit av andra skäl. </w:t>
      </w:r>
      <w:r w:rsidRPr="001E7AFF">
        <w:rPr>
          <w:rFonts w:eastAsia="Times New Roman" w:cs="Times New Roman"/>
          <w:lang w:eastAsia="sv-SE"/>
        </w:rPr>
        <w:t>Mellanläget – att permanent befinna sig i landet utan att assimileras och bli medborgare – är inte något som ska uppmuntras på något vis, det är ovärdigt för alla parter och på sikt en helt ohållbar situation även rent ekonomiskt.</w:t>
      </w:r>
      <w:r>
        <w:rPr>
          <w:rFonts w:eastAsia="Times New Roman" w:cs="Times New Roman"/>
          <w:lang w:eastAsia="sv-SE"/>
        </w:rPr>
        <w:t xml:space="preserve"> Naturligtvis ska de icke-medborgare som uppehåller någon form av ekonomiskt bistånd också ha sin vistelseort i Sverige då det inte ska vara möjligt att bli försörjd av svenska staten och sedan bo i det område som man påstås flytt från. </w:t>
      </w:r>
    </w:p>
    <w:p w:rsidR="00FF528D" w:rsidP="00FF528D" w:rsidRDefault="00FF528D" w14:paraId="7EC08555" w14:textId="76FED83D">
      <w:pPr>
        <w:tabs>
          <w:tab w:val="left" w:pos="1304"/>
        </w:tabs>
        <w:rPr>
          <w:rFonts w:eastAsia="Times New Roman" w:cs="Times New Roman"/>
          <w:lang w:eastAsia="sv-SE"/>
        </w:rPr>
      </w:pPr>
      <w:r>
        <w:rPr>
          <w:rFonts w:eastAsia="Times New Roman" w:cs="Times New Roman"/>
          <w:lang w:eastAsia="sv-SE"/>
        </w:rPr>
        <w:lastRenderedPageBreak/>
        <w:t>För medborgare i EU/EES-länder samt dem med ett blåkorts</w:t>
      </w:r>
      <w:r w:rsidR="00A45FAB">
        <w:rPr>
          <w:rFonts w:eastAsia="Times New Roman" w:cs="Times New Roman"/>
          <w:lang w:eastAsia="sv-SE"/>
        </w:rPr>
        <w:t>t</w:t>
      </w:r>
      <w:r>
        <w:rPr>
          <w:rFonts w:eastAsia="Times New Roman" w:cs="Times New Roman"/>
          <w:lang w:eastAsia="sv-SE"/>
        </w:rPr>
        <w:t xml:space="preserve">illstånd för arbete gäller de överenskommelser som finns på plats, det vill säga de </w:t>
      </w:r>
      <w:r w:rsidR="000D4F9B">
        <w:rPr>
          <w:rFonts w:eastAsia="Times New Roman" w:cs="Times New Roman"/>
          <w:lang w:eastAsia="sv-SE"/>
        </w:rPr>
        <w:t xml:space="preserve">åtnjuter </w:t>
      </w:r>
      <w:r>
        <w:rPr>
          <w:rFonts w:eastAsia="Times New Roman" w:cs="Times New Roman"/>
          <w:lang w:eastAsia="sv-SE"/>
        </w:rPr>
        <w:t>i stort samma rättigheter som svenska medborgare.</w:t>
      </w:r>
    </w:p>
    <w:p w:rsidR="00FF528D" w:rsidP="006D6DBD" w:rsidRDefault="00FF528D" w14:paraId="7EC08556" w14:textId="068C2B8D">
      <w:pPr>
        <w:pStyle w:val="Rubrik3"/>
        <w:keepNext w:val="0"/>
        <w:keepLines w:val="0"/>
        <w:numPr>
          <w:ilvl w:val="2"/>
          <w:numId w:val="31"/>
        </w:numPr>
        <w:suppressLineNumbers w:val="0"/>
        <w:suppressAutoHyphens w:val="0"/>
        <w:spacing w:before="300" w:after="0" w:line="360" w:lineRule="auto"/>
        <w:jc w:val="both"/>
        <w:rPr>
          <w:rFonts w:eastAsia="Times New Roman"/>
          <w:lang w:eastAsia="sv-SE"/>
        </w:rPr>
      </w:pPr>
      <w:bookmarkStart w:name="_Toc463005222" w:id="86"/>
      <w:r>
        <w:rPr>
          <w:rFonts w:eastAsia="Times New Roman"/>
          <w:lang w:eastAsia="sv-SE"/>
        </w:rPr>
        <w:t>S</w:t>
      </w:r>
      <w:r w:rsidR="000D4F9B">
        <w:rPr>
          <w:rFonts w:eastAsia="Times New Roman"/>
          <w:lang w:eastAsia="sv-SE"/>
        </w:rPr>
        <w:t>kattefria transfereringar och garantinivåer</w:t>
      </w:r>
      <w:bookmarkEnd w:id="86"/>
    </w:p>
    <w:p w:rsidR="00FF528D" w:rsidP="000D4F9B" w:rsidRDefault="00FF528D" w14:paraId="7EC08557" w14:textId="31BBFFEF">
      <w:pPr>
        <w:tabs>
          <w:tab w:val="left" w:pos="1304"/>
        </w:tabs>
        <w:ind w:firstLine="0"/>
        <w:rPr>
          <w:rFonts w:eastAsia="Times New Roman" w:cs="Times New Roman"/>
          <w:lang w:eastAsia="sv-SE"/>
        </w:rPr>
      </w:pPr>
      <w:r>
        <w:rPr>
          <w:rFonts w:eastAsia="Times New Roman" w:cs="Times New Roman"/>
          <w:lang w:eastAsia="sv-SE"/>
        </w:rPr>
        <w:t>Det är uppenbart att de generösa bidragssystemen i S</w:t>
      </w:r>
      <w:r w:rsidR="000D4F9B">
        <w:rPr>
          <w:rFonts w:eastAsia="Times New Roman" w:cs="Times New Roman"/>
          <w:lang w:eastAsia="sv-SE"/>
        </w:rPr>
        <w:t>verige har varit en viktig pull</w:t>
      </w:r>
      <w:r>
        <w:rPr>
          <w:rFonts w:eastAsia="Times New Roman" w:cs="Times New Roman"/>
          <w:lang w:eastAsia="sv-SE"/>
        </w:rPr>
        <w:t xml:space="preserve">faktor för människor som söker sig till vårt land. Detta bevisas av hur strömmarna av människor rör sig från Mellanöstern och Afrika upp till de nordligaste länderna i Europa, trots att de passerat flertalet säkra länder på vägen dit. En utveckling som pågått under decennier och som tilltagit rejält på senare tid har sålunda lett till en kraftig ökning av det offentligas kostnad för olika typer av transfereringar. </w:t>
      </w:r>
    </w:p>
    <w:p w:rsidR="00FF528D" w:rsidP="00FF528D" w:rsidRDefault="00FF528D" w14:paraId="7EC08558" w14:textId="72854E34">
      <w:pPr>
        <w:tabs>
          <w:tab w:val="left" w:pos="1304"/>
        </w:tabs>
        <w:rPr>
          <w:rFonts w:eastAsia="Times New Roman" w:cs="Times New Roman"/>
          <w:lang w:eastAsia="sv-SE"/>
        </w:rPr>
      </w:pPr>
      <w:r w:rsidRPr="001E7AFF">
        <w:rPr>
          <w:rFonts w:eastAsia="Times New Roman" w:cs="Times New Roman"/>
          <w:lang w:eastAsia="sv-SE"/>
        </w:rPr>
        <w:t>Sverigedemokraterna håller emellert</w:t>
      </w:r>
      <w:r>
        <w:rPr>
          <w:rFonts w:eastAsia="Times New Roman" w:cs="Times New Roman"/>
          <w:lang w:eastAsia="sv-SE"/>
        </w:rPr>
        <w:t>id</w:t>
      </w:r>
      <w:r w:rsidRPr="001E7AFF">
        <w:rPr>
          <w:rFonts w:eastAsia="Times New Roman" w:cs="Times New Roman"/>
          <w:lang w:eastAsia="sv-SE"/>
        </w:rPr>
        <w:t xml:space="preserve"> hårt på principen att ingen som </w:t>
      </w:r>
      <w:r>
        <w:rPr>
          <w:rFonts w:eastAsia="Times New Roman" w:cs="Times New Roman"/>
          <w:lang w:eastAsia="sv-SE"/>
        </w:rPr>
        <w:t xml:space="preserve">lagligen </w:t>
      </w:r>
      <w:r w:rsidRPr="001E7AFF">
        <w:rPr>
          <w:rFonts w:eastAsia="Times New Roman" w:cs="Times New Roman"/>
          <w:lang w:eastAsia="sv-SE"/>
        </w:rPr>
        <w:t>vistas i landet ska lämnas utan mat eller tak över huvudet. Vi vill därför se en lösning där den som har uppehållstillstånd i Sverige, men av någon anledning inte arbetar, får ett behovsprövat bistånd av samma modell som d</w:t>
      </w:r>
      <w:r w:rsidR="000D4F9B">
        <w:rPr>
          <w:rFonts w:eastAsia="Times New Roman" w:cs="Times New Roman"/>
          <w:lang w:eastAsia="sv-SE"/>
        </w:rPr>
        <w:t>et kommunala försörjningsstödet –</w:t>
      </w:r>
      <w:r w:rsidRPr="001E7AFF">
        <w:rPr>
          <w:rFonts w:eastAsia="Times New Roman" w:cs="Times New Roman"/>
          <w:lang w:eastAsia="sv-SE"/>
        </w:rPr>
        <w:t xml:space="preserve"> det stöd som svenska medborgare utan andra möjligheter till inkomst är hänvisade till. Det behovsprövade biståndet ska ges till den som efter noggrann kontroll helt anses sakna tillgångar i form av eget kapital eller andra tillgångar som kan avyttras för att finansiera dennes uppehälle.</w:t>
      </w:r>
      <w:r>
        <w:rPr>
          <w:rFonts w:eastAsia="Times New Roman" w:cs="Times New Roman"/>
          <w:lang w:eastAsia="sv-SE"/>
        </w:rPr>
        <w:t xml:space="preserve"> Vi gör också skillnad i det att svenska medborgare kan och bör åtnjuta ett större ekonomiskt skydd bland annat av praktiska orsaker såsom att man sedan länge haft hemvist på en viss plats och inte utan problem kan flytta från en viss bostad.</w:t>
      </w:r>
    </w:p>
    <w:tbl>
      <w:tblPr>
        <w:tblW w:w="0" w:type="auto"/>
        <w:shd w:val="clear" w:color="auto" w:fill="FFFFFF" w:themeFill="background1"/>
        <w:tblCellMar>
          <w:left w:w="0" w:type="dxa"/>
          <w:right w:w="0" w:type="dxa"/>
        </w:tblCellMar>
        <w:tblLook w:val="0420" w:firstRow="1" w:lastRow="0" w:firstColumn="0" w:lastColumn="0" w:noHBand="0" w:noVBand="1"/>
      </w:tblPr>
      <w:tblGrid>
        <w:gridCol w:w="2892"/>
        <w:gridCol w:w="2755"/>
        <w:gridCol w:w="2837"/>
      </w:tblGrid>
      <w:tr w:rsidRPr="003F064B" w:rsidR="00FF528D" w:rsidTr="003179CB" w14:paraId="7EC0855C" w14:textId="77777777">
        <w:trPr>
          <w:trHeight w:val="625"/>
        </w:trPr>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3179CB" w:rsidR="00FF528D" w:rsidP="00A67EAF" w:rsidRDefault="00FF528D" w14:paraId="7EC08559" w14:textId="77777777">
            <w:pPr>
              <w:spacing w:line="240" w:lineRule="auto"/>
              <w:rPr>
                <w:rFonts w:ascii="Arial" w:hAnsi="Arial" w:eastAsia="Times New Roman" w:cs="Arial"/>
                <w:sz w:val="36"/>
                <w:szCs w:val="36"/>
                <w:lang w:eastAsia="sv-SE"/>
              </w:rPr>
            </w:pPr>
            <w:r w:rsidRPr="003179CB">
              <w:rPr>
                <w:rFonts w:ascii="Calibri" w:hAnsi="Calibri" w:eastAsia="Times New Roman" w:cs="Arial"/>
                <w:b/>
                <w:bCs/>
                <w:kern w:val="24"/>
                <w:sz w:val="36"/>
                <w:szCs w:val="36"/>
                <w:lang w:eastAsia="sv-SE"/>
              </w:rPr>
              <w:t>Person</w:t>
            </w:r>
          </w:p>
        </w:tc>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3179CB" w:rsidR="00FF528D" w:rsidP="00A67EAF" w:rsidRDefault="00FF528D" w14:paraId="7EC0855A" w14:textId="77777777">
            <w:pPr>
              <w:spacing w:line="240" w:lineRule="auto"/>
              <w:rPr>
                <w:rFonts w:ascii="Arial" w:hAnsi="Arial" w:eastAsia="Times New Roman" w:cs="Arial"/>
                <w:sz w:val="36"/>
                <w:szCs w:val="36"/>
                <w:lang w:eastAsia="sv-SE"/>
              </w:rPr>
            </w:pPr>
            <w:r w:rsidRPr="003179CB">
              <w:rPr>
                <w:rFonts w:ascii="Calibri" w:hAnsi="Calibri" w:eastAsia="Times New Roman" w:cs="Arial"/>
                <w:b/>
                <w:bCs/>
                <w:kern w:val="24"/>
                <w:sz w:val="36"/>
                <w:szCs w:val="36"/>
                <w:lang w:eastAsia="sv-SE"/>
              </w:rPr>
              <w:t>Tillgång till</w:t>
            </w:r>
          </w:p>
        </w:tc>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3179CB" w:rsidR="00FF528D" w:rsidP="00A67EAF" w:rsidRDefault="00FF528D" w14:paraId="7EC0855B" w14:textId="77777777">
            <w:pPr>
              <w:spacing w:line="240" w:lineRule="auto"/>
              <w:rPr>
                <w:rFonts w:ascii="Arial" w:hAnsi="Arial" w:eastAsia="Times New Roman" w:cs="Arial"/>
                <w:sz w:val="36"/>
                <w:szCs w:val="36"/>
                <w:lang w:eastAsia="sv-SE"/>
              </w:rPr>
            </w:pPr>
            <w:r w:rsidRPr="003179CB">
              <w:rPr>
                <w:rFonts w:ascii="Calibri" w:hAnsi="Calibri" w:eastAsia="Times New Roman" w:cs="Arial"/>
                <w:b/>
                <w:bCs/>
                <w:kern w:val="24"/>
                <w:sz w:val="36"/>
                <w:szCs w:val="36"/>
                <w:lang w:eastAsia="sv-SE"/>
              </w:rPr>
              <w:t>Villkor</w:t>
            </w:r>
          </w:p>
        </w:tc>
      </w:tr>
      <w:tr w:rsidRPr="003F064B" w:rsidR="00FF528D" w:rsidTr="003179CB" w14:paraId="7EC08560" w14:textId="77777777">
        <w:trPr>
          <w:trHeight w:val="625"/>
        </w:trPr>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5D"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Svensk medborgare</w:t>
            </w:r>
          </w:p>
        </w:tc>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5E"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Fullständig tillgång</w:t>
            </w:r>
          </w:p>
        </w:tc>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5F"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Inga</w:t>
            </w:r>
          </w:p>
        </w:tc>
      </w:tr>
      <w:tr w:rsidRPr="008A47A6" w:rsidR="00FF528D" w:rsidTr="003179CB" w14:paraId="7EC08564" w14:textId="77777777">
        <w:trPr>
          <w:trHeight w:val="984"/>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1"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EU-medborgare</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2"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Fullständig tillgång om erforderliga tillstånd (efter 3 månader)</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3"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Ansökt om uppehållsrätt eller uppehållstillstånd efter 3 månader i Sverige</w:t>
            </w:r>
          </w:p>
        </w:tc>
      </w:tr>
      <w:tr w:rsidRPr="008A47A6" w:rsidR="00FF528D" w:rsidTr="003179CB" w14:paraId="7EC08568" w14:textId="77777777">
        <w:trPr>
          <w:trHeight w:val="761"/>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65"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Personer med EU-</w:t>
            </w:r>
            <w:proofErr w:type="spellStart"/>
            <w:r w:rsidRPr="003F064B">
              <w:rPr>
                <w:rFonts w:ascii="Calibri" w:hAnsi="Calibri" w:eastAsia="Times New Roman" w:cs="Arial"/>
                <w:color w:val="000000" w:themeColor="dark1"/>
                <w:kern w:val="24"/>
                <w:sz w:val="22"/>
                <w:szCs w:val="22"/>
                <w:lang w:eastAsia="sv-SE"/>
              </w:rPr>
              <w:t>blåkort</w:t>
            </w:r>
            <w:proofErr w:type="spellEnd"/>
            <w:r w:rsidRPr="003F064B">
              <w:rPr>
                <w:rFonts w:ascii="Calibri" w:hAnsi="Calibri" w:eastAsia="Times New Roman" w:cs="Arial"/>
                <w:color w:val="000000" w:themeColor="dark1"/>
                <w:kern w:val="24"/>
                <w:sz w:val="22"/>
                <w:szCs w:val="22"/>
                <w:lang w:eastAsia="sv-SE"/>
              </w:rPr>
              <w:t xml:space="preserve"> (arbetskraftsinvandring)</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66"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Fullständig tillgång</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67"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Under t</w:t>
            </w:r>
            <w:r>
              <w:rPr>
                <w:rFonts w:ascii="Calibri" w:hAnsi="Calibri" w:eastAsia="Times New Roman" w:cs="Arial"/>
                <w:color w:val="000000" w:themeColor="dark1"/>
                <w:kern w:val="24"/>
                <w:sz w:val="22"/>
                <w:szCs w:val="22"/>
                <w:lang w:eastAsia="sv-SE"/>
              </w:rPr>
              <w:t>id</w:t>
            </w:r>
            <w:r w:rsidRPr="003F064B">
              <w:rPr>
                <w:rFonts w:ascii="Calibri" w:hAnsi="Calibri" w:eastAsia="Times New Roman" w:cs="Arial"/>
                <w:color w:val="000000" w:themeColor="dark1"/>
                <w:kern w:val="24"/>
                <w:sz w:val="22"/>
                <w:szCs w:val="22"/>
                <w:lang w:eastAsia="sv-SE"/>
              </w:rPr>
              <w:t>en villkoren för blåkortet upprätthålls</w:t>
            </w:r>
          </w:p>
        </w:tc>
      </w:tr>
      <w:tr w:rsidRPr="008A47A6" w:rsidR="00FF528D" w:rsidTr="003179CB" w14:paraId="7EC0856D" w14:textId="77777777">
        <w:trPr>
          <w:trHeight w:val="711"/>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9" w14:textId="77777777">
            <w:pPr>
              <w:spacing w:line="240" w:lineRule="auto"/>
              <w:rPr>
                <w:rFonts w:ascii="Arial" w:hAnsi="Arial" w:eastAsia="Times New Roman" w:cs="Arial"/>
                <w:sz w:val="36"/>
                <w:szCs w:val="36"/>
                <w:lang w:eastAsia="sv-SE"/>
              </w:rPr>
            </w:pPr>
            <w:r w:rsidRPr="003F064B">
              <w:rPr>
                <w:rFonts w:ascii="Calibri" w:hAnsi="Calibri" w:eastAsia="Times New Roman" w:cs="Arial"/>
                <w:b/>
                <w:bCs/>
                <w:color w:val="000000" w:themeColor="dark1"/>
                <w:kern w:val="24"/>
                <w:sz w:val="22"/>
                <w:szCs w:val="22"/>
                <w:lang w:eastAsia="sv-SE"/>
              </w:rPr>
              <w:t>PUT/TUT</w:t>
            </w:r>
          </w:p>
          <w:p w:rsidRPr="003F064B" w:rsidR="00FF528D" w:rsidP="00A67EAF" w:rsidRDefault="00FF528D" w14:paraId="7EC0856A"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B" w14:textId="77777777">
            <w:pPr>
              <w:spacing w:line="240" w:lineRule="auto"/>
              <w:rPr>
                <w:rFonts w:ascii="Arial" w:hAnsi="Arial" w:eastAsia="Times New Roman" w:cs="Arial"/>
                <w:sz w:val="36"/>
                <w:szCs w:val="36"/>
                <w:lang w:eastAsia="sv-SE"/>
              </w:rPr>
            </w:pPr>
            <w:r>
              <w:rPr>
                <w:rFonts w:ascii="Calibri" w:hAnsi="Calibri" w:eastAsia="Times New Roman" w:cs="Arial"/>
                <w:color w:val="000000" w:themeColor="dark1"/>
                <w:kern w:val="24"/>
                <w:sz w:val="22"/>
                <w:szCs w:val="22"/>
                <w:lang w:eastAsia="sv-SE"/>
              </w:rPr>
              <w:t>Försörjningsstöd</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6C"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Möjlighet att kvalificera sig för inkomstrelaterade transfereringar</w:t>
            </w:r>
          </w:p>
        </w:tc>
      </w:tr>
      <w:tr w:rsidRPr="003F064B" w:rsidR="00FF528D" w:rsidTr="003179CB" w14:paraId="7EC08571" w14:textId="77777777">
        <w:trPr>
          <w:trHeight w:val="729"/>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6E"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6F"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70"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r>
      <w:tr w:rsidRPr="003F064B" w:rsidR="00FF528D" w:rsidTr="003179CB" w14:paraId="7EC08576" w14:textId="77777777">
        <w:trPr>
          <w:trHeight w:val="762"/>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2" w14:textId="77777777">
            <w:pPr>
              <w:spacing w:line="240" w:lineRule="auto"/>
              <w:rPr>
                <w:rFonts w:ascii="Arial" w:hAnsi="Arial" w:eastAsia="Times New Roman" w:cs="Arial"/>
                <w:sz w:val="36"/>
                <w:szCs w:val="36"/>
                <w:lang w:eastAsia="sv-SE"/>
              </w:rPr>
            </w:pPr>
            <w:r w:rsidRPr="003F064B">
              <w:rPr>
                <w:rFonts w:ascii="Calibri" w:hAnsi="Calibri" w:eastAsia="Times New Roman" w:cs="Arial"/>
                <w:b/>
                <w:bCs/>
                <w:color w:val="000000" w:themeColor="dark1"/>
                <w:kern w:val="24"/>
                <w:sz w:val="22"/>
                <w:szCs w:val="22"/>
                <w:lang w:eastAsia="sv-SE"/>
              </w:rPr>
              <w:t>Asylsökande</w:t>
            </w:r>
          </w:p>
          <w:p w:rsidRPr="003F064B" w:rsidR="00FF528D" w:rsidP="00A67EAF" w:rsidRDefault="00FF528D" w14:paraId="7EC08573"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4"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5"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Kost och logi</w:t>
            </w:r>
          </w:p>
        </w:tc>
      </w:tr>
      <w:tr w:rsidRPr="003F064B" w:rsidR="00FF528D" w:rsidTr="003179CB" w14:paraId="7EC0857A" w14:textId="77777777">
        <w:trPr>
          <w:trHeight w:val="754"/>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77"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78"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79"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Kost och logi</w:t>
            </w:r>
          </w:p>
        </w:tc>
      </w:tr>
      <w:tr w:rsidRPr="003F064B" w:rsidR="00FF528D" w:rsidTr="003179CB" w14:paraId="7EC0857F" w14:textId="77777777">
        <w:trPr>
          <w:trHeight w:val="834"/>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B" w14:textId="77777777">
            <w:pPr>
              <w:spacing w:line="240" w:lineRule="auto"/>
              <w:rPr>
                <w:rFonts w:ascii="Arial" w:hAnsi="Arial" w:eastAsia="Times New Roman" w:cs="Arial"/>
                <w:sz w:val="36"/>
                <w:szCs w:val="36"/>
                <w:lang w:eastAsia="sv-SE"/>
              </w:rPr>
            </w:pPr>
            <w:r w:rsidRPr="003F064B">
              <w:rPr>
                <w:rFonts w:ascii="Calibri" w:hAnsi="Calibri" w:eastAsia="Times New Roman" w:cs="Arial"/>
                <w:b/>
                <w:bCs/>
                <w:color w:val="000000" w:themeColor="dark1"/>
                <w:kern w:val="24"/>
                <w:sz w:val="22"/>
                <w:szCs w:val="22"/>
                <w:lang w:eastAsia="sv-SE"/>
              </w:rPr>
              <w:t>Tillståndslösa</w:t>
            </w:r>
          </w:p>
          <w:p w:rsidRPr="003F064B" w:rsidR="00FF528D" w:rsidP="00A67EAF" w:rsidRDefault="00FF528D" w14:paraId="7EC0857C"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D"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3F064B" w:rsidR="00FF528D" w:rsidP="00A67EAF" w:rsidRDefault="00FF528D" w14:paraId="7EC0857E"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r>
      <w:tr w:rsidRPr="003F064B" w:rsidR="00FF528D" w:rsidTr="003179CB" w14:paraId="7EC08583" w14:textId="77777777">
        <w:trPr>
          <w:trHeight w:val="906"/>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80"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81"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3F064B" w:rsidR="00FF528D" w:rsidP="00A67EAF" w:rsidRDefault="00FF528D" w14:paraId="7EC08582" w14:textId="77777777">
            <w:pPr>
              <w:spacing w:line="240" w:lineRule="auto"/>
              <w:rPr>
                <w:rFonts w:ascii="Arial" w:hAnsi="Arial" w:eastAsia="Times New Roman" w:cs="Arial"/>
                <w:sz w:val="36"/>
                <w:szCs w:val="36"/>
                <w:lang w:eastAsia="sv-SE"/>
              </w:rPr>
            </w:pPr>
            <w:r w:rsidRPr="003F064B">
              <w:rPr>
                <w:rFonts w:ascii="Calibri" w:hAnsi="Calibri" w:eastAsia="Times New Roman" w:cs="Arial"/>
                <w:color w:val="000000" w:themeColor="dark1"/>
                <w:kern w:val="24"/>
                <w:sz w:val="22"/>
                <w:szCs w:val="22"/>
                <w:lang w:eastAsia="sv-SE"/>
              </w:rPr>
              <w:t>-</w:t>
            </w:r>
          </w:p>
        </w:tc>
      </w:tr>
    </w:tbl>
    <w:p w:rsidR="00FF528D" w:rsidP="006D6DBD" w:rsidRDefault="00FF528D" w14:paraId="7EC08584" w14:textId="256E234F">
      <w:pPr>
        <w:pStyle w:val="Rubrik3"/>
        <w:keepNext w:val="0"/>
        <w:keepLines w:val="0"/>
        <w:numPr>
          <w:ilvl w:val="2"/>
          <w:numId w:val="31"/>
        </w:numPr>
        <w:suppressLineNumbers w:val="0"/>
        <w:suppressAutoHyphens w:val="0"/>
        <w:spacing w:before="300" w:after="0" w:line="360" w:lineRule="auto"/>
        <w:jc w:val="both"/>
        <w:rPr>
          <w:rFonts w:eastAsia="Times New Roman"/>
          <w:lang w:eastAsia="sv-SE"/>
        </w:rPr>
      </w:pPr>
      <w:bookmarkStart w:name="_Toc463005223" w:id="87"/>
      <w:r>
        <w:rPr>
          <w:rFonts w:eastAsia="Times New Roman"/>
          <w:lang w:eastAsia="sv-SE"/>
        </w:rPr>
        <w:t>I</w:t>
      </w:r>
      <w:r w:rsidR="00FB5A75">
        <w:rPr>
          <w:rFonts w:eastAsia="Times New Roman"/>
          <w:lang w:eastAsia="sv-SE"/>
        </w:rPr>
        <w:t>nkomstrelaterade transfereringar</w:t>
      </w:r>
      <w:bookmarkEnd w:id="87"/>
    </w:p>
    <w:p w:rsidR="00FF528D" w:rsidP="00FB5A75" w:rsidRDefault="00FF528D" w14:paraId="7EC08585" w14:textId="0997FD0F">
      <w:pPr>
        <w:tabs>
          <w:tab w:val="left" w:pos="1304"/>
        </w:tabs>
        <w:ind w:firstLine="0"/>
        <w:rPr>
          <w:rFonts w:eastAsia="Times New Roman" w:cs="Times New Roman"/>
          <w:lang w:eastAsia="sv-SE"/>
        </w:rPr>
      </w:pPr>
      <w:r>
        <w:rPr>
          <w:rFonts w:eastAsia="Times New Roman" w:cs="Times New Roman"/>
          <w:lang w:eastAsia="sv-SE"/>
        </w:rPr>
        <w:t xml:space="preserve">Utlänningar utan </w:t>
      </w:r>
      <w:proofErr w:type="spellStart"/>
      <w:r>
        <w:rPr>
          <w:rFonts w:eastAsia="Times New Roman" w:cs="Times New Roman"/>
          <w:lang w:eastAsia="sv-SE"/>
        </w:rPr>
        <w:t>blåkort</w:t>
      </w:r>
      <w:proofErr w:type="spellEnd"/>
      <w:r>
        <w:rPr>
          <w:rFonts w:eastAsia="Times New Roman" w:cs="Times New Roman"/>
          <w:lang w:eastAsia="sv-SE"/>
        </w:rPr>
        <w:t xml:space="preserve"> som befinner sig i landet och arbetar </w:t>
      </w:r>
      <w:r w:rsidRPr="001E7AFF">
        <w:rPr>
          <w:rFonts w:eastAsia="Times New Roman" w:cs="Times New Roman"/>
          <w:lang w:eastAsia="sv-SE"/>
        </w:rPr>
        <w:t xml:space="preserve">ska under </w:t>
      </w:r>
      <w:r>
        <w:rPr>
          <w:rFonts w:eastAsia="Times New Roman" w:cs="Times New Roman"/>
          <w:lang w:eastAsia="sv-SE"/>
        </w:rPr>
        <w:t xml:space="preserve">de senaste två åren ha arbetat motsvarande ett års heltid för att vara berättigade till </w:t>
      </w:r>
      <w:r w:rsidRPr="001E7AFF">
        <w:rPr>
          <w:rFonts w:eastAsia="Times New Roman" w:cs="Times New Roman"/>
          <w:lang w:eastAsia="sv-SE"/>
        </w:rPr>
        <w:t>en sjukpenninggrundande inkomst och därefter bli berättigad till försäkringar kopplade till, och baserade på, t</w:t>
      </w:r>
      <w:r>
        <w:rPr>
          <w:rFonts w:eastAsia="Times New Roman" w:cs="Times New Roman"/>
          <w:lang w:eastAsia="sv-SE"/>
        </w:rPr>
        <w:t>id</w:t>
      </w:r>
      <w:r w:rsidR="00FB5A75">
        <w:rPr>
          <w:rFonts w:eastAsia="Times New Roman" w:cs="Times New Roman"/>
          <w:lang w:eastAsia="sv-SE"/>
        </w:rPr>
        <w:t>igare inkomst,</w:t>
      </w:r>
      <w:r w:rsidRPr="001E7AFF">
        <w:rPr>
          <w:rFonts w:eastAsia="Times New Roman" w:cs="Times New Roman"/>
          <w:lang w:eastAsia="sv-SE"/>
        </w:rPr>
        <w:t xml:space="preserve"> </w:t>
      </w:r>
      <w:r w:rsidR="00FB5A75">
        <w:rPr>
          <w:rFonts w:eastAsia="Times New Roman" w:cs="Times New Roman"/>
          <w:lang w:eastAsia="sv-SE"/>
        </w:rPr>
        <w:t>t.ex.</w:t>
      </w:r>
      <w:r>
        <w:rPr>
          <w:rFonts w:eastAsia="Times New Roman" w:cs="Times New Roman"/>
          <w:lang w:eastAsia="sv-SE"/>
        </w:rPr>
        <w:t xml:space="preserve"> sjukpenning, </w:t>
      </w:r>
      <w:r w:rsidRPr="001E7AFF">
        <w:rPr>
          <w:rFonts w:eastAsia="Times New Roman" w:cs="Times New Roman"/>
          <w:lang w:eastAsia="sv-SE"/>
        </w:rPr>
        <w:t>föräldrapenning</w:t>
      </w:r>
      <w:r w:rsidR="00FB5A75">
        <w:rPr>
          <w:rFonts w:eastAsia="Times New Roman" w:cs="Times New Roman"/>
          <w:lang w:eastAsia="sv-SE"/>
        </w:rPr>
        <w:t xml:space="preserve"> och</w:t>
      </w:r>
      <w:r>
        <w:rPr>
          <w:rFonts w:eastAsia="Times New Roman" w:cs="Times New Roman"/>
          <w:lang w:eastAsia="sv-SE"/>
        </w:rPr>
        <w:t xml:space="preserve"> a-kassa</w:t>
      </w:r>
      <w:r w:rsidRPr="001E7AFF">
        <w:rPr>
          <w:rFonts w:eastAsia="Times New Roman" w:cs="Times New Roman"/>
          <w:lang w:eastAsia="sv-SE"/>
        </w:rPr>
        <w:t xml:space="preserve">. </w:t>
      </w:r>
      <w:r>
        <w:rPr>
          <w:rFonts w:eastAsia="Times New Roman" w:cs="Times New Roman"/>
          <w:lang w:eastAsia="sv-SE"/>
        </w:rPr>
        <w:t xml:space="preserve">De har däremot inte rätt till grundnivåerna rörande dessa ersättningar. </w:t>
      </w:r>
    </w:p>
    <w:p w:rsidRPr="001E7AFF" w:rsidR="00FF528D" w:rsidP="006D6DBD" w:rsidRDefault="00FF528D" w14:paraId="7EC08586" w14:textId="7C3E0528">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24" w:id="88"/>
      <w:r w:rsidRPr="00981908">
        <w:t>S</w:t>
      </w:r>
      <w:r w:rsidRPr="00981908" w:rsidR="00FB5A75">
        <w:t>jukvård</w:t>
      </w:r>
      <w:bookmarkEnd w:id="88"/>
    </w:p>
    <w:p w:rsidR="00FF528D" w:rsidP="00FB5A75" w:rsidRDefault="00FF528D" w14:paraId="7EC08587" w14:textId="7258BE6C">
      <w:pPr>
        <w:ind w:firstLine="0"/>
        <w:rPr>
          <w:rFonts w:eastAsia="Calibri" w:cs="Times New Roman"/>
          <w:bCs/>
        </w:rPr>
      </w:pPr>
      <w:r w:rsidRPr="00265096">
        <w:rPr>
          <w:rFonts w:eastAsia="Calibri" w:cs="Times New Roman"/>
          <w:bCs/>
        </w:rPr>
        <w:t xml:space="preserve">Tillgången till </w:t>
      </w:r>
      <w:r>
        <w:rPr>
          <w:rFonts w:eastAsia="Calibri" w:cs="Times New Roman"/>
          <w:bCs/>
        </w:rPr>
        <w:t xml:space="preserve">skattefinansierad </w:t>
      </w:r>
      <w:r w:rsidRPr="00265096">
        <w:rPr>
          <w:rFonts w:eastAsia="Calibri" w:cs="Times New Roman"/>
          <w:bCs/>
        </w:rPr>
        <w:t>hälso-</w:t>
      </w:r>
      <w:r>
        <w:rPr>
          <w:rFonts w:eastAsia="Calibri" w:cs="Times New Roman"/>
          <w:bCs/>
        </w:rPr>
        <w:t xml:space="preserve"> och </w:t>
      </w:r>
      <w:r w:rsidRPr="00265096">
        <w:rPr>
          <w:rFonts w:eastAsia="Calibri" w:cs="Times New Roman"/>
          <w:bCs/>
        </w:rPr>
        <w:t>sjukvård, inklusive tandvård för personer som befinner sig i Sverige</w:t>
      </w:r>
      <w:r w:rsidR="00FB5A75">
        <w:rPr>
          <w:rFonts w:eastAsia="Calibri" w:cs="Times New Roman"/>
          <w:bCs/>
        </w:rPr>
        <w:t>,</w:t>
      </w:r>
      <w:r w:rsidRPr="00265096">
        <w:rPr>
          <w:rFonts w:eastAsia="Calibri" w:cs="Times New Roman"/>
          <w:bCs/>
        </w:rPr>
        <w:t xml:space="preserve"> beror på olika regler beroende vilken perso</w:t>
      </w:r>
      <w:r>
        <w:rPr>
          <w:rFonts w:eastAsia="Calibri" w:cs="Times New Roman"/>
          <w:bCs/>
        </w:rPr>
        <w:t>nkategori man tillhör. Grundregeln</w:t>
      </w:r>
      <w:r w:rsidRPr="00265096">
        <w:rPr>
          <w:rFonts w:eastAsia="Calibri" w:cs="Times New Roman"/>
          <w:bCs/>
        </w:rPr>
        <w:t xml:space="preserve"> är dock allt</w:t>
      </w:r>
      <w:r>
        <w:rPr>
          <w:rFonts w:eastAsia="Calibri" w:cs="Times New Roman"/>
          <w:bCs/>
        </w:rPr>
        <w:t>id</w:t>
      </w:r>
      <w:r w:rsidRPr="00265096">
        <w:rPr>
          <w:rFonts w:eastAsia="Calibri" w:cs="Times New Roman"/>
          <w:bCs/>
        </w:rPr>
        <w:t xml:space="preserve"> att ingen ska nekas akut</w:t>
      </w:r>
      <w:r>
        <w:rPr>
          <w:rFonts w:eastAsia="Calibri" w:cs="Times New Roman"/>
          <w:bCs/>
        </w:rPr>
        <w:t xml:space="preserve"> </w:t>
      </w:r>
      <w:r w:rsidRPr="00265096">
        <w:rPr>
          <w:rFonts w:eastAsia="Calibri" w:cs="Times New Roman"/>
          <w:bCs/>
        </w:rPr>
        <w:t>vård på grund av bristande betalningsförmåga och att patientsäkerheten aldrig får hotas. Det är den behandlande läkaren, tandläkaren eller annan ansvarig vårdpersonal som får avgöra i det enskilda fallet vilka insatser som bör göras för att inte patientsäkerheten ska hotas.</w:t>
      </w:r>
      <w:r>
        <w:rPr>
          <w:rFonts w:eastAsia="Calibri" w:cs="Times New Roman"/>
          <w:bCs/>
        </w:rPr>
        <w:t xml:space="preserve"> </w:t>
      </w:r>
    </w:p>
    <w:p w:rsidR="00FF528D" w:rsidP="00FF528D" w:rsidRDefault="00FF528D" w14:paraId="7EC08588" w14:textId="77777777">
      <w:pPr>
        <w:rPr>
          <w:rFonts w:eastAsia="Calibri" w:cs="Times New Roman"/>
          <w:bCs/>
        </w:rPr>
      </w:pPr>
      <w:r>
        <w:rPr>
          <w:rFonts w:eastAsia="Calibri" w:cs="Times New Roman"/>
          <w:bCs/>
        </w:rPr>
        <w:lastRenderedPageBreak/>
        <w:t>Sveriges hälsovård bygger på att vi gemensamt finansierar den via skattsedeln. Detta innebär således att vården är dimensionerad för de människor som i första hand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00FF528D" w:rsidP="00FF528D" w:rsidRDefault="00FF528D" w14:paraId="7EC08589" w14:textId="77777777">
      <w:pPr>
        <w:rPr>
          <w:rFonts w:eastAsia="Calibri" w:cs="Times New Roman"/>
          <w:bCs/>
        </w:rPr>
      </w:pPr>
      <w:r>
        <w:rPr>
          <w:rFonts w:eastAsia="Calibri" w:cs="Times New Roman"/>
          <w:bCs/>
        </w:rPr>
        <w:t xml:space="preserve">För svenska medborgare gäller ovillkorligen samma villkor, det vill säga full tillgång till svensk sjukvård där våra nationella lagar och regler tillämpas. Detta gäller även i stor utsträckning för EU-medborgare och personer som har ett arbetstillstånd i form av ett gällande </w:t>
      </w:r>
      <w:proofErr w:type="spellStart"/>
      <w:r>
        <w:rPr>
          <w:rFonts w:eastAsia="Calibri" w:cs="Times New Roman"/>
          <w:bCs/>
        </w:rPr>
        <w:t>blåkort</w:t>
      </w:r>
      <w:proofErr w:type="spellEnd"/>
      <w:r>
        <w:rPr>
          <w:rFonts w:eastAsia="Calibri" w:cs="Times New Roman"/>
          <w:bCs/>
        </w:rPr>
        <w:t xml:space="preserve"> samt barn till personer som har ett giltigt uppehållstillstånd.</w:t>
      </w:r>
    </w:p>
    <w:p w:rsidR="00FF528D" w:rsidP="00FF528D" w:rsidRDefault="00FF528D" w14:paraId="7EC0858A" w14:textId="77777777">
      <w:pPr>
        <w:rPr>
          <w:rFonts w:eastAsia="Calibri" w:cs="Times New Roman"/>
          <w:bCs/>
        </w:rPr>
      </w:pPr>
      <w:r>
        <w:rPr>
          <w:rFonts w:eastAsia="Calibri" w:cs="Times New Roman"/>
          <w:bCs/>
        </w:rPr>
        <w:t xml:space="preserve">Avseende vuxna med TUT/PUT gäller fri tillgång till akutvård samt vård som inte kan anstå. För att få tillgång till fullständig vård kan man kvalificera sig genom att ha arbetat motsvarande heltid under de senaste två åren, eller genom att teckna en försäkring eller betala själv via lån. </w:t>
      </w:r>
    </w:p>
    <w:p w:rsidR="00FF528D" w:rsidP="00FF528D" w:rsidRDefault="00FF528D" w14:paraId="7EC0858B" w14:textId="1F0E9ED6">
      <w:pPr>
        <w:rPr>
          <w:rFonts w:eastAsia="Calibri" w:cs="Times New Roman"/>
          <w:bCs/>
        </w:rPr>
      </w:pPr>
      <w:r>
        <w:rPr>
          <w:rFonts w:eastAsia="Calibri" w:cs="Times New Roman"/>
          <w:bCs/>
        </w:rPr>
        <w:t>För asylsökande v</w:t>
      </w:r>
      <w:r w:rsidR="00FB5A75">
        <w:rPr>
          <w:rFonts w:eastAsia="Calibri" w:cs="Times New Roman"/>
          <w:bCs/>
        </w:rPr>
        <w:t>uxna och barn erbjuds akut vård –</w:t>
      </w:r>
      <w:r>
        <w:rPr>
          <w:rFonts w:eastAsia="Calibri" w:cs="Times New Roman"/>
          <w:bCs/>
        </w:rPr>
        <w:t xml:space="preserve"> resterande vårdinsatser ska finansieras på egen hand genom försäkring eller lån.</w:t>
      </w:r>
    </w:p>
    <w:p w:rsidR="00FF528D" w:rsidP="00FF528D" w:rsidRDefault="00FF528D" w14:paraId="7EC0858C" w14:textId="77777777">
      <w:pPr>
        <w:rPr>
          <w:rFonts w:eastAsia="Calibri" w:cs="Times New Roman"/>
          <w:bCs/>
        </w:rPr>
      </w:pPr>
      <w:r>
        <w:rPr>
          <w:rFonts w:eastAsia="Calibri" w:cs="Times New Roman"/>
          <w:bCs/>
        </w:rPr>
        <w:t>Avseende illegala utlänningar gäller enbart tillgång till akut vård, dock med fullt betalningsansvar.</w:t>
      </w:r>
    </w:p>
    <w:p w:rsidR="00FB5A75" w:rsidP="00FF528D" w:rsidRDefault="00FB5A75" w14:paraId="0EF046DF" w14:textId="77777777">
      <w:pPr>
        <w:rPr>
          <w:rFonts w:eastAsia="Calibri" w:cs="Times New Roman"/>
          <w:bCs/>
        </w:rPr>
      </w:pPr>
    </w:p>
    <w:p w:rsidR="00FB5A75" w:rsidP="00FF528D" w:rsidRDefault="00FB5A75" w14:paraId="32DB9C4C" w14:textId="77777777">
      <w:pPr>
        <w:rPr>
          <w:rFonts w:eastAsia="Calibri" w:cs="Times New Roman"/>
          <w:bCs/>
        </w:rPr>
      </w:pPr>
    </w:p>
    <w:p w:rsidR="00FB5A75" w:rsidP="00FF528D" w:rsidRDefault="00FB5A75" w14:paraId="2E07EDCC" w14:textId="77777777">
      <w:pPr>
        <w:rPr>
          <w:rFonts w:eastAsia="Calibri" w:cs="Times New Roman"/>
          <w:bCs/>
        </w:rPr>
      </w:pPr>
    </w:p>
    <w:p w:rsidR="00FB5A75" w:rsidP="00FF528D" w:rsidRDefault="00FB5A75" w14:paraId="013A6AF4" w14:textId="77777777">
      <w:pPr>
        <w:rPr>
          <w:rFonts w:eastAsia="Calibri" w:cs="Times New Roman"/>
          <w:bCs/>
        </w:rPr>
      </w:pPr>
    </w:p>
    <w:p w:rsidR="00FB5A75" w:rsidP="00FF528D" w:rsidRDefault="00FB5A75" w14:paraId="3925BCD3" w14:textId="77777777">
      <w:pPr>
        <w:rPr>
          <w:rFonts w:eastAsia="Calibri" w:cs="Times New Roman"/>
          <w:bCs/>
        </w:rPr>
      </w:pPr>
    </w:p>
    <w:p w:rsidR="00FB5A75" w:rsidP="00FF528D" w:rsidRDefault="00FB5A75" w14:paraId="77C9CE9B" w14:textId="77777777">
      <w:pPr>
        <w:rPr>
          <w:rFonts w:eastAsia="Calibri" w:cs="Times New Roman"/>
          <w:bCs/>
        </w:rPr>
      </w:pPr>
    </w:p>
    <w:p w:rsidR="00FB5A75" w:rsidP="00FF528D" w:rsidRDefault="00FB5A75" w14:paraId="14080174" w14:textId="77777777">
      <w:pPr>
        <w:rPr>
          <w:rFonts w:eastAsia="Calibri" w:cs="Times New Roman"/>
          <w:bCs/>
        </w:rPr>
      </w:pPr>
    </w:p>
    <w:p w:rsidR="0076125D" w:rsidP="00FF528D" w:rsidRDefault="0076125D" w14:paraId="5CB81E3A" w14:textId="77777777">
      <w:pPr>
        <w:rPr>
          <w:rFonts w:eastAsia="Calibri" w:cs="Times New Roman"/>
          <w:bCs/>
        </w:rPr>
      </w:pPr>
    </w:p>
    <w:p w:rsidR="0076125D" w:rsidP="00FF528D" w:rsidRDefault="0076125D" w14:paraId="7B7FBC4C" w14:textId="77777777">
      <w:pPr>
        <w:rPr>
          <w:rFonts w:eastAsia="Calibri" w:cs="Times New Roman"/>
          <w:bCs/>
        </w:rPr>
      </w:pPr>
    </w:p>
    <w:p w:rsidR="0076125D" w:rsidP="00FF528D" w:rsidRDefault="0076125D" w14:paraId="6E67ACD0" w14:textId="77777777">
      <w:pPr>
        <w:rPr>
          <w:rFonts w:eastAsia="Calibri" w:cs="Times New Roman"/>
          <w:bCs/>
        </w:rPr>
      </w:pPr>
    </w:p>
    <w:p w:rsidR="0076125D" w:rsidP="00FF528D" w:rsidRDefault="0076125D" w14:paraId="1A5D957C" w14:textId="77777777">
      <w:pPr>
        <w:rPr>
          <w:rFonts w:eastAsia="Calibri" w:cs="Times New Roman"/>
          <w:bCs/>
        </w:rPr>
      </w:pPr>
    </w:p>
    <w:p w:rsidR="0076125D" w:rsidP="00FF528D" w:rsidRDefault="0076125D" w14:paraId="133C7B82" w14:textId="77777777">
      <w:pPr>
        <w:rPr>
          <w:rFonts w:eastAsia="Calibri" w:cs="Times New Roman"/>
          <w:bCs/>
        </w:rPr>
      </w:pPr>
    </w:p>
    <w:p w:rsidR="0076125D" w:rsidP="00FF528D" w:rsidRDefault="0076125D" w14:paraId="125AEC51" w14:textId="77777777">
      <w:pPr>
        <w:rPr>
          <w:rFonts w:eastAsia="Calibri" w:cs="Times New Roman"/>
          <w:bCs/>
        </w:rPr>
      </w:pPr>
    </w:p>
    <w:tbl>
      <w:tblPr>
        <w:tblW w:w="0" w:type="auto"/>
        <w:shd w:val="clear" w:color="auto" w:fill="E7E6E6" w:themeFill="background2"/>
        <w:tblCellMar>
          <w:left w:w="0" w:type="dxa"/>
          <w:right w:w="0" w:type="dxa"/>
        </w:tblCellMar>
        <w:tblLook w:val="0420" w:firstRow="1" w:lastRow="0" w:firstColumn="0" w:lastColumn="0" w:noHBand="0" w:noVBand="1"/>
      </w:tblPr>
      <w:tblGrid>
        <w:gridCol w:w="2782"/>
        <w:gridCol w:w="2806"/>
        <w:gridCol w:w="2896"/>
      </w:tblGrid>
      <w:tr w:rsidRPr="001944CA" w:rsidR="001944CA" w:rsidTr="001944CA" w14:paraId="7EC08590" w14:textId="77777777">
        <w:trPr>
          <w:trHeight w:val="625"/>
        </w:trPr>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1944CA" w:rsidR="00FF528D" w:rsidP="00A67EAF" w:rsidRDefault="00FF528D" w14:paraId="7EC0858D" w14:textId="77777777">
            <w:pPr>
              <w:spacing w:line="240" w:lineRule="auto"/>
              <w:rPr>
                <w:rFonts w:ascii="Arial" w:hAnsi="Arial" w:eastAsia="Times New Roman" w:cs="Arial"/>
                <w:color w:val="000000" w:themeColor="text1"/>
                <w:sz w:val="36"/>
                <w:szCs w:val="36"/>
                <w:lang w:eastAsia="sv-SE"/>
              </w:rPr>
            </w:pPr>
            <w:r w:rsidRPr="001944CA">
              <w:rPr>
                <w:rFonts w:ascii="Calibri" w:hAnsi="Calibri" w:eastAsia="Times New Roman" w:cs="Arial"/>
                <w:b/>
                <w:bCs/>
                <w:color w:val="000000" w:themeColor="text1"/>
                <w:kern w:val="24"/>
                <w:sz w:val="36"/>
                <w:szCs w:val="36"/>
                <w:lang w:eastAsia="sv-SE"/>
              </w:rPr>
              <w:t>Person</w:t>
            </w:r>
          </w:p>
        </w:tc>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1944CA" w:rsidR="00FF528D" w:rsidP="00A67EAF" w:rsidRDefault="00FF528D" w14:paraId="7EC0858E" w14:textId="77777777">
            <w:pPr>
              <w:spacing w:line="240" w:lineRule="auto"/>
              <w:rPr>
                <w:rFonts w:ascii="Arial" w:hAnsi="Arial" w:eastAsia="Times New Roman" w:cs="Arial"/>
                <w:color w:val="000000" w:themeColor="text1"/>
                <w:sz w:val="36"/>
                <w:szCs w:val="36"/>
                <w:lang w:eastAsia="sv-SE"/>
              </w:rPr>
            </w:pPr>
            <w:r w:rsidRPr="001944CA">
              <w:rPr>
                <w:rFonts w:ascii="Calibri" w:hAnsi="Calibri" w:eastAsia="Times New Roman" w:cs="Arial"/>
                <w:b/>
                <w:bCs/>
                <w:color w:val="000000" w:themeColor="text1"/>
                <w:kern w:val="24"/>
                <w:sz w:val="36"/>
                <w:szCs w:val="36"/>
                <w:lang w:eastAsia="sv-SE"/>
              </w:rPr>
              <w:t>Vårdtillgång</w:t>
            </w:r>
          </w:p>
        </w:tc>
        <w:tc>
          <w:tcPr>
            <w:tcW w:w="0" w:type="auto"/>
            <w:tcBorders>
              <w:top w:val="single" w:color="FFFFFF" w:sz="8" w:space="0"/>
              <w:left w:val="single" w:color="FFFFFF" w:sz="8" w:space="0"/>
              <w:bottom w:val="single" w:color="FFFFFF" w:sz="24" w:space="0"/>
              <w:right w:val="single" w:color="FFFFFF" w:sz="8" w:space="0"/>
            </w:tcBorders>
            <w:shd w:val="clear" w:color="auto" w:fill="AEAAAA" w:themeFill="background2" w:themeFillShade="BF"/>
            <w:tcMar>
              <w:top w:w="72" w:type="dxa"/>
              <w:left w:w="144" w:type="dxa"/>
              <w:bottom w:w="72" w:type="dxa"/>
              <w:right w:w="144" w:type="dxa"/>
            </w:tcMar>
            <w:hideMark/>
          </w:tcPr>
          <w:p w:rsidRPr="001944CA" w:rsidR="00FF528D" w:rsidP="00A67EAF" w:rsidRDefault="00FF528D" w14:paraId="7EC0858F" w14:textId="77777777">
            <w:pPr>
              <w:spacing w:line="240" w:lineRule="auto"/>
              <w:rPr>
                <w:rFonts w:ascii="Arial" w:hAnsi="Arial" w:eastAsia="Times New Roman" w:cs="Arial"/>
                <w:color w:val="000000" w:themeColor="text1"/>
                <w:sz w:val="36"/>
                <w:szCs w:val="36"/>
                <w:lang w:eastAsia="sv-SE"/>
              </w:rPr>
            </w:pPr>
            <w:r w:rsidRPr="001944CA">
              <w:rPr>
                <w:rFonts w:ascii="Calibri" w:hAnsi="Calibri" w:eastAsia="Times New Roman" w:cs="Arial"/>
                <w:b/>
                <w:bCs/>
                <w:color w:val="000000" w:themeColor="text1"/>
                <w:kern w:val="24"/>
                <w:sz w:val="36"/>
                <w:szCs w:val="36"/>
                <w:lang w:eastAsia="sv-SE"/>
              </w:rPr>
              <w:t>Villkor</w:t>
            </w:r>
          </w:p>
        </w:tc>
      </w:tr>
      <w:tr w:rsidRPr="00F835B8" w:rsidR="00FF528D" w:rsidTr="001944CA" w14:paraId="7EC08594" w14:textId="77777777">
        <w:trPr>
          <w:trHeight w:val="625"/>
        </w:trPr>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1"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Svensk medborgare</w:t>
            </w:r>
          </w:p>
        </w:tc>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2"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Fullständig vård</w:t>
            </w:r>
          </w:p>
        </w:tc>
        <w:tc>
          <w:tcPr>
            <w:tcW w:w="0" w:type="auto"/>
            <w:tcBorders>
              <w:top w:val="single" w:color="FFFFFF" w:sz="24"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3"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Inga</w:t>
            </w:r>
          </w:p>
        </w:tc>
      </w:tr>
      <w:tr w:rsidRPr="008A47A6" w:rsidR="00FF528D" w:rsidTr="001944CA" w14:paraId="7EC08598" w14:textId="77777777">
        <w:trPr>
          <w:trHeight w:val="984"/>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95"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EU-medborgare</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96"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Fullständig vård om erforderliga tillstånd (efter 3 månader)</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97"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Ansökt om uppehållsrätt eller uppehållstillstånd efter 3 månader i Sverige</w:t>
            </w:r>
          </w:p>
        </w:tc>
      </w:tr>
      <w:tr w:rsidRPr="008A47A6" w:rsidR="00FF528D" w:rsidTr="001944CA" w14:paraId="7EC0859C" w14:textId="77777777">
        <w:trPr>
          <w:trHeight w:val="761"/>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9"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Personer med EU-</w:t>
            </w:r>
            <w:proofErr w:type="spellStart"/>
            <w:r w:rsidRPr="00F835B8">
              <w:rPr>
                <w:rFonts w:ascii="Calibri" w:hAnsi="Calibri" w:eastAsia="Times New Roman" w:cs="Arial"/>
                <w:color w:val="000000" w:themeColor="dark1"/>
                <w:kern w:val="24"/>
                <w:sz w:val="22"/>
                <w:szCs w:val="22"/>
                <w:lang w:eastAsia="sv-SE"/>
              </w:rPr>
              <w:t>blåkort</w:t>
            </w:r>
            <w:proofErr w:type="spellEnd"/>
            <w:r w:rsidRPr="00F835B8">
              <w:rPr>
                <w:rFonts w:ascii="Calibri" w:hAnsi="Calibri" w:eastAsia="Times New Roman" w:cs="Arial"/>
                <w:color w:val="000000" w:themeColor="dark1"/>
                <w:kern w:val="24"/>
                <w:sz w:val="22"/>
                <w:szCs w:val="22"/>
                <w:lang w:eastAsia="sv-SE"/>
              </w:rPr>
              <w:t xml:space="preserve"> (arbetskraftsinvandring)</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A"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9B"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Under t</w:t>
            </w:r>
            <w:r>
              <w:rPr>
                <w:rFonts w:ascii="Calibri" w:hAnsi="Calibri" w:eastAsia="Times New Roman" w:cs="Arial"/>
                <w:color w:val="000000" w:themeColor="dark1"/>
                <w:kern w:val="24"/>
                <w:sz w:val="22"/>
                <w:szCs w:val="22"/>
                <w:lang w:eastAsia="sv-SE"/>
              </w:rPr>
              <w:t>id</w:t>
            </w:r>
            <w:r w:rsidRPr="00F835B8">
              <w:rPr>
                <w:rFonts w:ascii="Calibri" w:hAnsi="Calibri" w:eastAsia="Times New Roman" w:cs="Arial"/>
                <w:color w:val="000000" w:themeColor="dark1"/>
                <w:kern w:val="24"/>
                <w:sz w:val="22"/>
                <w:szCs w:val="22"/>
                <w:lang w:eastAsia="sv-SE"/>
              </w:rPr>
              <w:t>en villkoren för blåkortet upprätthålls</w:t>
            </w:r>
          </w:p>
        </w:tc>
      </w:tr>
      <w:tr w:rsidRPr="008A47A6" w:rsidR="00FF528D" w:rsidTr="001944CA" w14:paraId="7EC085A1" w14:textId="77777777">
        <w:trPr>
          <w:trHeight w:val="18"/>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9D" w14:textId="77777777">
            <w:pPr>
              <w:spacing w:line="240" w:lineRule="auto"/>
              <w:rPr>
                <w:rFonts w:ascii="Arial" w:hAnsi="Arial" w:eastAsia="Times New Roman" w:cs="Arial"/>
                <w:sz w:val="36"/>
                <w:szCs w:val="36"/>
                <w:lang w:eastAsia="sv-SE"/>
              </w:rPr>
            </w:pPr>
            <w:r w:rsidRPr="00F835B8">
              <w:rPr>
                <w:rFonts w:ascii="Calibri" w:hAnsi="Calibri" w:eastAsia="Times New Roman" w:cs="Arial"/>
                <w:b/>
                <w:bCs/>
                <w:color w:val="000000" w:themeColor="dark1"/>
                <w:kern w:val="24"/>
                <w:sz w:val="22"/>
                <w:szCs w:val="22"/>
                <w:lang w:eastAsia="sv-SE"/>
              </w:rPr>
              <w:t>PUT/TUT</w:t>
            </w:r>
          </w:p>
          <w:p w:rsidRPr="00F835B8" w:rsidR="00FF528D" w:rsidP="00A67EAF" w:rsidRDefault="00FF528D" w14:paraId="7EC0859E"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9F"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Akut vård och vård</w:t>
            </w:r>
            <w:r>
              <w:rPr>
                <w:rFonts w:ascii="Calibri" w:hAnsi="Calibri" w:eastAsia="Times New Roman" w:cs="Arial"/>
                <w:color w:val="000000" w:themeColor="dark1"/>
                <w:kern w:val="24"/>
                <w:sz w:val="22"/>
                <w:szCs w:val="22"/>
                <w:lang w:eastAsia="sv-SE"/>
              </w:rPr>
              <w:t xml:space="preserve"> </w:t>
            </w:r>
            <w:r w:rsidRPr="00F835B8">
              <w:rPr>
                <w:rFonts w:ascii="Calibri" w:hAnsi="Calibri" w:eastAsia="Times New Roman" w:cs="Arial"/>
                <w:color w:val="000000" w:themeColor="dark1"/>
                <w:kern w:val="24"/>
                <w:sz w:val="22"/>
                <w:szCs w:val="22"/>
                <w:lang w:eastAsia="sv-SE"/>
              </w:rPr>
              <w:t>som inte kan anstå</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A0"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 xml:space="preserve">Möjligt </w:t>
            </w:r>
            <w:r>
              <w:rPr>
                <w:rFonts w:ascii="Calibri" w:hAnsi="Calibri" w:eastAsia="Times New Roman" w:cs="Arial"/>
                <w:color w:val="000000" w:themeColor="dark1"/>
                <w:kern w:val="24"/>
                <w:sz w:val="22"/>
                <w:szCs w:val="22"/>
                <w:lang w:eastAsia="sv-SE"/>
              </w:rPr>
              <w:t xml:space="preserve">att </w:t>
            </w:r>
            <w:r w:rsidRPr="00F835B8">
              <w:rPr>
                <w:rFonts w:ascii="Calibri" w:hAnsi="Calibri" w:eastAsia="Times New Roman" w:cs="Arial"/>
                <w:color w:val="000000" w:themeColor="dark1"/>
                <w:kern w:val="24"/>
                <w:sz w:val="22"/>
                <w:szCs w:val="22"/>
                <w:lang w:eastAsia="sv-SE"/>
              </w:rPr>
              <w:t xml:space="preserve">få fullständig vård </w:t>
            </w:r>
            <w:r>
              <w:rPr>
                <w:rFonts w:ascii="Calibri" w:hAnsi="Calibri" w:eastAsia="Times New Roman" w:cs="Arial"/>
                <w:color w:val="000000" w:themeColor="dark1"/>
                <w:kern w:val="24"/>
                <w:sz w:val="22"/>
                <w:szCs w:val="22"/>
                <w:lang w:eastAsia="sv-SE"/>
              </w:rPr>
              <w:t>om man kvalificerar sig via arbete,</w:t>
            </w:r>
            <w:r w:rsidRPr="00F835B8">
              <w:rPr>
                <w:rFonts w:ascii="Calibri" w:hAnsi="Calibri" w:eastAsia="Times New Roman" w:cs="Arial"/>
                <w:color w:val="000000" w:themeColor="dark1"/>
                <w:kern w:val="24"/>
                <w:sz w:val="22"/>
                <w:szCs w:val="22"/>
                <w:lang w:eastAsia="sv-SE"/>
              </w:rPr>
              <w:t xml:space="preserve"> </w:t>
            </w:r>
            <w:r>
              <w:rPr>
                <w:rFonts w:ascii="Calibri" w:hAnsi="Calibri" w:eastAsia="Times New Roman" w:cs="Arial"/>
                <w:color w:val="000000" w:themeColor="dark1"/>
                <w:kern w:val="24"/>
                <w:sz w:val="22"/>
                <w:szCs w:val="22"/>
                <w:lang w:eastAsia="sv-SE"/>
              </w:rPr>
              <w:t xml:space="preserve">tar </w:t>
            </w:r>
            <w:r w:rsidRPr="00F835B8">
              <w:rPr>
                <w:rFonts w:ascii="Calibri" w:hAnsi="Calibri" w:eastAsia="Times New Roman" w:cs="Arial"/>
                <w:color w:val="000000" w:themeColor="dark1"/>
                <w:kern w:val="24"/>
                <w:sz w:val="22"/>
                <w:szCs w:val="22"/>
                <w:lang w:eastAsia="sv-SE"/>
              </w:rPr>
              <w:t>lån eller</w:t>
            </w:r>
            <w:r>
              <w:rPr>
                <w:rFonts w:ascii="Calibri" w:hAnsi="Calibri" w:eastAsia="Times New Roman" w:cs="Arial"/>
                <w:color w:val="000000" w:themeColor="dark1"/>
                <w:kern w:val="24"/>
                <w:sz w:val="22"/>
                <w:szCs w:val="22"/>
                <w:lang w:eastAsia="sv-SE"/>
              </w:rPr>
              <w:t xml:space="preserve"> via</w:t>
            </w:r>
            <w:r w:rsidRPr="00F835B8">
              <w:rPr>
                <w:rFonts w:ascii="Calibri" w:hAnsi="Calibri" w:eastAsia="Times New Roman" w:cs="Arial"/>
                <w:color w:val="000000" w:themeColor="dark1"/>
                <w:kern w:val="24"/>
                <w:sz w:val="22"/>
                <w:szCs w:val="22"/>
                <w:lang w:eastAsia="sv-SE"/>
              </w:rPr>
              <w:t xml:space="preserve"> privat försäkring</w:t>
            </w:r>
          </w:p>
        </w:tc>
      </w:tr>
      <w:tr w:rsidRPr="00F835B8" w:rsidR="00FF528D" w:rsidTr="001944CA" w14:paraId="7EC085A5" w14:textId="77777777">
        <w:trPr>
          <w:trHeight w:val="729"/>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2"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3"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4"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Inga</w:t>
            </w:r>
          </w:p>
        </w:tc>
      </w:tr>
      <w:tr w:rsidRPr="008A47A6" w:rsidR="00FF528D" w:rsidTr="001944CA" w14:paraId="7EC085AA" w14:textId="77777777">
        <w:trPr>
          <w:trHeight w:val="762"/>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A6" w14:textId="77777777">
            <w:pPr>
              <w:spacing w:line="240" w:lineRule="auto"/>
              <w:rPr>
                <w:rFonts w:ascii="Arial" w:hAnsi="Arial" w:eastAsia="Times New Roman" w:cs="Arial"/>
                <w:sz w:val="36"/>
                <w:szCs w:val="36"/>
                <w:lang w:eastAsia="sv-SE"/>
              </w:rPr>
            </w:pPr>
            <w:r w:rsidRPr="00F835B8">
              <w:rPr>
                <w:rFonts w:ascii="Calibri" w:hAnsi="Calibri" w:eastAsia="Times New Roman" w:cs="Arial"/>
                <w:b/>
                <w:bCs/>
                <w:color w:val="000000" w:themeColor="dark1"/>
                <w:kern w:val="24"/>
                <w:sz w:val="22"/>
                <w:szCs w:val="22"/>
                <w:lang w:eastAsia="sv-SE"/>
              </w:rPr>
              <w:t>Asylsökande</w:t>
            </w:r>
          </w:p>
          <w:p w:rsidRPr="00F835B8" w:rsidR="00FF528D" w:rsidP="00A67EAF" w:rsidRDefault="00FF528D" w14:paraId="7EC085A7"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A8"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A9"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Möjligt få fullständig vård om tar lån eller privat försäkring</w:t>
            </w:r>
          </w:p>
        </w:tc>
      </w:tr>
      <w:tr w:rsidRPr="008A47A6" w:rsidR="00FF528D" w:rsidTr="001944CA" w14:paraId="7EC085AE" w14:textId="77777777">
        <w:trPr>
          <w:trHeight w:val="754"/>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B"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C"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AD"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Möjligt få fullständig vård om tar lån eller privat försäkring</w:t>
            </w:r>
          </w:p>
        </w:tc>
      </w:tr>
      <w:tr w:rsidRPr="008A47A6" w:rsidR="00FF528D" w:rsidTr="001944CA" w14:paraId="7EC085B3" w14:textId="77777777">
        <w:trPr>
          <w:trHeight w:val="834"/>
        </w:trPr>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AF" w14:textId="77777777">
            <w:pPr>
              <w:spacing w:line="240" w:lineRule="auto"/>
              <w:rPr>
                <w:rFonts w:ascii="Arial" w:hAnsi="Arial" w:eastAsia="Times New Roman" w:cs="Arial"/>
                <w:sz w:val="36"/>
                <w:szCs w:val="36"/>
                <w:lang w:eastAsia="sv-SE"/>
              </w:rPr>
            </w:pPr>
            <w:r w:rsidRPr="00F835B8">
              <w:rPr>
                <w:rFonts w:ascii="Calibri" w:hAnsi="Calibri" w:eastAsia="Times New Roman" w:cs="Arial"/>
                <w:b/>
                <w:bCs/>
                <w:color w:val="000000" w:themeColor="dark1"/>
                <w:kern w:val="24"/>
                <w:sz w:val="22"/>
                <w:szCs w:val="22"/>
                <w:lang w:eastAsia="sv-SE"/>
              </w:rPr>
              <w:t>Tillståndslösa</w:t>
            </w:r>
          </w:p>
          <w:p w:rsidRPr="00F835B8" w:rsidR="00FF528D" w:rsidP="00A67EAF" w:rsidRDefault="00FF528D" w14:paraId="7EC085B0"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B1"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E7E6E6" w:themeFill="background2"/>
            <w:tcMar>
              <w:top w:w="72" w:type="dxa"/>
              <w:left w:w="144" w:type="dxa"/>
              <w:bottom w:w="72" w:type="dxa"/>
              <w:right w:w="144" w:type="dxa"/>
            </w:tcMar>
            <w:hideMark/>
          </w:tcPr>
          <w:p w:rsidRPr="00F835B8" w:rsidR="00FF528D" w:rsidP="00A67EAF" w:rsidRDefault="00FF528D" w14:paraId="7EC085B2"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 xml:space="preserve">Ingen nekas </w:t>
            </w:r>
            <w:r w:rsidRPr="00F835B8" w:rsidR="00A45FAB">
              <w:rPr>
                <w:rFonts w:ascii="Calibri" w:hAnsi="Calibri" w:eastAsia="Times New Roman" w:cs="Arial"/>
                <w:color w:val="000000" w:themeColor="dark1"/>
                <w:kern w:val="24"/>
                <w:sz w:val="22"/>
                <w:szCs w:val="22"/>
                <w:lang w:eastAsia="sv-SE"/>
              </w:rPr>
              <w:t>p</w:t>
            </w:r>
            <w:r w:rsidR="00A45FAB">
              <w:rPr>
                <w:rFonts w:ascii="Calibri" w:hAnsi="Calibri" w:eastAsia="Times New Roman" w:cs="Arial"/>
                <w:color w:val="000000" w:themeColor="dark1"/>
                <w:kern w:val="24"/>
                <w:sz w:val="22"/>
                <w:szCs w:val="22"/>
                <w:lang w:eastAsia="sv-SE"/>
              </w:rPr>
              <w:t>.g.a.</w:t>
            </w:r>
            <w:r>
              <w:rPr>
                <w:rFonts w:ascii="Calibri" w:hAnsi="Calibri" w:eastAsia="Times New Roman" w:cs="Arial"/>
                <w:color w:val="000000" w:themeColor="dark1"/>
                <w:kern w:val="24"/>
                <w:sz w:val="22"/>
                <w:szCs w:val="22"/>
                <w:lang w:eastAsia="sv-SE"/>
              </w:rPr>
              <w:t xml:space="preserve"> </w:t>
            </w:r>
            <w:r w:rsidRPr="00F835B8">
              <w:rPr>
                <w:rFonts w:ascii="Calibri" w:hAnsi="Calibri" w:eastAsia="Times New Roman" w:cs="Arial"/>
                <w:color w:val="000000" w:themeColor="dark1"/>
                <w:kern w:val="24"/>
                <w:sz w:val="22"/>
                <w:szCs w:val="22"/>
                <w:lang w:eastAsia="sv-SE"/>
              </w:rPr>
              <w:t>bristande betalningsförmåga v</w:t>
            </w:r>
            <w:r>
              <w:rPr>
                <w:rFonts w:ascii="Calibri" w:hAnsi="Calibri" w:eastAsia="Times New Roman" w:cs="Arial"/>
                <w:color w:val="000000" w:themeColor="dark1"/>
                <w:kern w:val="24"/>
                <w:sz w:val="22"/>
                <w:szCs w:val="22"/>
                <w:lang w:eastAsia="sv-SE"/>
              </w:rPr>
              <w:t>id</w:t>
            </w:r>
            <w:r w:rsidRPr="00F835B8">
              <w:rPr>
                <w:rFonts w:ascii="Calibri" w:hAnsi="Calibri" w:eastAsia="Times New Roman" w:cs="Arial"/>
                <w:color w:val="000000" w:themeColor="dark1"/>
                <w:kern w:val="24"/>
                <w:sz w:val="22"/>
                <w:szCs w:val="22"/>
                <w:lang w:eastAsia="sv-SE"/>
              </w:rPr>
              <w:t xml:space="preserve"> vårdtillfället</w:t>
            </w:r>
          </w:p>
        </w:tc>
      </w:tr>
      <w:tr w:rsidRPr="008A47A6" w:rsidR="00FF528D" w:rsidTr="001944CA" w14:paraId="7EC085B7" w14:textId="77777777">
        <w:trPr>
          <w:trHeight w:val="906"/>
        </w:trPr>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B4"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B5"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D0CECE" w:themeFill="background2" w:themeFillShade="E6"/>
            <w:tcMar>
              <w:top w:w="72" w:type="dxa"/>
              <w:left w:w="144" w:type="dxa"/>
              <w:bottom w:w="72" w:type="dxa"/>
              <w:right w:w="144" w:type="dxa"/>
            </w:tcMar>
            <w:hideMark/>
          </w:tcPr>
          <w:p w:rsidRPr="00F835B8" w:rsidR="00FF528D" w:rsidP="00A67EAF" w:rsidRDefault="00FF528D" w14:paraId="7EC085B6" w14:textId="77777777">
            <w:pPr>
              <w:spacing w:line="240" w:lineRule="auto"/>
              <w:rPr>
                <w:rFonts w:ascii="Arial" w:hAnsi="Arial" w:eastAsia="Times New Roman" w:cs="Arial"/>
                <w:sz w:val="36"/>
                <w:szCs w:val="36"/>
                <w:lang w:eastAsia="sv-SE"/>
              </w:rPr>
            </w:pPr>
            <w:r w:rsidRPr="00F835B8">
              <w:rPr>
                <w:rFonts w:ascii="Calibri" w:hAnsi="Calibri" w:eastAsia="Times New Roman" w:cs="Arial"/>
                <w:color w:val="000000" w:themeColor="dark1"/>
                <w:kern w:val="24"/>
                <w:sz w:val="22"/>
                <w:szCs w:val="22"/>
                <w:lang w:eastAsia="sv-SE"/>
              </w:rPr>
              <w:t xml:space="preserve">Ingen nekas </w:t>
            </w:r>
            <w:r w:rsidRPr="00F835B8" w:rsidR="00A45FAB">
              <w:rPr>
                <w:rFonts w:ascii="Calibri" w:hAnsi="Calibri" w:eastAsia="Times New Roman" w:cs="Arial"/>
                <w:color w:val="000000" w:themeColor="dark1"/>
                <w:kern w:val="24"/>
                <w:sz w:val="22"/>
                <w:szCs w:val="22"/>
                <w:lang w:eastAsia="sv-SE"/>
              </w:rPr>
              <w:t>p</w:t>
            </w:r>
            <w:r w:rsidR="00A45FAB">
              <w:rPr>
                <w:rFonts w:ascii="Calibri" w:hAnsi="Calibri" w:eastAsia="Times New Roman" w:cs="Arial"/>
                <w:color w:val="000000" w:themeColor="dark1"/>
                <w:kern w:val="24"/>
                <w:sz w:val="22"/>
                <w:szCs w:val="22"/>
                <w:lang w:eastAsia="sv-SE"/>
              </w:rPr>
              <w:t>.g.a.</w:t>
            </w:r>
            <w:r w:rsidRPr="00F835B8">
              <w:rPr>
                <w:rFonts w:ascii="Calibri" w:hAnsi="Calibri" w:eastAsia="Times New Roman" w:cs="Arial"/>
                <w:color w:val="000000" w:themeColor="dark1"/>
                <w:kern w:val="24"/>
                <w:sz w:val="22"/>
                <w:szCs w:val="22"/>
                <w:lang w:eastAsia="sv-SE"/>
              </w:rPr>
              <w:t xml:space="preserve"> bristande betalningsförmåga v</w:t>
            </w:r>
            <w:r>
              <w:rPr>
                <w:rFonts w:ascii="Calibri" w:hAnsi="Calibri" w:eastAsia="Times New Roman" w:cs="Arial"/>
                <w:color w:val="000000" w:themeColor="dark1"/>
                <w:kern w:val="24"/>
                <w:sz w:val="22"/>
                <w:szCs w:val="22"/>
                <w:lang w:eastAsia="sv-SE"/>
              </w:rPr>
              <w:t>id</w:t>
            </w:r>
            <w:r w:rsidRPr="00F835B8">
              <w:rPr>
                <w:rFonts w:ascii="Calibri" w:hAnsi="Calibri" w:eastAsia="Times New Roman" w:cs="Arial"/>
                <w:color w:val="000000" w:themeColor="dark1"/>
                <w:kern w:val="24"/>
                <w:sz w:val="22"/>
                <w:szCs w:val="22"/>
                <w:lang w:eastAsia="sv-SE"/>
              </w:rPr>
              <w:t xml:space="preserve"> vårdtillfället</w:t>
            </w:r>
          </w:p>
        </w:tc>
      </w:tr>
    </w:tbl>
    <w:p w:rsidRPr="00DA6081" w:rsidR="00FF528D" w:rsidP="00FF528D" w:rsidRDefault="00FF528D" w14:paraId="7EC085B8" w14:textId="77777777">
      <w:pPr>
        <w:rPr>
          <w:rFonts w:eastAsia="Calibri" w:cs="Times New Roman"/>
          <w:bCs/>
        </w:rPr>
      </w:pPr>
    </w:p>
    <w:p w:rsidRPr="00897EB4" w:rsidR="00FF528D" w:rsidP="006D6DBD" w:rsidRDefault="00FF528D" w14:paraId="7EC085B9" w14:textId="05F498D4">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45289657" w:id="89"/>
      <w:bookmarkStart w:name="_Toc463005225" w:id="90"/>
      <w:r w:rsidRPr="002918E6">
        <w:t>U</w:t>
      </w:r>
      <w:r w:rsidRPr="002918E6" w:rsidR="00FB5A75">
        <w:t>tbildning</w:t>
      </w:r>
      <w:bookmarkEnd w:id="89"/>
      <w:bookmarkEnd w:id="90"/>
    </w:p>
    <w:p w:rsidRPr="00897EB4" w:rsidR="00FF528D" w:rsidP="006D6DBD" w:rsidRDefault="00FF528D" w14:paraId="7EC085BA" w14:textId="14FC0CCD">
      <w:pPr>
        <w:pStyle w:val="Rubrik3"/>
        <w:keepNext w:val="0"/>
        <w:keepLines w:val="0"/>
        <w:numPr>
          <w:ilvl w:val="2"/>
          <w:numId w:val="31"/>
        </w:numPr>
        <w:suppressLineNumbers w:val="0"/>
        <w:suppressAutoHyphens w:val="0"/>
        <w:spacing w:before="120" w:after="0" w:line="360" w:lineRule="auto"/>
        <w:jc w:val="both"/>
      </w:pPr>
      <w:bookmarkStart w:name="_Toc445289658" w:id="91"/>
      <w:bookmarkStart w:name="_Toc463005226" w:id="92"/>
      <w:r w:rsidRPr="00897EB4">
        <w:t>K</w:t>
      </w:r>
      <w:r w:rsidRPr="00897EB4" w:rsidR="00CC0E5C">
        <w:t>ris i skolan kräver nytänkande och handlingskraft</w:t>
      </w:r>
      <w:bookmarkEnd w:id="91"/>
      <w:bookmarkEnd w:id="92"/>
    </w:p>
    <w:p w:rsidRPr="00897EB4" w:rsidR="00FF528D" w:rsidP="00CC0E5C" w:rsidRDefault="00FF528D" w14:paraId="7EC085BB" w14:textId="77777777">
      <w:pPr>
        <w:ind w:firstLine="0"/>
      </w:pPr>
      <w:r w:rsidRPr="00897EB4">
        <w:lastRenderedPageBreak/>
        <w:t>Hur vi lyckas hantera den tilltagande segregationen i samhället beror i hög grad på hur väl skolan fungerar. Grundskola, gymnasium och högre utbildning lotsar unga människor in i samhället och in på arbetsmarknaden. Det finns demokratiska och kulturella aspekter på utbildning som inte ska förbises, men ett fungerande utbildningssystem är också en direkt förutsättning för ett fungerande industri- och kunskapssamhälle.</w:t>
      </w:r>
    </w:p>
    <w:p w:rsidRPr="00897EB4" w:rsidR="00FF528D" w:rsidP="00FF528D" w:rsidRDefault="00FF528D" w14:paraId="7EC085BC" w14:textId="77777777">
      <w:r w:rsidRPr="00897EB4">
        <w:t>I en situation där stora grupper i samhället står utanför både arbetsmarknaden och det svenska samhället, ett utanförskap som dessutom tenderar att gå i arv, hamnar skolan alltså i fokus.</w:t>
      </w:r>
    </w:p>
    <w:p w:rsidRPr="00897EB4" w:rsidR="00FF528D" w:rsidP="00FF528D" w:rsidRDefault="00FF528D" w14:paraId="7EC085BD" w14:textId="77777777">
      <w:r w:rsidRPr="00897EB4">
        <w:t>Tyvärr är skolans nuvarande utveckling inte uppmuntrande. Svenska elevers resultat försämras drastiskt inom i stort sett varje område som över huvud taget uppmäts. Vi får färre toppstudenter, den genomsnittliga nivån sjunker och antalet elever med mycket bristfälliga kunskaper ökar. Detta framgår av PISA-undersökningar baserade på mätningar från 2012, där Sverige bland OECD:s 34 länder hamnade på 28:e plats i matematik, 27:e plats läsning och 27:e plats i naturvetenskap.</w:t>
      </w:r>
    </w:p>
    <w:p w:rsidRPr="00897EB4" w:rsidR="00FF528D" w:rsidP="00FF528D" w:rsidRDefault="00FF528D" w14:paraId="7EC085BE" w14:textId="77777777">
      <w:r w:rsidRPr="00897EB4">
        <w:t>Och detta var alltså innan Sverige gick in i en akut migrationskris som varje år fyller på systemet med tiotusentals elever som inte kan svenska och som inte sällan kommer från socioekonomiskt svaga familjer. Sammanfattningsvis finns stor anledning till oro för det svenska skolsystemet, samt</w:t>
      </w:r>
      <w:r>
        <w:t>id</w:t>
      </w:r>
      <w:r w:rsidRPr="00897EB4">
        <w:t>igt som kommunernas ekonomi sätts under ytterligare stor press.</w:t>
      </w:r>
    </w:p>
    <w:p w:rsidRPr="00897EB4" w:rsidR="00FF528D" w:rsidP="00FF528D" w:rsidRDefault="00FF528D" w14:paraId="7EC085BF" w14:textId="77777777">
      <w:r w:rsidRPr="00897EB4">
        <w:t>I denna situation står Sverigedemokraterna för nytänkande och handlingskraft.</w:t>
      </w:r>
    </w:p>
    <w:p w:rsidRPr="00897EB4" w:rsidR="00FF528D" w:rsidP="00FF528D" w:rsidRDefault="00FF528D" w14:paraId="7EC085C0" w14:textId="77777777">
      <w:r w:rsidRPr="00897EB4">
        <w:t>Förutom att grundskola och gymnasium behöver reformeras behöver man se över utbildningsinsatserna för till exempel unga vuxna som behöver v</w:t>
      </w:r>
      <w:r>
        <w:t>id</w:t>
      </w:r>
      <w:r w:rsidRPr="00897EB4">
        <w:t>areutbilda sig.</w:t>
      </w:r>
    </w:p>
    <w:p w:rsidRPr="00897EB4" w:rsidR="00FF528D" w:rsidP="006D6DBD" w:rsidRDefault="00FF528D" w14:paraId="7EC085C1" w14:textId="15D7CBFC">
      <w:pPr>
        <w:pStyle w:val="Rubrik3"/>
        <w:keepNext w:val="0"/>
        <w:keepLines w:val="0"/>
        <w:numPr>
          <w:ilvl w:val="2"/>
          <w:numId w:val="31"/>
        </w:numPr>
        <w:suppressLineNumbers w:val="0"/>
        <w:suppressAutoHyphens w:val="0"/>
        <w:spacing w:before="300" w:after="0" w:line="360" w:lineRule="auto"/>
        <w:jc w:val="both"/>
      </w:pPr>
      <w:bookmarkStart w:name="_Toc463005227" w:id="93"/>
      <w:r>
        <w:t>N</w:t>
      </w:r>
      <w:r w:rsidR="00CC0E5C">
        <w:t>y förberedelseskola för nyanlända skolungdomar</w:t>
      </w:r>
      <w:bookmarkEnd w:id="93"/>
    </w:p>
    <w:p w:rsidRPr="00897EB4" w:rsidR="00FF528D" w:rsidP="00FF528D" w:rsidRDefault="00FF528D" w14:paraId="7EC085C2" w14:textId="77777777">
      <w:r w:rsidRPr="00897EB4">
        <w:t xml:space="preserve">Det ligger i sakens natur att nyanlända elever har specifika behov. Det gäller inte minst kunskaper i svenska, som är en förutsättning för att tillgodogöra sig annan utbildning. Nyanlända </w:t>
      </w:r>
      <w:r w:rsidRPr="00897EB4">
        <w:lastRenderedPageBreak/>
        <w:t>elever behöver också undervisning om svenska lagar, normer och regler, rättigheter och skyldigheter.</w:t>
      </w:r>
      <w:r>
        <w:t xml:space="preserve"> Det är uppenbart för samtliga inblandade att dagens inslussningssystem har misslyckats kapitalt. Därför krävs en helt ny strategi på området. </w:t>
      </w:r>
    </w:p>
    <w:p w:rsidR="00FF528D" w:rsidP="00FF528D" w:rsidRDefault="00FF528D" w14:paraId="7EC085C3" w14:textId="36A768C7">
      <w:r w:rsidRPr="00897EB4">
        <w:t xml:space="preserve">Till att börja med behövs en </w:t>
      </w:r>
      <w:r>
        <w:t xml:space="preserve">nationell </w:t>
      </w:r>
      <w:r w:rsidRPr="00897EB4">
        <w:t>l</w:t>
      </w:r>
      <w:r w:rsidR="00CC0E5C">
        <w:t>äroplan för förberedelseklasser –</w:t>
      </w:r>
      <w:r w:rsidRPr="00897EB4">
        <w:t xml:space="preserve"> denna </w:t>
      </w:r>
      <w:r>
        <w:t>bör</w:t>
      </w:r>
      <w:r w:rsidRPr="00897EB4">
        <w:t xml:space="preserve"> bygga på de rekommendationer som Skolverket redan utgivit. Fokus ska ligga på det svenska språket och kunskap om det svenska samhället. Skolverket ska b</w:t>
      </w:r>
      <w:r>
        <w:t>id</w:t>
      </w:r>
      <w:r w:rsidRPr="00897EB4">
        <w:t xml:space="preserve">ra till att ta fram lämpligt material och garantera att denna verksamhet fungerar likvärdigt över hela landet och att elever inte överförs till vanliga klasser innan de kan följa undervisningen. </w:t>
      </w:r>
    </w:p>
    <w:p w:rsidRPr="00CC0E5C" w:rsidR="00FF528D" w:rsidP="00FF528D" w:rsidRDefault="00FF528D" w14:paraId="7EC085C4" w14:textId="77777777">
      <w:pPr>
        <w:rPr>
          <w:rFonts w:cstheme="minorHAnsi"/>
        </w:rPr>
      </w:pPr>
      <w:bookmarkStart w:name="_Toc445289660" w:id="94"/>
      <w:r w:rsidRPr="00CC0E5C">
        <w:rPr>
          <w:rFonts w:cstheme="minorHAnsi"/>
        </w:rPr>
        <w:t xml:space="preserve">Sverigedemokraterna föreslår ett helt nytt system i statlig regi för att hantera nyanlända skolungdomar. Vi vill inrätta en förberedelseskola som ansvarar för nyanlända skolungdomar. Genom att avskaffa modersmålsundervisning och </w:t>
      </w:r>
      <w:r w:rsidRPr="00CC0E5C" w:rsidR="0084023A">
        <w:rPr>
          <w:rFonts w:cstheme="minorHAnsi"/>
        </w:rPr>
        <w:t>i stället</w:t>
      </w:r>
      <w:r w:rsidRPr="00CC0E5C">
        <w:rPr>
          <w:rFonts w:cstheme="minorHAnsi"/>
        </w:rPr>
        <w:t xml:space="preserve"> erbjuda dessa lärare arbete i förberedelseskolan (tillsammans med behöriga lärare) kan tusentals arbetstillfällen skapas. Förberedelseskolan kommer att hysa såväl</w:t>
      </w:r>
      <w:r w:rsidRPr="00B54223">
        <w:rPr>
          <w:rFonts w:ascii="Calibri" w:hAnsi="Calibri"/>
        </w:rPr>
        <w:t xml:space="preserve"> </w:t>
      </w:r>
      <w:r w:rsidRPr="00CC0E5C">
        <w:rPr>
          <w:rFonts w:cstheme="minorHAnsi"/>
        </w:rPr>
        <w:t>förberedelseklasser som kompletterande stödundervisning. Denna nya verksamhet kommer att ligga i egna lokaler, avskilt från skolans ordinarie verksamhet.</w:t>
      </w:r>
    </w:p>
    <w:p w:rsidRPr="00CC0E5C" w:rsidR="00FF528D" w:rsidP="00FF528D" w:rsidRDefault="00FF528D" w14:paraId="7EC085C5" w14:textId="77777777">
      <w:pPr>
        <w:rPr>
          <w:rFonts w:cstheme="minorHAnsi"/>
        </w:rPr>
      </w:pPr>
      <w:r w:rsidRPr="00CC0E5C">
        <w:rPr>
          <w:rFonts w:cstheme="minorHAnsi"/>
        </w:rPr>
        <w:t>I den ordinarie undervisningen organiseras svenskundervisningen på tre nivåer där nivån anpassas efter elevernas förutsättningar. Svenska 2 avskaffas.</w:t>
      </w:r>
    </w:p>
    <w:p w:rsidRPr="00CC0E5C" w:rsidR="00FF528D" w:rsidP="00FF528D" w:rsidRDefault="00FF528D" w14:paraId="7EC085C6" w14:textId="77777777">
      <w:pPr>
        <w:rPr>
          <w:rFonts w:cstheme="minorHAnsi"/>
        </w:rPr>
      </w:pPr>
      <w:r w:rsidRPr="00CC0E5C">
        <w:rPr>
          <w:rFonts w:cstheme="minorHAnsi"/>
        </w:rPr>
        <w:t>Nyanlända elever slussas över till ordinarie undervisning enligt följande.</w:t>
      </w:r>
    </w:p>
    <w:p w:rsidRPr="00CC0E5C" w:rsidR="00FF528D" w:rsidP="00FF528D" w:rsidRDefault="00FF528D" w14:paraId="7EC085C7"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r w:rsidRPr="00CC0E5C">
        <w:rPr>
          <w:rFonts w:cstheme="minorHAnsi"/>
        </w:rPr>
        <w:t xml:space="preserve">Innan en elev förs över har man kontakttid i tilltänkt klass för att säkerställa att eleven kan följa med i undervisningen. </w:t>
      </w:r>
    </w:p>
    <w:p w:rsidRPr="00CC0E5C" w:rsidR="00FF528D" w:rsidP="00FF528D" w:rsidRDefault="00FF528D" w14:paraId="7EC085C8"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r w:rsidRPr="00CC0E5C">
        <w:rPr>
          <w:rFonts w:cstheme="minorHAnsi"/>
        </w:rPr>
        <w:t xml:space="preserve">Dessutom utförs, före överflyttning, ett digitalt nationellt prov utformat av Skolverket i svenska, engelska och matematik för den årskurs som ska påbörjas, för att säkerställa att eleven kan följa undervisningen. På så vis erhålls likvärdig standard i alla kommuner </w:t>
      </w:r>
      <w:r w:rsidRPr="00CC0E5C" w:rsidR="0084023A">
        <w:rPr>
          <w:rFonts w:cstheme="minorHAnsi"/>
        </w:rPr>
        <w:t>i stället</w:t>
      </w:r>
      <w:r w:rsidRPr="00CC0E5C">
        <w:rPr>
          <w:rFonts w:cstheme="minorHAnsi"/>
        </w:rPr>
        <w:t xml:space="preserve"> för det godtycke som råder </w:t>
      </w:r>
      <w:r w:rsidRPr="00CC0E5C" w:rsidR="0084023A">
        <w:rPr>
          <w:rFonts w:cstheme="minorHAnsi"/>
        </w:rPr>
        <w:t>i dag</w:t>
      </w:r>
      <w:r w:rsidRPr="00CC0E5C">
        <w:rPr>
          <w:rFonts w:cstheme="minorHAnsi"/>
        </w:rPr>
        <w:t xml:space="preserve">. Läraren i den mottagande klassen får på sätt en mer homogen grupp, vilket främjar </w:t>
      </w:r>
      <w:proofErr w:type="spellStart"/>
      <w:r w:rsidRPr="00CC0E5C">
        <w:rPr>
          <w:rFonts w:cstheme="minorHAnsi"/>
        </w:rPr>
        <w:t>studiero</w:t>
      </w:r>
      <w:proofErr w:type="spellEnd"/>
      <w:r w:rsidRPr="00CC0E5C">
        <w:rPr>
          <w:rFonts w:cstheme="minorHAnsi"/>
        </w:rPr>
        <w:t xml:space="preserve"> och undervisningens kvalitet.</w:t>
      </w:r>
    </w:p>
    <w:p w:rsidRPr="00CC0E5C" w:rsidR="00FF528D" w:rsidP="00FF528D" w:rsidRDefault="00FF528D" w14:paraId="7EC085C9"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cstheme="minorHAnsi"/>
        </w:rPr>
      </w:pPr>
      <w:r w:rsidRPr="00CC0E5C">
        <w:rPr>
          <w:rFonts w:cstheme="minorHAnsi"/>
        </w:rPr>
        <w:lastRenderedPageBreak/>
        <w:t>Efter skoldagen förblir förberedelseskolan tillgänglig för de överflyttade elever som känner att de behöver extra stöd med det egna språket som referens. Detta är möjligt eftersom förberedelseskolan alltså har knutit till sig tvåspråkig personal enligt ovan. På så vis kommer överflyttade elever också i kontakt med nyanlända elever och blir en inspirationskälla för dessa.</w:t>
      </w:r>
    </w:p>
    <w:p w:rsidRPr="00CC0E5C" w:rsidR="00FF528D" w:rsidP="00FF528D" w:rsidRDefault="00FF528D" w14:paraId="7EC085CA" w14:textId="77777777">
      <w:pPr>
        <w:rPr>
          <w:rFonts w:cstheme="minorHAnsi"/>
        </w:rPr>
      </w:pPr>
    </w:p>
    <w:p w:rsidRPr="00897EB4" w:rsidR="00FF528D" w:rsidP="006D6DBD" w:rsidRDefault="00FF528D" w14:paraId="7EC085CB" w14:textId="69F093D2">
      <w:pPr>
        <w:pStyle w:val="Rubrik3"/>
        <w:keepNext w:val="0"/>
        <w:keepLines w:val="0"/>
        <w:numPr>
          <w:ilvl w:val="2"/>
          <w:numId w:val="31"/>
        </w:numPr>
        <w:suppressLineNumbers w:val="0"/>
        <w:suppressAutoHyphens w:val="0"/>
        <w:spacing w:before="300" w:after="0" w:line="360" w:lineRule="auto"/>
        <w:jc w:val="both"/>
      </w:pPr>
      <w:bookmarkStart w:name="_Toc463005228" w:id="95"/>
      <w:r w:rsidRPr="00897EB4">
        <w:t>K</w:t>
      </w:r>
      <w:r w:rsidRPr="00897EB4" w:rsidR="00CC0E5C">
        <w:t>arriärtjänster för lärare</w:t>
      </w:r>
      <w:bookmarkEnd w:id="94"/>
      <w:bookmarkEnd w:id="95"/>
    </w:p>
    <w:p w:rsidRPr="00897EB4" w:rsidR="00FF528D" w:rsidP="00CC0E5C" w:rsidRDefault="00FF528D" w14:paraId="7EC085CC" w14:textId="6EA8E85C">
      <w:pPr>
        <w:ind w:firstLine="0"/>
      </w:pPr>
      <w:r w:rsidRPr="00897EB4">
        <w:t>Vi saknar i dagsläget 5</w:t>
      </w:r>
      <w:r w:rsidR="00CC0E5C">
        <w:t> 000–</w:t>
      </w:r>
      <w:r w:rsidRPr="00897EB4">
        <w:t xml:space="preserve">6 </w:t>
      </w:r>
      <w:r>
        <w:t>000</w:t>
      </w:r>
      <w:r w:rsidRPr="00897EB4">
        <w:t xml:space="preserve"> behöriga lärare och intresset att söka till landets lärarutbildningar är ljumt. Yrket är helt enkelt inte attraktivt på grund av </w:t>
      </w:r>
      <w:r w:rsidR="00CC0E5C">
        <w:t xml:space="preserve">en </w:t>
      </w:r>
      <w:r w:rsidRPr="00897EB4">
        <w:t>usel löneutveckling och en på många håll helt oacceptabel arbetsmiljö.</w:t>
      </w:r>
    </w:p>
    <w:p w:rsidRPr="00897EB4" w:rsidR="00FF528D" w:rsidP="00FF528D" w:rsidRDefault="00FF528D" w14:paraId="7EC085CD" w14:textId="77777777">
      <w:r w:rsidRPr="00897EB4">
        <w:t xml:space="preserve">Vår mest genomgripande reform innebär införande av karriärtjänster för lärare, vilket innebär kraftiga lönelyft men också större ansvar för lärare som stannar och utvecklas i yrket. </w:t>
      </w:r>
    </w:p>
    <w:p w:rsidRPr="00897EB4" w:rsidR="00FF528D" w:rsidP="00FF528D" w:rsidRDefault="00FF528D" w14:paraId="7EC085CE" w14:textId="7FC62DF0">
      <w:r w:rsidRPr="00897EB4">
        <w:t>Vårt förslag, som inspirerat</w:t>
      </w:r>
      <w:r w:rsidR="00CC0E5C">
        <w:t>s av den framgångsrika Shanghai</w:t>
      </w:r>
      <w:r w:rsidRPr="00897EB4">
        <w:t xml:space="preserve">modellen, utgår från en karriärstege med sex nivåer, när man alltså har ”nivå 1” när man är utexaminerad från </w:t>
      </w:r>
      <w:r w:rsidR="00CC0E5C">
        <w:t>l</w:t>
      </w:r>
      <w:r w:rsidRPr="00897EB4">
        <w:t xml:space="preserve">ärarhögskolan. Varje steg kräver i sig fortbildning, erfarenhet, samt att man är beredd att axla ansvar och stödja sina kollegor. Det innebär att lärare som kommit längre utövar mentorskap gentemot mindre erfarna kollegor. </w:t>
      </w:r>
    </w:p>
    <w:p w:rsidRPr="00897EB4" w:rsidR="00FF528D" w:rsidP="00FF528D" w:rsidRDefault="00FF528D" w14:paraId="7EC085CF" w14:textId="77777777">
      <w:r w:rsidRPr="00897EB4">
        <w:t>Varje ny nivå berättigar till ett lönelyft på i storleksordningen 5</w:t>
      </w:r>
      <w:r>
        <w:t xml:space="preserve"> </w:t>
      </w:r>
      <w:r w:rsidRPr="00897EB4">
        <w:t xml:space="preserve">000 kr per månad, men då krävs också att man är beredd att ta sig an utmaningar. Det innebär bland annat att de mest ambitiösa lärarna kommer att uppmanas att arbeta med de klasser som mest behöver deras yrkesskicklighet. </w:t>
      </w:r>
      <w:r w:rsidR="0084023A">
        <w:t>I dag</w:t>
      </w:r>
      <w:r w:rsidRPr="00897EB4">
        <w:t xml:space="preserve"> har utsatta skolor stora problem med hög personalomsättning. Med vårt förslag får elever och lärare i dessa skolor stöd av särskilt kompetenta lärare.</w:t>
      </w:r>
    </w:p>
    <w:p w:rsidRPr="00897EB4" w:rsidR="00FF528D" w:rsidP="006D6DBD" w:rsidRDefault="00FF528D" w14:paraId="7EC085D0" w14:textId="62CDA0BF">
      <w:pPr>
        <w:pStyle w:val="Rubrik3"/>
        <w:keepNext w:val="0"/>
        <w:keepLines w:val="0"/>
        <w:numPr>
          <w:ilvl w:val="2"/>
          <w:numId w:val="31"/>
        </w:numPr>
        <w:suppressLineNumbers w:val="0"/>
        <w:suppressAutoHyphens w:val="0"/>
        <w:spacing w:before="300" w:after="0" w:line="360" w:lineRule="auto"/>
        <w:jc w:val="both"/>
      </w:pPr>
      <w:bookmarkStart w:name="_Toc445289661" w:id="96"/>
      <w:bookmarkStart w:name="_Toc463005229" w:id="97"/>
      <w:r w:rsidRPr="00897EB4">
        <w:t>J</w:t>
      </w:r>
      <w:r w:rsidRPr="00897EB4" w:rsidR="00CC0E5C">
        <w:t>ourklasser</w:t>
      </w:r>
      <w:bookmarkEnd w:id="96"/>
      <w:bookmarkEnd w:id="97"/>
    </w:p>
    <w:p w:rsidRPr="00897EB4" w:rsidR="00FF528D" w:rsidP="00CC0E5C" w:rsidRDefault="00FF528D" w14:paraId="7EC085D1" w14:textId="77777777">
      <w:pPr>
        <w:ind w:firstLine="0"/>
      </w:pPr>
      <w:r w:rsidRPr="00897EB4">
        <w:t xml:space="preserve">Skolan är en plats för undervisning. Både lärare och elever har rätt till arbetsro. Elever som inte klarar av den ordinarie undervisningen placeras i jourklasser där de får hjälp av personal </w:t>
      </w:r>
      <w:r w:rsidRPr="00897EB4">
        <w:lastRenderedPageBreak/>
        <w:t>med särskild kompetens. Erfarenhet från utlandet visar att denna åtgärd i sig gör att de flesta elever förstår att klassrummet är till för studier. De elever som trots detta behöver särskilda insatser bör alltså få särskilt stöd.</w:t>
      </w:r>
    </w:p>
    <w:p w:rsidRPr="00897EB4" w:rsidR="00FF528D" w:rsidP="00FF528D" w:rsidRDefault="00FF528D" w14:paraId="7EC085D2" w14:textId="77777777">
      <w:r w:rsidRPr="00897EB4">
        <w:t>Parallellt med detta vill vi öppna upp för statligt övertagande av dysfunktionella skolor. Där så krävs tillsätter staten en särskilt erfaren skolchef som ges erforderliga befogenheter för att få ordning på hela verksamheten.</w:t>
      </w:r>
    </w:p>
    <w:p w:rsidRPr="00897EB4" w:rsidR="00FF528D" w:rsidP="006D6DBD" w:rsidRDefault="00FF528D" w14:paraId="7EC085D3" w14:textId="0A4BE2EE">
      <w:pPr>
        <w:pStyle w:val="Rubrik3"/>
        <w:keepNext w:val="0"/>
        <w:keepLines w:val="0"/>
        <w:numPr>
          <w:ilvl w:val="2"/>
          <w:numId w:val="31"/>
        </w:numPr>
        <w:suppressLineNumbers w:val="0"/>
        <w:suppressAutoHyphens w:val="0"/>
        <w:spacing w:before="300" w:after="0" w:line="360" w:lineRule="auto"/>
        <w:jc w:val="both"/>
      </w:pPr>
      <w:bookmarkStart w:name="_Toc445289662" w:id="98"/>
      <w:bookmarkStart w:name="_Toc463005230" w:id="99"/>
      <w:r w:rsidRPr="00897EB4">
        <w:t>Å</w:t>
      </w:r>
      <w:r w:rsidRPr="00897EB4" w:rsidR="00CC0E5C">
        <w:t>tgärda akut lärarbrist</w:t>
      </w:r>
      <w:bookmarkEnd w:id="98"/>
      <w:bookmarkEnd w:id="99"/>
    </w:p>
    <w:p w:rsidRPr="00897EB4" w:rsidR="00FF528D" w:rsidP="00CC0E5C" w:rsidRDefault="00FF528D" w14:paraId="7EC085D4" w14:textId="77777777">
      <w:pPr>
        <w:ind w:firstLine="0"/>
      </w:pPr>
      <w:r w:rsidRPr="00897EB4">
        <w:t>Det finns tiotusentals behöriga lärare som arbetar i näringslivet, vissa källor anger spektakulärt höga siffror. Denna grupp utgör en betydande potential när vi ska upprätthålla en fungerande skola de närmsta åren. Det är knappast en nackdel att dessa personer har erfarenheter från arbetslivet utanför skolans värld. Vi vill alltså göra Sveriges skolor till så attraktiva arbetsplatser, vad gäller löneutveckling och arbetsmiljö, att en andel av dessa lärare vill återvända. Förslagen rörande karriärtjänster kan ses som en viktig del av detta.</w:t>
      </w:r>
    </w:p>
    <w:p w:rsidRPr="00897EB4" w:rsidR="00FF528D" w:rsidP="00FF528D" w:rsidRDefault="00FF528D" w14:paraId="7EC085D5" w14:textId="11DE352D">
      <w:r w:rsidRPr="00897EB4">
        <w:t>Bristen på behöriga lärare är särskilt stor i matematik, teknik och na</w:t>
      </w:r>
      <w:r w:rsidR="00CC0E5C">
        <w:t>turvetenskapliga ämnen –</w:t>
      </w:r>
      <w:r>
        <w:t xml:space="preserve"> </w:t>
      </w:r>
      <w:r w:rsidRPr="00897EB4">
        <w:t>här är situationen prekär. Det finns emellert</w:t>
      </w:r>
      <w:r>
        <w:t>id</w:t>
      </w:r>
      <w:r w:rsidRPr="00897EB4">
        <w:t xml:space="preserve"> en intressant potential i form av människor med </w:t>
      </w:r>
      <w:r w:rsidR="00ED73D4">
        <w:t xml:space="preserve">en </w:t>
      </w:r>
      <w:r w:rsidRPr="00897EB4">
        <w:t>masterexamen i matematik och tekniska eller naturvetenskapliga ämnen, det vill säga med goda ämneskunskaper. Vi vill, så länge behovet föreligger, in</w:t>
      </w:r>
      <w:r w:rsidR="00ED73D4">
        <w:t>rätta en betald lärarutbildning</w:t>
      </w:r>
      <w:r w:rsidRPr="00897EB4">
        <w:t xml:space="preserve"> där naturvetenskapligt </w:t>
      </w:r>
      <w:r w:rsidR="00ED73D4">
        <w:t>meriterade personer erhåller 25 </w:t>
      </w:r>
      <w:r w:rsidRPr="00897EB4">
        <w:t xml:space="preserve">000 </w:t>
      </w:r>
      <w:r w:rsidR="00ED73D4">
        <w:t xml:space="preserve">kronor </w:t>
      </w:r>
      <w:r w:rsidRPr="00897EB4">
        <w:t>i månaden för att under två terminer studera pedagogik och därigenom bli formellt behöriga att undervisa på grundskola och gymnasium.</w:t>
      </w:r>
    </w:p>
    <w:p w:rsidRPr="00897EB4" w:rsidR="00FF528D" w:rsidP="00FF528D" w:rsidRDefault="00FF528D" w14:paraId="7EC085D6" w14:textId="6441A942">
      <w:r w:rsidRPr="00897EB4">
        <w:t xml:space="preserve">Vi vill </w:t>
      </w:r>
      <w:r w:rsidR="00ED73D4">
        <w:t>också satsa mer på</w:t>
      </w:r>
      <w:r w:rsidRPr="00897EB4">
        <w:t xml:space="preserve"> ”kringpersonal”, till exempel vaktmästare, administratörer och kuratorer, vilket gör att lärare kan fokusera på just undervisning.</w:t>
      </w:r>
    </w:p>
    <w:p w:rsidRPr="00897EB4" w:rsidR="00FF528D" w:rsidP="006D6DBD" w:rsidRDefault="00FF528D" w14:paraId="7EC085D7" w14:textId="3B654DB3">
      <w:pPr>
        <w:pStyle w:val="Rubrik3"/>
        <w:keepNext w:val="0"/>
        <w:keepLines w:val="0"/>
        <w:numPr>
          <w:ilvl w:val="2"/>
          <w:numId w:val="31"/>
        </w:numPr>
        <w:suppressLineNumbers w:val="0"/>
        <w:suppressAutoHyphens w:val="0"/>
        <w:spacing w:before="300" w:after="0" w:line="360" w:lineRule="auto"/>
        <w:jc w:val="both"/>
      </w:pPr>
      <w:bookmarkStart w:name="_Toc445289663" w:id="100"/>
      <w:bookmarkStart w:name="_Toc463005231" w:id="101"/>
      <w:r w:rsidRPr="00897EB4">
        <w:t>Ö</w:t>
      </w:r>
      <w:r w:rsidRPr="00897EB4" w:rsidR="00ED73D4">
        <w:t>versyn av lärarutbildningar</w:t>
      </w:r>
      <w:bookmarkEnd w:id="100"/>
      <w:bookmarkEnd w:id="101"/>
    </w:p>
    <w:p w:rsidRPr="00897EB4" w:rsidR="00FF528D" w:rsidP="00ED73D4" w:rsidRDefault="00FF528D" w14:paraId="7EC085D8" w14:textId="3CC9B894">
      <w:pPr>
        <w:ind w:firstLine="0"/>
      </w:pPr>
      <w:r w:rsidRPr="00897EB4">
        <w:lastRenderedPageBreak/>
        <w:t>Sverigedemokraterna anser att landets lärarutbildningar ska underkastas en grundlig översyn. Enligt OECD håller 18 av 28 lärar</w:t>
      </w:r>
      <w:r w:rsidR="00ED73D4">
        <w:t>högskolor i Sverige inte måttet;</w:t>
      </w:r>
      <w:r w:rsidRPr="00897EB4">
        <w:t xml:space="preserve"> på många håll ersätter lärarlösa lektioner och gruppredovisningar ordinarie undervisning och riktiga examina. Detta är ett rent slöseri med unga människors t</w:t>
      </w:r>
      <w:r>
        <w:t>id</w:t>
      </w:r>
      <w:r w:rsidRPr="00897EB4">
        <w:t xml:space="preserve"> och ett sabotage av framt</w:t>
      </w:r>
      <w:r>
        <w:t>id</w:t>
      </w:r>
      <w:r w:rsidRPr="00897EB4">
        <w:t>a lärares utbildning.</w:t>
      </w:r>
    </w:p>
    <w:p w:rsidRPr="00897EB4" w:rsidR="00FF528D" w:rsidP="00FF528D" w:rsidRDefault="00FF528D" w14:paraId="7EC085D9" w14:textId="77777777">
      <w:r w:rsidRPr="00897EB4">
        <w:t>Vi måste ha höga ambitioner vad gäller lärarhögskolornas kvalitet. Vi vill lägga ner de utbildningar som inte klarar rimliga kvalitetskrav och fokusera resurserna dit de gör mest nytta. En blivande lärare ska bevisa att han eller hon klarar av yrkets teoretiska och praktiska utmaningar och olämpliga kand</w:t>
      </w:r>
      <w:r>
        <w:t>id</w:t>
      </w:r>
      <w:r w:rsidRPr="00897EB4">
        <w:t>ater ska sållas bort på ett t</w:t>
      </w:r>
      <w:r>
        <w:t>id</w:t>
      </w:r>
      <w:r w:rsidRPr="00897EB4">
        <w:t>igt stadium, vilket nu genomförs i ett pilotprojekt på Jönköpings lärarhögskola.</w:t>
      </w:r>
    </w:p>
    <w:p w:rsidRPr="00897EB4" w:rsidR="00FF528D" w:rsidP="00FF528D" w:rsidRDefault="00FF528D" w14:paraId="7EC085DA" w14:textId="77777777">
      <w:r w:rsidRPr="00897EB4">
        <w:t>Vi måste dessutom ha likvärdiga bedömningar mellan lärarhögskolorna för att säkra undervisningens kvalitet. Det innebär digitaliserad examinering som synkroniseras mellan olika lärosäten.</w:t>
      </w:r>
    </w:p>
    <w:p w:rsidRPr="00897EB4" w:rsidR="00FF528D" w:rsidP="00FF528D" w:rsidRDefault="00FF528D" w14:paraId="7EC085DB" w14:textId="77777777">
      <w:r w:rsidRPr="00897EB4">
        <w:t>Vi tror på en orientering mot internationellt beprövad metodik och anser generellt att vi behöver skärpa kraven på högre pedagogisk utbildning. Dessutom måste ett samordnat nationellt system för digitala hjälpmedel i skolundervisningen tas fram och implementeras.</w:t>
      </w:r>
    </w:p>
    <w:p w:rsidRPr="00897EB4" w:rsidR="00FF528D" w:rsidP="006D6DBD" w:rsidRDefault="00FF528D" w14:paraId="7EC085DC" w14:textId="37CD2C89">
      <w:pPr>
        <w:pStyle w:val="Rubrik3"/>
        <w:keepNext w:val="0"/>
        <w:keepLines w:val="0"/>
        <w:numPr>
          <w:ilvl w:val="2"/>
          <w:numId w:val="31"/>
        </w:numPr>
        <w:suppressLineNumbers w:val="0"/>
        <w:suppressAutoHyphens w:val="0"/>
        <w:spacing w:before="300" w:after="0" w:line="360" w:lineRule="auto"/>
        <w:jc w:val="both"/>
      </w:pPr>
      <w:bookmarkStart w:name="_Toc445289665" w:id="102"/>
      <w:bookmarkStart w:name="_Toc463005232" w:id="103"/>
      <w:r w:rsidRPr="00897EB4">
        <w:t>T</w:t>
      </w:r>
      <w:r w:rsidRPr="00897EB4" w:rsidR="00ED73D4">
        <w:t>eknisk gymnasiekompetens behövs</w:t>
      </w:r>
      <w:bookmarkEnd w:id="102"/>
      <w:bookmarkEnd w:id="103"/>
    </w:p>
    <w:p w:rsidRPr="00897EB4" w:rsidR="00FF528D" w:rsidP="00ED73D4" w:rsidRDefault="00FF528D" w14:paraId="7EC085DD" w14:textId="4338AF97">
      <w:pPr>
        <w:ind w:firstLine="0"/>
      </w:pPr>
      <w:r w:rsidRPr="00897EB4">
        <w:t xml:space="preserve">Det är </w:t>
      </w:r>
      <w:r w:rsidR="00ED73D4">
        <w:t>S</w:t>
      </w:r>
      <w:r w:rsidR="00E46777">
        <w:t>verigedemokraternas</w:t>
      </w:r>
      <w:r w:rsidRPr="00897EB4">
        <w:t xml:space="preserve"> målsättning att Sverige ska förbli en kunskapsekonomi och ett industriland, vilket i betydande utsträckning faller tillbaka på k</w:t>
      </w:r>
      <w:r w:rsidR="00ED73D4">
        <w:t>ompetensförsörjning. I klartext:</w:t>
      </w:r>
      <w:r w:rsidRPr="00897EB4">
        <w:t xml:space="preserve"> skola och gymnasium måste utbilda tillräckligt många blivande industriarbetare, ingenjörer och annan kompetent personal.</w:t>
      </w:r>
    </w:p>
    <w:p w:rsidR="00FF528D" w:rsidP="00FF528D" w:rsidRDefault="00FF528D" w14:paraId="7EC085DE" w14:textId="6F173D99">
      <w:r w:rsidRPr="00897EB4">
        <w:t>Enligt en rapport från</w:t>
      </w:r>
      <w:r w:rsidR="00ED73D4">
        <w:t xml:space="preserve"> r</w:t>
      </w:r>
      <w:r w:rsidRPr="00897EB4">
        <w:t xml:space="preserve">iksdagens utredningstjänst kan vi de kommande decennierna förvänta oss ett dramatiskt underskott av unga vuxna med industrikompetens på gymnasial nivå. Vi tror att marknaden kommer att styra den kompetens som finns till ”rätt” industri, genom högre utbildning eller genom </w:t>
      </w:r>
      <w:r w:rsidR="00A45FAB">
        <w:t>praktik</w:t>
      </w:r>
      <w:r w:rsidRPr="00897EB4">
        <w:t xml:space="preserve"> ute i företagen, men att förse marknaden med gymnasial grundkompetens är en politisk fråga som kräver en långsiktig strategi.</w:t>
      </w:r>
    </w:p>
    <w:p w:rsidRPr="00897EB4" w:rsidR="00FF528D" w:rsidP="00FF528D" w:rsidRDefault="00FF528D" w14:paraId="7EC085DF" w14:textId="77777777">
      <w:r w:rsidRPr="00897EB4">
        <w:lastRenderedPageBreak/>
        <w:t>För det första tror vi att våra åtgärder vad gäller till exempel karriärtjänster för lärare kommer att förbättra grundförutsättningarna vad gäller ungas naturvetenskapliga och tekniska kompetens, men det kommer att ta t</w:t>
      </w:r>
      <w:r>
        <w:t>id</w:t>
      </w:r>
      <w:r w:rsidRPr="00897EB4">
        <w:t xml:space="preserve"> innan detta slår igenom. Därför behövs åtgärder som ger resultat i ett kortare perspektiv.</w:t>
      </w:r>
    </w:p>
    <w:p w:rsidRPr="00897EB4" w:rsidR="00FF528D" w:rsidP="006D6DBD" w:rsidRDefault="00FF528D" w14:paraId="7EC085E0" w14:textId="71D496DE">
      <w:pPr>
        <w:pStyle w:val="Rubrik3"/>
        <w:keepNext w:val="0"/>
        <w:keepLines w:val="0"/>
        <w:numPr>
          <w:ilvl w:val="2"/>
          <w:numId w:val="31"/>
        </w:numPr>
        <w:suppressLineNumbers w:val="0"/>
        <w:suppressAutoHyphens w:val="0"/>
        <w:spacing w:before="300" w:after="0" w:line="360" w:lineRule="auto"/>
        <w:jc w:val="both"/>
      </w:pPr>
      <w:bookmarkStart w:name="_Toc445289666" w:id="104"/>
      <w:bookmarkStart w:name="_Toc463005233" w:id="105"/>
      <w:r w:rsidRPr="00897EB4">
        <w:t>T</w:t>
      </w:r>
      <w:r w:rsidRPr="00897EB4" w:rsidR="00D23E8A">
        <w:t>eknikcollege</w:t>
      </w:r>
      <w:r w:rsidR="00D23E8A">
        <w:t>, teknikbrygga, lärlingsplatser och</w:t>
      </w:r>
      <w:r w:rsidRPr="00897EB4" w:rsidR="00D23E8A">
        <w:t xml:space="preserve"> tekniksprång</w:t>
      </w:r>
      <w:bookmarkEnd w:id="104"/>
      <w:bookmarkEnd w:id="105"/>
    </w:p>
    <w:p w:rsidRPr="00897EB4" w:rsidR="00FF528D" w:rsidP="00D23E8A" w:rsidRDefault="00FF528D" w14:paraId="7EC085E1" w14:textId="12258A63">
      <w:pPr>
        <w:ind w:firstLine="0"/>
      </w:pPr>
      <w:r w:rsidRPr="00897EB4">
        <w:t>För det</w:t>
      </w:r>
      <w:r w:rsidR="00D23E8A">
        <w:t xml:space="preserve"> första finns redan så kallade t</w:t>
      </w:r>
      <w:r w:rsidRPr="00897EB4">
        <w:t xml:space="preserve">eknikcollege som en etablerad institution. I korthet är det ett samarbete mellan gymnasieskolor och lokalt näringsliv som anpassar utbildningen till industrins behov. Verksamheten </w:t>
      </w:r>
      <w:proofErr w:type="spellStart"/>
      <w:r w:rsidRPr="00897EB4">
        <w:t>kvalite</w:t>
      </w:r>
      <w:r w:rsidR="00D23E8A">
        <w:t>tsstämplas</w:t>
      </w:r>
      <w:proofErr w:type="spellEnd"/>
      <w:r w:rsidR="00D23E8A">
        <w:t xml:space="preserve"> av en organisation, t</w:t>
      </w:r>
      <w:r w:rsidRPr="00897EB4">
        <w:t xml:space="preserve">eknikcollege, som har initierats av Industrirådet, som i sin tur består av fackliga organisationer och arbetsgivarorganisationer. Det är </w:t>
      </w:r>
      <w:r w:rsidR="00D23E8A">
        <w:t>S</w:t>
      </w:r>
      <w:r w:rsidRPr="00897EB4">
        <w:t>verig</w:t>
      </w:r>
      <w:r w:rsidR="00D23E8A">
        <w:t>edemokraternas uppfattning att t</w:t>
      </w:r>
      <w:r w:rsidRPr="00897EB4">
        <w:t>eknikcollege kan utvecklas genom statlig finansiering.</w:t>
      </w:r>
    </w:p>
    <w:p w:rsidRPr="00897EB4" w:rsidR="00FF528D" w:rsidP="00FF528D" w:rsidRDefault="00FF528D" w14:paraId="7EC085E2" w14:textId="5E446029">
      <w:r w:rsidRPr="00897EB4">
        <w:t>V</w:t>
      </w:r>
      <w:r>
        <w:t>id</w:t>
      </w:r>
      <w:r w:rsidRPr="00897EB4">
        <w:t>are är det så att många ungdomar väljer gymnasieprogram som inte leder t</w:t>
      </w:r>
      <w:r w:rsidR="00D23E8A">
        <w:t>ill arbete. Genom en så kallad Teknikbrygga</w:t>
      </w:r>
      <w:r w:rsidRPr="00897EB4">
        <w:t xml:space="preserve"> vill vi ge dessa ungdomar en andra chans att bli anställningsbara i industrin, eller v</w:t>
      </w:r>
      <w:r>
        <w:t>id</w:t>
      </w:r>
      <w:r w:rsidRPr="00897EB4">
        <w:t xml:space="preserve">areutbilda sig inom teknik eller naturvetenskap. Det innebär att man under två terminer stärker sina kunskaper i teoretiska och praktiska ämnen varefter man erbjuds en termins </w:t>
      </w:r>
      <w:proofErr w:type="gramStart"/>
      <w:r w:rsidRPr="00897EB4">
        <w:t>betald</w:t>
      </w:r>
      <w:proofErr w:type="gramEnd"/>
      <w:r w:rsidRPr="00897EB4">
        <w:t xml:space="preserve"> praktik hos en lokal industri. De första terminerna bör styras upp i gängse kommunal regi, men staten skjuter till medel för praktikperioden.</w:t>
      </w:r>
    </w:p>
    <w:p w:rsidRPr="00897EB4" w:rsidR="00FF528D" w:rsidP="00FF528D" w:rsidRDefault="00FF528D" w14:paraId="7EC085E3" w14:textId="77777777">
      <w:r w:rsidRPr="00897EB4">
        <w:t xml:space="preserve">Ett annat sätt att möta företagens skriande behov av yrkeskunniga är införandet av lärlingsjobb. Den nya anställningsformen skulle möjliggöra för </w:t>
      </w:r>
      <w:r>
        <w:t xml:space="preserve">en arbetsgivare att anställa en </w:t>
      </w:r>
      <w:r w:rsidRPr="00897EB4">
        <w:t>ung lärling med en provanställningsperiod om tolv månader i stället för dagens sex där arbetsgivaravgiften är helt avskaffad.  V</w:t>
      </w:r>
      <w:r>
        <w:t>id</w:t>
      </w:r>
      <w:r w:rsidRPr="00897EB4">
        <w:t>are ska lärlingen också kunna anställas till 75 procent av ingångslönen</w:t>
      </w:r>
      <w:r>
        <w:t>, givetvis</w:t>
      </w:r>
      <w:r w:rsidRPr="00897EB4">
        <w:t xml:space="preserve"> i samråd med arbetsmarknadens parter. </w:t>
      </w:r>
    </w:p>
    <w:p w:rsidRPr="00897EB4" w:rsidR="00FF528D" w:rsidP="00FF528D" w:rsidRDefault="00FF528D" w14:paraId="7EC085E4" w14:textId="66298C3A">
      <w:r w:rsidRPr="00897EB4">
        <w:t>Tekniksprånget, slutligen, är en satsning där Sveriges arbetsgivare tillsammans med regeringen samarbetar för att uppmuntra ungdomar att sök</w:t>
      </w:r>
      <w:r w:rsidR="00D23E8A">
        <w:t>a tekniska utbildningar. Genom t</w:t>
      </w:r>
      <w:r w:rsidRPr="00897EB4">
        <w:t xml:space="preserve">ekniksprånget kan ungdomar som gått ut gymnasiet få fyra månaders betald praktik hos några av </w:t>
      </w:r>
      <w:r w:rsidRPr="00897EB4">
        <w:lastRenderedPageBreak/>
        <w:t>Sveriges mest intressanta arbetsgivare. Detta ökar inte i sig antalet med gymnasial industrikompetens, men det förbättrar sannolikt utnyttjandet av den kompetens som finns att tillgå. Också här ser vi att konceptet kan utvecklas genom stärkt finansiering.</w:t>
      </w:r>
    </w:p>
    <w:p w:rsidRPr="00897EB4" w:rsidR="00FF528D" w:rsidP="006D6DBD" w:rsidRDefault="00FF528D" w14:paraId="7EC085E5" w14:textId="6DBFF1D9">
      <w:pPr>
        <w:pStyle w:val="Rubrik3"/>
        <w:keepNext w:val="0"/>
        <w:keepLines w:val="0"/>
        <w:numPr>
          <w:ilvl w:val="2"/>
          <w:numId w:val="31"/>
        </w:numPr>
        <w:suppressLineNumbers w:val="0"/>
        <w:suppressAutoHyphens w:val="0"/>
        <w:spacing w:before="300" w:after="0" w:line="360" w:lineRule="auto"/>
        <w:jc w:val="both"/>
      </w:pPr>
      <w:bookmarkStart w:name="_Toc463005234" w:id="106"/>
      <w:r w:rsidRPr="00897EB4">
        <w:t>Y</w:t>
      </w:r>
      <w:r w:rsidRPr="00897EB4" w:rsidR="00D23E8A">
        <w:t>rkeshögskola</w:t>
      </w:r>
      <w:bookmarkEnd w:id="106"/>
    </w:p>
    <w:p w:rsidRPr="00897EB4" w:rsidR="00FF528D" w:rsidP="00D23E8A" w:rsidRDefault="00FF528D" w14:paraId="7EC085E6" w14:textId="1B53FACA">
      <w:pPr>
        <w:ind w:firstLine="0"/>
      </w:pPr>
      <w:r w:rsidRPr="00897EB4">
        <w:t>Människor med praktisk utbildning är på många håll en bristvara på arbetsmarknaden. Det är emellert</w:t>
      </w:r>
      <w:r>
        <w:t>id</w:t>
      </w:r>
      <w:r w:rsidRPr="00897EB4">
        <w:t xml:space="preserve"> en marknad som </w:t>
      </w:r>
      <w:r w:rsidR="0084023A">
        <w:t>i dag</w:t>
      </w:r>
      <w:r w:rsidRPr="00897EB4">
        <w:t xml:space="preserve"> kräver utbildning. Det är allt</w:t>
      </w:r>
      <w:r>
        <w:t>id</w:t>
      </w:r>
      <w:r w:rsidRPr="00897EB4">
        <w:t xml:space="preserve"> den som är mest lämpad som ska stå först i tur till en utbildningspl</w:t>
      </w:r>
      <w:r w:rsidR="00D23E8A">
        <w:t>ats eller ett arbete. Med detta sagt</w:t>
      </w:r>
      <w:r w:rsidRPr="00897EB4">
        <w:t xml:space="preserve"> noterar vi </w:t>
      </w:r>
      <w:r w:rsidRPr="00897EB4" w:rsidR="00D23E8A">
        <w:t>emellert</w:t>
      </w:r>
      <w:r w:rsidR="00D23E8A">
        <w:t>id</w:t>
      </w:r>
      <w:r w:rsidRPr="00897EB4" w:rsidR="00D23E8A">
        <w:t xml:space="preserve"> </w:t>
      </w:r>
      <w:r w:rsidRPr="00897EB4">
        <w:t>att praktiska yrken kan vara en framkomlig väg in</w:t>
      </w:r>
      <w:r>
        <w:t xml:space="preserve"> </w:t>
      </w:r>
      <w:r w:rsidRPr="00897EB4">
        <w:t xml:space="preserve">på arbetsmarknaden </w:t>
      </w:r>
      <w:r w:rsidR="00D23E8A">
        <w:t>för människor</w:t>
      </w:r>
      <w:r w:rsidRPr="00897EB4" w:rsidR="00D23E8A">
        <w:t xml:space="preserve"> </w:t>
      </w:r>
      <w:r w:rsidRPr="00897EB4">
        <w:t>som kommit till Sverige från ett annat land i vuxen ålder och som v</w:t>
      </w:r>
      <w:r>
        <w:t>id</w:t>
      </w:r>
      <w:r w:rsidRPr="00897EB4">
        <w:t xml:space="preserve"> ankomsten saknar relevant akademisk utbildning. </w:t>
      </w:r>
    </w:p>
    <w:p w:rsidRPr="00897EB4" w:rsidR="00FF528D" w:rsidP="00FF528D" w:rsidRDefault="00FF528D" w14:paraId="7EC085E7" w14:textId="59E3B480">
      <w:r w:rsidRPr="00897EB4">
        <w:t>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nästan sju av tio haft arbete under året efter examen. Myndigheten har aviserat att den har organisatorisk kapacitet att bygga ut verksamheten, men givet dagens anslagsnivåer saknas resurser till detta. Sverigedemokra</w:t>
      </w:r>
      <w:r>
        <w:t xml:space="preserve">terna höjer därför dessa anslag, huvudsakligen på bekostnad av </w:t>
      </w:r>
      <w:r w:rsidR="00D23E8A">
        <w:t xml:space="preserve">den </w:t>
      </w:r>
      <w:r>
        <w:t>nuvarande ineffektiva Arbetsförmedling</w:t>
      </w:r>
      <w:r w:rsidR="00D23E8A">
        <w:t>en</w:t>
      </w:r>
      <w:r>
        <w:t>.</w:t>
      </w:r>
    </w:p>
    <w:p w:rsidRPr="00897EB4" w:rsidR="00FF528D" w:rsidP="00FF528D" w:rsidRDefault="00FF528D" w14:paraId="7EC085E8" w14:textId="77777777">
      <w:r w:rsidRPr="00897EB4">
        <w:t>I dag efterfrågar många arbetsgivare anställda med någon form av eftergymnasial utbildning, men inte nödvändigtvis en femårig universitetsutbildning. Många ungdomar vill också v</w:t>
      </w:r>
      <w:r>
        <w:t>id</w:t>
      </w:r>
      <w:r w:rsidRPr="00897EB4">
        <w:t xml:space="preserve">areutbilda sig men ser inte nödvändigtvis universitetsstudier som sitt förstaval. Där är de ett- och tvååriga utbildningarna som erbjuds via yrkeshögskolan goda alternativ. För såväl arbetsgivare som arbetstagare är därmed utökat stöd till Myndigheten för yrkeshögskolan att betrakta som positivt. Det är en satsning för bättre matchning på arbetsmarknaden och för lägre ungdomsarbetslöshet. Vi kommer därför att skapa </w:t>
      </w:r>
      <w:r>
        <w:t xml:space="preserve">åtminstone </w:t>
      </w:r>
      <w:r w:rsidRPr="00897EB4">
        <w:t>5 000 nya platser på yrk</w:t>
      </w:r>
      <w:r>
        <w:t>eshögskolan, men ser gärna ännu fler längre fram i takt med att myndigheten utvecklas.</w:t>
      </w:r>
    </w:p>
    <w:p w:rsidRPr="001E7AFF" w:rsidR="00FF528D" w:rsidP="006D6DBD" w:rsidRDefault="00FF528D" w14:paraId="7EC085E9" w14:textId="50155987">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35" w:id="107"/>
      <w:r w:rsidRPr="00B60E5B">
        <w:lastRenderedPageBreak/>
        <w:t>I</w:t>
      </w:r>
      <w:r w:rsidRPr="00B60E5B" w:rsidR="00D23E8A">
        <w:t>nkludering på arbetsmarknaden</w:t>
      </w:r>
      <w:bookmarkEnd w:id="107"/>
    </w:p>
    <w:p w:rsidRPr="001B7800" w:rsidR="00FF528D" w:rsidP="00D23E8A" w:rsidRDefault="00FF528D" w14:paraId="7EC085EA" w14:textId="77777777">
      <w:pPr>
        <w:ind w:firstLine="0"/>
      </w:pPr>
      <w:r w:rsidRPr="001B7800">
        <w:t xml:space="preserve">Det finns många aspekter på att </w:t>
      </w:r>
      <w:r>
        <w:t>känna</w:t>
      </w:r>
      <w:r w:rsidRPr="001B7800">
        <w:t xml:space="preserve"> sig inkluderad i samhället. En viktig sådan aspekt är att ha ett arbete. De ekonomiska aspekterna är uppenbara, emellert</w:t>
      </w:r>
      <w:r>
        <w:t>id</w:t>
      </w:r>
      <w:r w:rsidRPr="001B7800">
        <w:t xml:space="preserve"> anser vi också att arbete ger indiv</w:t>
      </w:r>
      <w:r>
        <w:t>id</w:t>
      </w:r>
      <w:r w:rsidRPr="001B7800">
        <w:t>en en känsla av deltagande, att samhället är något vi bygger upp tillsammans och som är värt att värna och vårda.</w:t>
      </w:r>
    </w:p>
    <w:p w:rsidRPr="001B7800" w:rsidR="00FF528D" w:rsidP="00FF528D" w:rsidRDefault="00FF528D" w14:paraId="7EC085EB" w14:textId="77777777">
      <w:r w:rsidRPr="001B7800">
        <w:t xml:space="preserve">Vi </w:t>
      </w:r>
      <w:r>
        <w:t>id</w:t>
      </w:r>
      <w:r w:rsidRPr="001B7800">
        <w:t>entifierar åtminstone tre stora problem på den svenska arbetsmarknaden. För det första har vi en växande andel människor som saknar språkkunskaper, relevant utbildning och kontaktnät för att kunna etablera sig på arbetsmarknaden. För det andra har vi en splittring mellan stad och landsbygd, vars arbetsmarknader går i otakt. För det tred</w:t>
      </w:r>
      <w:r>
        <w:t>je har vi många ungdomar som av</w:t>
      </w:r>
      <w:r w:rsidRPr="001B7800">
        <w:t xml:space="preserve"> olika skäl har svårt att ta steget till egen försörjning.</w:t>
      </w:r>
    </w:p>
    <w:p w:rsidRPr="001B7800" w:rsidR="00FF528D" w:rsidP="00FF528D" w:rsidRDefault="00FF528D" w14:paraId="7EC085EC" w14:textId="1563D845">
      <w:r w:rsidRPr="001B7800">
        <w:t>Vi ser emellert</w:t>
      </w:r>
      <w:r>
        <w:t>id</w:t>
      </w:r>
      <w:r w:rsidRPr="001B7800">
        <w:t xml:space="preserve"> hur </w:t>
      </w:r>
      <w:r>
        <w:t xml:space="preserve">tidigare </w:t>
      </w:r>
      <w:r w:rsidRPr="001B7800">
        <w:t xml:space="preserve">regeringar ständigt misslyckas på arbetsmarknadspolitikens </w:t>
      </w:r>
      <w:r w:rsidR="00D23E8A">
        <w:t>område. Facit efter så kallade instegsjobb, etableringslotsar, traineejobb</w:t>
      </w:r>
      <w:r w:rsidRPr="001B7800">
        <w:t xml:space="preserve"> och andra kostsamma åtgärder från samhällets s</w:t>
      </w:r>
      <w:r>
        <w:t>id</w:t>
      </w:r>
      <w:r w:rsidRPr="001B7800">
        <w:t>a, både under vänsterregeringar och borgerliga dito, är direkt uselt</w:t>
      </w:r>
      <w:r>
        <w:t>, vilket genererar snedvridning och misstro på arbetsmarknaden</w:t>
      </w:r>
      <w:r w:rsidRPr="001B7800">
        <w:t>.</w:t>
      </w:r>
    </w:p>
    <w:p w:rsidRPr="001B7800" w:rsidR="00FF528D" w:rsidP="00FF528D" w:rsidRDefault="00FF528D" w14:paraId="7EC085ED" w14:textId="0ACCDE29">
      <w:r w:rsidRPr="001B7800">
        <w:t xml:space="preserve">Sverigedemokraterna anser att man måste arbeta utifrån ambitionen att skapa ett stabilt samhällsfundament. Det handlar om ett samhälle där människor känner trygghet och samhörighet, där lag och ordning råder, där utbildningssystemet fungerar mycket bättre än </w:t>
      </w:r>
      <w:r w:rsidR="0084023A">
        <w:t>i dag</w:t>
      </w:r>
      <w:r w:rsidRPr="001B7800">
        <w:t>, där industrin och övriga näringslivet har rimliga villkor, där stad och land hänger i</w:t>
      </w:r>
      <w:r w:rsidR="0084023A">
        <w:t xml:space="preserve"> </w:t>
      </w:r>
      <w:r w:rsidRPr="001B7800">
        <w:t xml:space="preserve">hop och där skattesystemet ger starka drivkrafter till deltagande på arbetsmarknaden. </w:t>
      </w:r>
      <w:r>
        <w:t>Det handlar om att erbjuda en attraktiv arbets</w:t>
      </w:r>
      <w:r w:rsidR="00D23E8A">
        <w:t>marknad för såväl akademiker och</w:t>
      </w:r>
      <w:r>
        <w:t xml:space="preserve"> hantverkare, vårdpersonal som servicepersonal. I nuläget finns det ett större segment lågutbildad okvalificerad arbetskraft. Att </w:t>
      </w:r>
      <w:r w:rsidRPr="001B7800">
        <w:t>sänka inkomstskatten för låginkomsttagare är</w:t>
      </w:r>
      <w:r>
        <w:t xml:space="preserve"> därför</w:t>
      </w:r>
      <w:r w:rsidRPr="001B7800">
        <w:t xml:space="preserve"> i sammanhanget en mycket viktig åtgärd.</w:t>
      </w:r>
    </w:p>
    <w:p w:rsidRPr="001B7800" w:rsidR="00FF528D" w:rsidP="00FF528D" w:rsidRDefault="00FF528D" w14:paraId="7EC085EE" w14:textId="183FC5A5">
      <w:r w:rsidRPr="001B7800">
        <w:t xml:space="preserve">Därutöver förordar vi internationellt beprövade åtgärder som lärlingsplatser, yrkeshögskola och </w:t>
      </w:r>
      <w:r>
        <w:t>riktade utbildningar</w:t>
      </w:r>
      <w:r w:rsidRPr="001B7800">
        <w:t xml:space="preserve"> för att säkra till exempel industrins behov av kompetens</w:t>
      </w:r>
      <w:r>
        <w:t xml:space="preserve">. </w:t>
      </w:r>
      <w:r w:rsidRPr="001B7800">
        <w:t xml:space="preserve">Men det blir från </w:t>
      </w:r>
      <w:r w:rsidR="00D23E8A">
        <w:t>S</w:t>
      </w:r>
      <w:r w:rsidRPr="001B7800">
        <w:t>verigedemokraternas s</w:t>
      </w:r>
      <w:r>
        <w:t>id</w:t>
      </w:r>
      <w:r w:rsidRPr="001B7800">
        <w:t xml:space="preserve">a inga motsvarigheter till instegsjobb eller liknande, helt enkelt </w:t>
      </w:r>
      <w:r w:rsidRPr="001B7800">
        <w:lastRenderedPageBreak/>
        <w:t>eftersom det är slöseri med offentliga medel och lätt ger upphov till en skev arbetsmarknad</w:t>
      </w:r>
      <w:r>
        <w:t xml:space="preserve"> med tillhörande bidragsfusk</w:t>
      </w:r>
      <w:r w:rsidRPr="001B7800">
        <w:t>.</w:t>
      </w:r>
    </w:p>
    <w:p w:rsidRPr="001B7800" w:rsidR="00FF528D" w:rsidP="00FF528D" w:rsidRDefault="00FF528D" w14:paraId="7EC085EF" w14:textId="77777777">
      <w:r w:rsidRPr="001B7800">
        <w:t>Vi tror inte på lönesubventioner eller skattelättnader utgående från i vilket land man är född. Vem som får ett visst arbete styrs av erfarenhet och kompetens</w:t>
      </w:r>
      <w:r>
        <w:t xml:space="preserve"> och långsiktiga behov</w:t>
      </w:r>
      <w:r w:rsidRPr="001B7800">
        <w:t>, vilket arbetsgivaren bäst kan avgöra i de allra flesta fall. Uppenbara fall av diskriminering beivras. Det är redan reglerat i lag, men självklart ska det också vara förbjudet att diskriminera svenskar.</w:t>
      </w:r>
    </w:p>
    <w:p w:rsidR="00FF528D" w:rsidP="00FF528D" w:rsidRDefault="00FF528D" w14:paraId="7EC085F0" w14:textId="77777777">
      <w:r w:rsidRPr="001B7800">
        <w:t>Detta, anser vi, är rätt väg att gå för att i slutändan befrämja inkludering av alla grupper i samhället.</w:t>
      </w:r>
    </w:p>
    <w:p w:rsidRPr="001E7AFF" w:rsidR="00FF528D" w:rsidP="00935B4B" w:rsidRDefault="00FF528D" w14:paraId="7EC085F1" w14:textId="0BB29D1D">
      <w:pPr>
        <w:pStyle w:val="Rubrik3"/>
        <w:keepNext w:val="0"/>
        <w:keepLines w:val="0"/>
        <w:numPr>
          <w:ilvl w:val="2"/>
          <w:numId w:val="31"/>
        </w:numPr>
        <w:suppressLineNumbers w:val="0"/>
        <w:suppressAutoHyphens w:val="0"/>
        <w:spacing w:before="300" w:after="0" w:line="360" w:lineRule="auto"/>
        <w:jc w:val="both"/>
      </w:pPr>
      <w:bookmarkStart w:name="_Toc463005236" w:id="108"/>
      <w:r w:rsidRPr="00DA6081">
        <w:t>L</w:t>
      </w:r>
      <w:r w:rsidRPr="00DA6081" w:rsidR="00D1510A">
        <w:t xml:space="preserve">åga skatter </w:t>
      </w:r>
      <w:r w:rsidR="00D1510A">
        <w:t>i stället</w:t>
      </w:r>
      <w:r w:rsidRPr="00DA6081" w:rsidR="00D1510A">
        <w:t xml:space="preserve"> för låga löner</w:t>
      </w:r>
      <w:bookmarkEnd w:id="108"/>
    </w:p>
    <w:p w:rsidRPr="001E7AFF" w:rsidR="00FF528D" w:rsidP="00D1510A" w:rsidRDefault="00FF528D" w14:paraId="7EC085F2" w14:textId="42E5E212">
      <w:pPr>
        <w:ind w:firstLine="0"/>
      </w:pPr>
      <w:r w:rsidRPr="001E7AFF">
        <w:t>Det pågår en tämligen intensiv debatt rörande de så kallade lägsta lönerna och huruv</w:t>
      </w:r>
      <w:r>
        <w:t>id</w:t>
      </w:r>
      <w:r w:rsidRPr="001E7AFF">
        <w:t xml:space="preserve">a dessa ligger på en rimlig nivå i </w:t>
      </w:r>
      <w:r w:rsidR="00D1510A">
        <w:t>Sverige. I korthet förespråkar a</w:t>
      </w:r>
      <w:r w:rsidRPr="001E7AFF">
        <w:t xml:space="preserve">llianspartierna – på lite olika sätt – att de lägsta lönerna bör sänkas. Argumentet lyder som så att flera personer, inte minst många </w:t>
      </w:r>
      <w:r>
        <w:t>nyanlända, som står</w:t>
      </w:r>
      <w:r w:rsidRPr="001E7AFF">
        <w:t xml:space="preserve"> långt ifrån arbetsmarknaden har en hypotetisk lön som ligger under lägstanivån, och att om lönerna bara sänktes tillräckligt hade dessa indiv</w:t>
      </w:r>
      <w:r>
        <w:t>id</w:t>
      </w:r>
      <w:r w:rsidRPr="001E7AFF">
        <w:t xml:space="preserve">er hamnat i sysselsättning </w:t>
      </w:r>
      <w:r w:rsidR="0084023A">
        <w:t>i stället</w:t>
      </w:r>
      <w:r w:rsidRPr="001E7AFF">
        <w:t xml:space="preserve"> för utanförskap, om än till en lägre lön. Motargumentet från inte minst arbetstagarorganisationerna samt de rödgröna partierna gör </w:t>
      </w:r>
      <w:r w:rsidR="0084023A">
        <w:t>i stället</w:t>
      </w:r>
      <w:r w:rsidRPr="001E7AFF">
        <w:t xml:space="preserve"> gällande att sänkta lägstalöner slår negativt mot samtliga löntagare och att personer risk</w:t>
      </w:r>
      <w:r w:rsidR="00D1510A">
        <w:t>erar att fastna i en så kallad låglönefälla</w:t>
      </w:r>
      <w:r w:rsidRPr="001E7AFF">
        <w:t>.</w:t>
      </w:r>
    </w:p>
    <w:p w:rsidRPr="001E7AFF" w:rsidR="00FF528D" w:rsidP="00FF528D" w:rsidRDefault="00FF528D" w14:paraId="7EC085F3" w14:textId="1A96EC46">
      <w:r w:rsidRPr="001E7AFF">
        <w:t>Båda argumenten får anses ha viss bärkraft. Forskningen – åtminstone för svenskt v</w:t>
      </w:r>
      <w:r>
        <w:t>id</w:t>
      </w:r>
      <w:r w:rsidRPr="001E7AFF">
        <w:t>kommande – är minst sagt spretig</w:t>
      </w:r>
      <w:r>
        <w:t>. Å</w:t>
      </w:r>
      <w:r w:rsidRPr="001E7AFF">
        <w:t xml:space="preserve"> ena s</w:t>
      </w:r>
      <w:r>
        <w:t>id</w:t>
      </w:r>
      <w:r w:rsidRPr="001E7AFF">
        <w:t xml:space="preserve">an finns studier som visar på risken att människor fastnar i låglönefällan, samt att denna risk är betydligt mer påtaglig för kvinnor. Andra studier visar </w:t>
      </w:r>
      <w:r w:rsidR="0084023A">
        <w:t>i stället</w:t>
      </w:r>
      <w:r w:rsidRPr="001E7AFF">
        <w:t xml:space="preserve"> att det är huvudsakligen ungdomar som kommer ifråga för låglönejobb</w:t>
      </w:r>
      <w:r>
        <w:t>. I</w:t>
      </w:r>
      <w:r w:rsidRPr="001E7AFF">
        <w:t xml:space="preserve"> takt med att dessa åldras och ackumulerar humankapital och arbets</w:t>
      </w:r>
      <w:r w:rsidR="00D1510A">
        <w:t>livserfarenhet, så avancerar de</w:t>
      </w:r>
      <w:r w:rsidRPr="001E7AFF">
        <w:t xml:space="preserve"> också på lönemarknaden och lämnar låglönejobben bakom sig, och så att säga lämnar plats åt nästa ålderskohort. I ett sådant fall, det vill säga, där det förvisso finns en viss andel låglönejobb, men där också lönerörligheten är hyfsat stor, är det svårt att finna argument mot förekomsten </w:t>
      </w:r>
      <w:r w:rsidRPr="001E7AFF">
        <w:lastRenderedPageBreak/>
        <w:t>av låglönejobb vare sig på kollektiv eller indiv</w:t>
      </w:r>
      <w:r>
        <w:t>id</w:t>
      </w:r>
      <w:r w:rsidRPr="001E7AFF">
        <w:t>uell basis. Om det v</w:t>
      </w:r>
      <w:r>
        <w:t>id</w:t>
      </w:r>
      <w:r w:rsidRPr="001E7AFF">
        <w:t xml:space="preserve"> varje givet tillfälle finns ett antal indiv</w:t>
      </w:r>
      <w:r>
        <w:t>id</w:t>
      </w:r>
      <w:r w:rsidRPr="001E7AFF">
        <w:t xml:space="preserve">er som har relativt låg lön, men att </w:t>
      </w:r>
      <w:r>
        <w:t xml:space="preserve">det </w:t>
      </w:r>
      <w:r w:rsidRPr="001E7AFF">
        <w:t>v</w:t>
      </w:r>
      <w:r>
        <w:t>id</w:t>
      </w:r>
      <w:r w:rsidRPr="001E7AFF">
        <w:t xml:space="preserve"> en komparation </w:t>
      </w:r>
      <w:r w:rsidRPr="001E7AFF">
        <w:rPr>
          <w:i/>
        </w:rPr>
        <w:t>över t</w:t>
      </w:r>
      <w:r>
        <w:rPr>
          <w:i/>
        </w:rPr>
        <w:t>id</w:t>
      </w:r>
      <w:r w:rsidRPr="001E7AFF">
        <w:t xml:space="preserve"> visar sig att det inte är exakt samma indiv</w:t>
      </w:r>
      <w:r>
        <w:t>id</w:t>
      </w:r>
      <w:r w:rsidRPr="001E7AFF">
        <w:t>er, så finns det uppenbart en hög grad av lönerörlighet som kompenser</w:t>
      </w:r>
      <w:r>
        <w:t xml:space="preserve">ar för den lägre initiala lönen </w:t>
      </w:r>
      <w:r w:rsidRPr="001E7AFF">
        <w:t>genom högre lön senare i livet (vilket givetvis också får påverkan på pensionen). Om denna lönerörlighet däremot inte är påtaglig, så uppstår tvärtom problem på såväl indiv</w:t>
      </w:r>
      <w:r>
        <w:t>id</w:t>
      </w:r>
      <w:r w:rsidRPr="001E7AFF">
        <w:t>uell- som samhällspolitisk nivå.</w:t>
      </w:r>
    </w:p>
    <w:p w:rsidRPr="001E7AFF" w:rsidR="00FF528D" w:rsidP="00FF528D" w:rsidRDefault="00FF528D" w14:paraId="7EC085F4" w14:textId="48F51E39">
      <w:r w:rsidRPr="001E7AFF">
        <w:t xml:space="preserve">Det är </w:t>
      </w:r>
      <w:r w:rsidR="00D1510A">
        <w:t>S</w:t>
      </w:r>
      <w:r w:rsidRPr="001E7AFF">
        <w:t>verigedemokraternas mening att borgerligheten generellt har en överdriven tilltro till denna lönerörlighet.</w:t>
      </w:r>
    </w:p>
    <w:p w:rsidRPr="001E7AFF" w:rsidR="00FF528D" w:rsidP="00FF528D" w:rsidRDefault="0084023A" w14:paraId="7EC085F5" w14:textId="40766D3D">
      <w:r>
        <w:t>I stället</w:t>
      </w:r>
      <w:r w:rsidR="00D1510A">
        <w:t xml:space="preserve"> för att sänka lönerna</w:t>
      </w:r>
      <w:r w:rsidRPr="001E7AFF" w:rsidR="00FF528D">
        <w:t xml:space="preserve"> vill vi låta utreda en modell där man tvärtom sänker inkomstskatterna för de lägre </w:t>
      </w:r>
      <w:r w:rsidR="00FF528D">
        <w:t>arbets</w:t>
      </w:r>
      <w:r w:rsidRPr="001E7AFF" w:rsidR="00FF528D">
        <w:t xml:space="preserve">inkomsterna. En utgångspunkt bör vara att ingen betalar inkomstskatt överhuvudtaget på taxerad </w:t>
      </w:r>
      <w:r w:rsidR="00FF528D">
        <w:t>arbets</w:t>
      </w:r>
      <w:r w:rsidRPr="001E7AFF" w:rsidR="00FF528D">
        <w:t>inkomst upp till 150 000 kr per år.</w:t>
      </w:r>
      <w:r w:rsidR="00FF528D">
        <w:t xml:space="preserve"> Vår ambition om att avskaffa skatteklyftan mellan pension och lön står fast. </w:t>
      </w:r>
    </w:p>
    <w:p w:rsidRPr="001E7AFF" w:rsidR="00FF528D" w:rsidP="00FF528D" w:rsidRDefault="00FF528D" w14:paraId="7EC085F6" w14:textId="77777777">
      <w:r w:rsidRPr="001E7AFF">
        <w:t>En sådan reform får åtminstone tre konsekvenser:</w:t>
      </w:r>
    </w:p>
    <w:p w:rsidRPr="001E7AFF" w:rsidR="00FF528D" w:rsidP="00FF528D" w:rsidRDefault="00FF528D" w14:paraId="7EC085F7" w14:textId="77777777">
      <w:pPr>
        <w:pStyle w:val="Liststycke"/>
        <w:numPr>
          <w:ilvl w:val="0"/>
          <w:numId w:val="21"/>
        </w:numPr>
        <w:rPr>
          <w:szCs w:val="24"/>
          <w:lang w:val="sv-SE"/>
        </w:rPr>
      </w:pPr>
      <w:r w:rsidRPr="001E7AFF">
        <w:rPr>
          <w:szCs w:val="24"/>
          <w:lang w:val="sv-SE"/>
        </w:rPr>
        <w:t xml:space="preserve">Det blir mer attraktivt att acceptera en anställning till låg lön </w:t>
      </w:r>
      <w:r>
        <w:rPr>
          <w:szCs w:val="24"/>
          <w:lang w:val="sv-SE"/>
        </w:rPr>
        <w:t xml:space="preserve">eller en deltidsanställning </w:t>
      </w:r>
      <w:r w:rsidRPr="001E7AFF">
        <w:rPr>
          <w:szCs w:val="24"/>
          <w:lang w:val="sv-SE"/>
        </w:rPr>
        <w:t>i förhållande till exempelvis försörjningsstöd, a-kassa eller motsvarande, eftersom man blir helt befriad av inkomstbeskattning (ökat arbetskraftsutbud)</w:t>
      </w:r>
      <w:r>
        <w:rPr>
          <w:szCs w:val="24"/>
          <w:lang w:val="sv-SE"/>
        </w:rPr>
        <w:t>.</w:t>
      </w:r>
    </w:p>
    <w:p w:rsidRPr="001E7AFF" w:rsidR="00FF528D" w:rsidP="00FF528D" w:rsidRDefault="00FF528D" w14:paraId="7EC085F8" w14:textId="77777777">
      <w:pPr>
        <w:pStyle w:val="Liststycke"/>
        <w:numPr>
          <w:ilvl w:val="0"/>
          <w:numId w:val="21"/>
        </w:numPr>
        <w:rPr>
          <w:szCs w:val="24"/>
          <w:lang w:val="sv-SE"/>
        </w:rPr>
      </w:pPr>
      <w:r w:rsidRPr="001E7AFF">
        <w:rPr>
          <w:szCs w:val="24"/>
          <w:lang w:val="sv-SE"/>
        </w:rPr>
        <w:t>Det blir billigare för företaget att anställa, eftersom löntagaren är intresserad av sin nettolön snarare än sin bruttolön (ökad arbetskraftsefterfrågan)</w:t>
      </w:r>
      <w:r>
        <w:rPr>
          <w:szCs w:val="24"/>
          <w:lang w:val="sv-SE"/>
        </w:rPr>
        <w:t>.</w:t>
      </w:r>
    </w:p>
    <w:p w:rsidRPr="001E7AFF" w:rsidR="00FF528D" w:rsidP="00FF528D" w:rsidRDefault="00FF528D" w14:paraId="7EC085F9" w14:textId="13B4325D">
      <w:pPr>
        <w:pStyle w:val="Liststycke"/>
        <w:numPr>
          <w:ilvl w:val="0"/>
          <w:numId w:val="21"/>
        </w:numPr>
        <w:rPr>
          <w:szCs w:val="24"/>
          <w:lang w:val="sv-SE"/>
        </w:rPr>
      </w:pPr>
      <w:r w:rsidRPr="001E7AFF">
        <w:rPr>
          <w:szCs w:val="24"/>
          <w:lang w:val="sv-SE"/>
        </w:rPr>
        <w:t xml:space="preserve">Det blir en kraftig förbättring av den lägsta </w:t>
      </w:r>
      <w:proofErr w:type="spellStart"/>
      <w:r w:rsidRPr="001E7AFF">
        <w:rPr>
          <w:szCs w:val="24"/>
          <w:lang w:val="sv-SE"/>
        </w:rPr>
        <w:t>inkomstdecilens</w:t>
      </w:r>
      <w:proofErr w:type="spellEnd"/>
      <w:r w:rsidR="00D1510A">
        <w:rPr>
          <w:szCs w:val="24"/>
          <w:lang w:val="sv-SE"/>
        </w:rPr>
        <w:t xml:space="preserve"> levnadsstandard, enligt r</w:t>
      </w:r>
      <w:r w:rsidRPr="001E7AFF">
        <w:rPr>
          <w:szCs w:val="24"/>
          <w:lang w:val="sv-SE"/>
        </w:rPr>
        <w:t>iksdagens utredningstjänst motsvarande hela 14,6 procent (ökad konsumtion)</w:t>
      </w:r>
      <w:r>
        <w:rPr>
          <w:szCs w:val="24"/>
          <w:lang w:val="sv-SE"/>
        </w:rPr>
        <w:t>.</w:t>
      </w:r>
    </w:p>
    <w:p w:rsidRPr="001E7AFF" w:rsidR="00FF528D" w:rsidP="00D1510A" w:rsidRDefault="00FF528D" w14:paraId="7EC085FA" w14:textId="02FCE8B0">
      <w:pPr>
        <w:ind w:firstLine="0"/>
      </w:pPr>
      <w:r w:rsidRPr="001E7AFF">
        <w:t>Samtliga dessa parametrar borgar var för sig och tillsammans för en kraftig uppgång i sysselsättningen.</w:t>
      </w:r>
      <w:r>
        <w:t xml:space="preserve"> Det gör även det betydligt mer attraktivt att gå från en svart till </w:t>
      </w:r>
      <w:r w:rsidR="00D1510A">
        <w:t xml:space="preserve">en </w:t>
      </w:r>
      <w:r>
        <w:t xml:space="preserve">vit anställning. </w:t>
      </w:r>
    </w:p>
    <w:p w:rsidRPr="001E7AFF" w:rsidR="00FF528D" w:rsidP="00FF528D" w:rsidRDefault="00FF528D" w14:paraId="7EC085FB" w14:textId="77777777">
      <w:r w:rsidRPr="001E7AFF">
        <w:t xml:space="preserve">En dylik skattereform skulle dock fordra en finansiering på omkring hela 180 miljarder kronor. Sverigedemokraterna vill därför låta utreda en finansieringslösning med </w:t>
      </w:r>
      <w:r>
        <w:t>exempelvis följande</w:t>
      </w:r>
      <w:r w:rsidRPr="001E7AFF">
        <w:t xml:space="preserve"> parametrar:</w:t>
      </w:r>
    </w:p>
    <w:p w:rsidRPr="001E7AFF" w:rsidR="00FF528D" w:rsidP="00FF528D" w:rsidRDefault="00FF528D" w14:paraId="7EC085FC" w14:textId="77777777">
      <w:pPr>
        <w:pStyle w:val="Liststycke"/>
        <w:numPr>
          <w:ilvl w:val="0"/>
          <w:numId w:val="22"/>
        </w:numPr>
        <w:rPr>
          <w:szCs w:val="24"/>
          <w:lang w:val="sv-SE"/>
        </w:rPr>
      </w:pPr>
      <w:r w:rsidRPr="001E7AFF">
        <w:rPr>
          <w:szCs w:val="24"/>
          <w:lang w:val="sv-SE"/>
        </w:rPr>
        <w:lastRenderedPageBreak/>
        <w:t xml:space="preserve">Nuvarande jobbskatteavdrag (JSA) reformeras till att bli ett genuint avdrag </w:t>
      </w:r>
      <w:r w:rsidR="0084023A">
        <w:rPr>
          <w:szCs w:val="24"/>
          <w:lang w:val="sv-SE"/>
        </w:rPr>
        <w:t>i stället</w:t>
      </w:r>
      <w:r w:rsidRPr="001E7AFF">
        <w:rPr>
          <w:szCs w:val="24"/>
          <w:lang w:val="sv-SE"/>
        </w:rPr>
        <w:t xml:space="preserve"> för </w:t>
      </w:r>
      <w:r w:rsidR="0084023A">
        <w:rPr>
          <w:szCs w:val="24"/>
          <w:lang w:val="sv-SE"/>
        </w:rPr>
        <w:t>i dag</w:t>
      </w:r>
      <w:r w:rsidRPr="001E7AFF">
        <w:rPr>
          <w:szCs w:val="24"/>
          <w:lang w:val="sv-SE"/>
        </w:rPr>
        <w:t xml:space="preserve"> som en skattereduktion (namnet till trots)</w:t>
      </w:r>
      <w:r>
        <w:rPr>
          <w:szCs w:val="24"/>
          <w:lang w:val="sv-SE"/>
        </w:rPr>
        <w:t>.</w:t>
      </w:r>
    </w:p>
    <w:p w:rsidRPr="001E7AFF" w:rsidR="00FF528D" w:rsidP="00FF528D" w:rsidRDefault="00FF528D" w14:paraId="7EC085FD" w14:textId="77777777">
      <w:pPr>
        <w:pStyle w:val="Liststycke"/>
        <w:numPr>
          <w:ilvl w:val="0"/>
          <w:numId w:val="22"/>
        </w:numPr>
        <w:rPr>
          <w:szCs w:val="24"/>
          <w:lang w:val="sv-SE"/>
        </w:rPr>
      </w:pPr>
      <w:r>
        <w:rPr>
          <w:szCs w:val="24"/>
          <w:lang w:val="sv-SE"/>
        </w:rPr>
        <w:t>Se över momssatserna.</w:t>
      </w:r>
    </w:p>
    <w:p w:rsidRPr="001E7AFF" w:rsidR="00FF528D" w:rsidP="00FF528D" w:rsidRDefault="00FF528D" w14:paraId="7EC085FE" w14:textId="77777777">
      <w:pPr>
        <w:pStyle w:val="Liststycke"/>
        <w:numPr>
          <w:ilvl w:val="0"/>
          <w:numId w:val="22"/>
        </w:numPr>
        <w:rPr>
          <w:szCs w:val="24"/>
          <w:lang w:val="sv-SE"/>
        </w:rPr>
      </w:pPr>
      <w:r w:rsidRPr="001E7AFF">
        <w:rPr>
          <w:szCs w:val="24"/>
          <w:lang w:val="sv-SE"/>
        </w:rPr>
        <w:t>Ränteavdraget minskas eller slopas i försvarbar takt</w:t>
      </w:r>
      <w:r>
        <w:rPr>
          <w:szCs w:val="24"/>
          <w:lang w:val="sv-SE"/>
        </w:rPr>
        <w:t>.</w:t>
      </w:r>
    </w:p>
    <w:p w:rsidRPr="001E7AFF" w:rsidR="00FF528D" w:rsidP="00FF528D" w:rsidRDefault="00FF528D" w14:paraId="7EC085FF" w14:textId="77777777">
      <w:pPr>
        <w:pStyle w:val="Liststycke"/>
        <w:numPr>
          <w:ilvl w:val="0"/>
          <w:numId w:val="22"/>
        </w:numPr>
        <w:rPr>
          <w:szCs w:val="24"/>
          <w:lang w:val="sv-SE"/>
        </w:rPr>
      </w:pPr>
      <w:r w:rsidRPr="001E7AFF">
        <w:rPr>
          <w:szCs w:val="24"/>
          <w:lang w:val="sv-SE"/>
        </w:rPr>
        <w:t>Arbetsmarknadspolitiska reformer som visat sig ineffektiva slopas</w:t>
      </w:r>
      <w:r>
        <w:rPr>
          <w:szCs w:val="24"/>
          <w:lang w:val="sv-SE"/>
        </w:rPr>
        <w:t>.</w:t>
      </w:r>
      <w:r w:rsidRPr="001E7AFF">
        <w:rPr>
          <w:szCs w:val="24"/>
          <w:lang w:val="sv-SE"/>
        </w:rPr>
        <w:t xml:space="preserve"> </w:t>
      </w:r>
    </w:p>
    <w:p w:rsidRPr="001E7AFF" w:rsidR="00FF528D" w:rsidP="00D1510A" w:rsidRDefault="00FF528D" w14:paraId="7EC08600" w14:textId="77777777">
      <w:pPr>
        <w:ind w:firstLine="0"/>
      </w:pPr>
      <w:r w:rsidRPr="001E7AFF">
        <w:t>Sverigedemokraterna föreslår således att en parlamentarisk kommitté tillsätts för att utreda frågan. Kommittédirektiven bör inriktas på att dels utreda de sysselsättningspolitiska konsekvenserna, dels involvera arbetsmarknadens parter och vara lyhörd inför deras syn på ett dylikt skatteverktyg, dels i detalj utreda de fördelningspolitiska aspekterna avseende såväl inkomstgrupper som andra grupper som kan antas bli negativt berörda (pensionärer, studenter, ensamstående småbarnsföräldrar kan nämnas som exempel), samt föreslå eventuella kompensationer för det fall att någon grupp med svagare köpkraft blir särskilt ekonomiskt l</w:t>
      </w:r>
      <w:r>
        <w:t>id</w:t>
      </w:r>
      <w:r w:rsidRPr="001E7AFF">
        <w:t>ande.</w:t>
      </w:r>
    </w:p>
    <w:p w:rsidR="00FF528D" w:rsidP="00FF528D" w:rsidRDefault="00FF528D" w14:paraId="7EC08601" w14:textId="77777777">
      <w:r w:rsidRPr="001E7AFF">
        <w:t>Det finns dels ett grundläggande nationalekonomiskt resonemang kring en dylik reform, dels en rättviseaspekt. Att ta ut skatt från en indiv</w:t>
      </w:r>
      <w:r>
        <w:t>id</w:t>
      </w:r>
      <w:r w:rsidRPr="001E7AFF">
        <w:t xml:space="preserve"> med så pass låg inkomst </w:t>
      </w:r>
      <w:r>
        <w:t xml:space="preserve">gör </w:t>
      </w:r>
      <w:r w:rsidRPr="001E7AFF">
        <w:t>att det är högst osannolikt att indiv</w:t>
      </w:r>
      <w:r>
        <w:t>id</w:t>
      </w:r>
      <w:r w:rsidRPr="001E7AFF">
        <w:t>en ifråga inte kommer vara beroende av andra typer av transfereringar från det offentliga är – för att uttrycka det milt – helt ologiskt.</w:t>
      </w:r>
    </w:p>
    <w:p w:rsidRPr="001E7AFF" w:rsidR="00FF528D" w:rsidP="00935B4B" w:rsidRDefault="00FF528D" w14:paraId="7EC08602" w14:textId="0F54B42C">
      <w:pPr>
        <w:pStyle w:val="Rubrik3"/>
        <w:keepNext w:val="0"/>
        <w:keepLines w:val="0"/>
        <w:numPr>
          <w:ilvl w:val="2"/>
          <w:numId w:val="31"/>
        </w:numPr>
        <w:suppressLineNumbers w:val="0"/>
        <w:suppressAutoHyphens w:val="0"/>
        <w:spacing w:before="300" w:after="0" w:line="360" w:lineRule="auto"/>
        <w:jc w:val="both"/>
        <w:rPr>
          <w:szCs w:val="24"/>
        </w:rPr>
      </w:pPr>
      <w:bookmarkStart w:name="_Toc463005237" w:id="109"/>
      <w:r>
        <w:rPr>
          <w:szCs w:val="24"/>
        </w:rPr>
        <w:t>U</w:t>
      </w:r>
      <w:r w:rsidR="00D1510A">
        <w:rPr>
          <w:szCs w:val="24"/>
        </w:rPr>
        <w:t>nderlätta för småföretag</w:t>
      </w:r>
      <w:bookmarkEnd w:id="109"/>
    </w:p>
    <w:p w:rsidRPr="001E7AFF" w:rsidR="00FF528D" w:rsidP="00D1510A" w:rsidRDefault="00FF528D" w14:paraId="7EC08603" w14:textId="77777777">
      <w:pPr>
        <w:ind w:firstLine="0"/>
      </w:pPr>
      <w:r w:rsidRPr="001E7AFF">
        <w:t>Växande småföretag står för en mycket hög andel av alla nya arbeten som skapas i Sverige. Sverigedemokraterna har en mycket offensiv strategi för att underlätta för småföretag att expandera, helt enkelt genom att minska deras kostnader.</w:t>
      </w:r>
    </w:p>
    <w:p w:rsidRPr="001E7AFF" w:rsidR="00FF528D" w:rsidP="00FF528D" w:rsidRDefault="00D1510A" w14:paraId="7EC08604" w14:textId="19B73616">
      <w:r>
        <w:t>Den så kallade allmänna löneavgiften</w:t>
      </w:r>
      <w:r w:rsidRPr="001E7AFF" w:rsidR="00FF528D">
        <w:t xml:space="preserve"> utgör ca en tredjedel av de totala arbetsgivaravgifterna (31,42 procent) och är en extra skattekostnad på arbete som är mycket kännbar för småföretag.</w:t>
      </w:r>
    </w:p>
    <w:p w:rsidRPr="001E7AFF" w:rsidR="00FF528D" w:rsidP="00FF528D" w:rsidRDefault="00FF528D" w14:paraId="7EC08605" w14:textId="77777777">
      <w:r w:rsidRPr="001E7AFF">
        <w:t xml:space="preserve">Sverigedemokraterna vill helt avskaffa den allmänna löneavgiften för samtliga företag med upp till nio anställda. Samtliga företag med en lönesumma motsvarande nio tjänster med genomsnittlig lön per löntagare, undantas från den allmänna löneavgiften. Det innebär att totalt </w:t>
      </w:r>
      <w:r w:rsidRPr="001E7AFF">
        <w:lastRenderedPageBreak/>
        <w:t>300 000 småföretag helt undantas från allmän löneavgift, vilket ger ekonomiskt utrymme att nyanställa.</w:t>
      </w:r>
    </w:p>
    <w:p w:rsidRPr="001E7AFF" w:rsidR="00FF528D" w:rsidP="00FF528D" w:rsidRDefault="00FF528D" w14:paraId="7EC08606" w14:textId="77777777">
      <w:r w:rsidRPr="001E7AFF">
        <w:t>Företag med en högre total lönesumma betalar allmän löneavgift enbart på de delar som överstiger takbeloppet. På så vis undviker man de tröskeleffekter som annars kan uppstå när företag växer från mikro- till småföretag och v</w:t>
      </w:r>
      <w:r>
        <w:t>id</w:t>
      </w:r>
      <w:r w:rsidRPr="001E7AFF">
        <w:t>are till medelstora företag.</w:t>
      </w:r>
    </w:p>
    <w:p w:rsidR="00FF528D" w:rsidP="00FF528D" w:rsidRDefault="00FF528D" w14:paraId="7EC08607" w14:textId="2352FC32">
      <w:r w:rsidRPr="001E7AFF">
        <w:t>Sverigedemokraterna vill dessutom reformera sjuklöneansvaret så att småföretagens börda ytterligare minskas. Varje företag får göra avdrag för sina sjuklönekostnader motsvarande sjuklönekostnaden för en genomsnittlig an</w:t>
      </w:r>
      <w:r w:rsidR="00D1510A">
        <w:t xml:space="preserve">ställd, upp till ett </w:t>
      </w:r>
      <w:proofErr w:type="spellStart"/>
      <w:r w:rsidR="00D1510A">
        <w:t>maxtak</w:t>
      </w:r>
      <w:proofErr w:type="spellEnd"/>
      <w:r w:rsidR="00D1510A">
        <w:t xml:space="preserve"> på nio</w:t>
      </w:r>
      <w:r w:rsidRPr="001E7AFF">
        <w:t xml:space="preserve"> anställda. V</w:t>
      </w:r>
      <w:r>
        <w:t>id</w:t>
      </w:r>
      <w:r w:rsidR="00D1510A">
        <w:t xml:space="preserve"> fler än nio</w:t>
      </w:r>
      <w:r w:rsidRPr="001E7AFF">
        <w:t xml:space="preserve"> anställda ersätts företaget enbart upp till maxtaket och v</w:t>
      </w:r>
      <w:r>
        <w:t>id</w:t>
      </w:r>
      <w:r w:rsidRPr="001E7AFF">
        <w:t xml:space="preserve"> färre ersätts man upp till det antal anställda man de facto har. Reformen minskar sjuklönekostnaderna för företagarna med totalt 2,85 miljarder kronor, varav merparten, 1,76 miljarder, </w:t>
      </w:r>
      <w:r w:rsidR="00D1510A">
        <w:t>går till företag med färre än tio</w:t>
      </w:r>
      <w:r w:rsidRPr="001E7AFF">
        <w:t xml:space="preserve"> anställda.</w:t>
      </w:r>
    </w:p>
    <w:p w:rsidR="00D1510A" w:rsidP="00FF528D" w:rsidRDefault="00D1510A" w14:paraId="55E98FD8" w14:textId="77777777"/>
    <w:p w:rsidRPr="001E7AFF" w:rsidR="00D1510A" w:rsidP="00FF528D" w:rsidRDefault="00D1510A" w14:paraId="7C4026A9" w14:textId="77777777"/>
    <w:p w:rsidRPr="00D1510A" w:rsidR="00D1510A" w:rsidP="00935B4B" w:rsidRDefault="00FF528D" w14:paraId="79C356E5" w14:textId="499F711F">
      <w:pPr>
        <w:pStyle w:val="Rubrik3"/>
        <w:keepNext w:val="0"/>
        <w:keepLines w:val="0"/>
        <w:numPr>
          <w:ilvl w:val="2"/>
          <w:numId w:val="31"/>
        </w:numPr>
        <w:suppressLineNumbers w:val="0"/>
        <w:suppressAutoHyphens w:val="0"/>
        <w:spacing w:before="300" w:after="0" w:line="360" w:lineRule="auto"/>
        <w:jc w:val="both"/>
        <w:rPr>
          <w:szCs w:val="24"/>
        </w:rPr>
      </w:pPr>
      <w:bookmarkStart w:name="_Toc463005238" w:id="110"/>
      <w:r>
        <w:rPr>
          <w:szCs w:val="24"/>
        </w:rPr>
        <w:t>S</w:t>
      </w:r>
      <w:r w:rsidR="00D1510A">
        <w:rPr>
          <w:szCs w:val="24"/>
        </w:rPr>
        <w:t>verige – ett industriland</w:t>
      </w:r>
      <w:bookmarkEnd w:id="110"/>
    </w:p>
    <w:p w:rsidRPr="001E7AFF" w:rsidR="00FF528D" w:rsidP="00D1510A" w:rsidRDefault="00FF528D" w14:paraId="7EC08609" w14:textId="21F99CD1">
      <w:pPr>
        <w:ind w:firstLine="0"/>
      </w:pPr>
      <w:r w:rsidRPr="001E7AFF">
        <w:t>Samt</w:t>
      </w:r>
      <w:r>
        <w:t>id</w:t>
      </w:r>
      <w:r w:rsidRPr="001E7AFF">
        <w:t xml:space="preserve">igt som småföretagande är viktigt bör man framhålla att det är industrin som är själva motorn i den svenska ekonomin. Den svenska industrin sysselsätter </w:t>
      </w:r>
      <w:r w:rsidR="0084023A">
        <w:t>i dag</w:t>
      </w:r>
      <w:r w:rsidRPr="001E7AFF">
        <w:t xml:space="preserve"> direkt 650 000 indiv</w:t>
      </w:r>
      <w:r>
        <w:t>id</w:t>
      </w:r>
      <w:r w:rsidRPr="001E7AFF">
        <w:t>er och ytterligare 350 000 indiv</w:t>
      </w:r>
      <w:r>
        <w:t>id</w:t>
      </w:r>
      <w:r w:rsidRPr="001E7AFF">
        <w:t>er inom den industrirelaterade tjänstesektorn. Siffran stiger om man räknar med de verksamheter som indirekt uppstår kring industrier och därtill genererar industrin exportintäkter och skatteintäkter för samhället. Antalet anställda i industrin har</w:t>
      </w:r>
      <w:r>
        <w:t xml:space="preserve"> dessutom varit relativt stabil</w:t>
      </w:r>
      <w:r w:rsidR="00E858C4">
        <w:t>t</w:t>
      </w:r>
      <w:r w:rsidRPr="001E7AFF">
        <w:t xml:space="preserve"> över t</w:t>
      </w:r>
      <w:r>
        <w:t>id</w:t>
      </w:r>
      <w:r w:rsidRPr="001E7AFF">
        <w:t>, trots att det både från höger- och vänsterhåll har uttryckts tvivel om industrins betydelse.</w:t>
      </w:r>
    </w:p>
    <w:p w:rsidRPr="001E7AFF" w:rsidR="00FF528D" w:rsidP="00FF528D" w:rsidRDefault="00FF528D" w14:paraId="7EC0860A" w14:textId="0001CC01">
      <w:r w:rsidRPr="001E7AFF">
        <w:t>Sverigedemokraternas analys är dock klar</w:t>
      </w:r>
      <w:r>
        <w:t>.</w:t>
      </w:r>
      <w:r w:rsidRPr="001E7AFF">
        <w:t xml:space="preserve"> Sverige behöver bevara och utveckla sin industri och vi behöver ge industrin förutsättningar för detta. Det är viktigt att framhålla att man från politiskt håll inte i detalj bestämmer vilken typ av industrier som blir framt</w:t>
      </w:r>
      <w:r>
        <w:t>id</w:t>
      </w:r>
      <w:r w:rsidRPr="001E7AFF">
        <w:t>ens vinnare. I slutändan styr marknaden</w:t>
      </w:r>
      <w:r w:rsidR="00E858C4">
        <w:t>,</w:t>
      </w:r>
      <w:r w:rsidRPr="001E7AFF">
        <w:t xml:space="preserve"> och olönsamma verksamheter ska inte hållas under armarna med </w:t>
      </w:r>
      <w:r w:rsidRPr="001E7AFF">
        <w:lastRenderedPageBreak/>
        <w:t xml:space="preserve">offentliga medel. När detta är sagt tror vi att det finns en tendens att negligera betydelsen av våra traditionella </w:t>
      </w:r>
      <w:r>
        <w:t>förädlings</w:t>
      </w:r>
      <w:r w:rsidRPr="001E7AFF">
        <w:t xml:space="preserve">industrier knutna till skog, gruvor och </w:t>
      </w:r>
      <w:r>
        <w:t>verkstadsindustri</w:t>
      </w:r>
      <w:r w:rsidRPr="001E7AFF">
        <w:t xml:space="preserve">. Det tror vi är fel, eftersom dessa högteknologiska industrier har visat sig mycket konkurrenskraftiga och väldigt viktiga för Sveriges </w:t>
      </w:r>
      <w:r>
        <w:t>ekonomiska utveckling.</w:t>
      </w:r>
    </w:p>
    <w:p w:rsidRPr="001E7AFF" w:rsidR="00FF528D" w:rsidP="00935B4B" w:rsidRDefault="00FF528D" w14:paraId="7EC0860B" w14:textId="411D843A">
      <w:pPr>
        <w:pStyle w:val="Rubrik3"/>
        <w:keepNext w:val="0"/>
        <w:keepLines w:val="0"/>
        <w:numPr>
          <w:ilvl w:val="2"/>
          <w:numId w:val="31"/>
        </w:numPr>
        <w:suppressLineNumbers w:val="0"/>
        <w:suppressAutoHyphens w:val="0"/>
        <w:spacing w:before="300" w:after="0" w:line="360" w:lineRule="auto"/>
        <w:jc w:val="both"/>
        <w:rPr>
          <w:szCs w:val="24"/>
        </w:rPr>
      </w:pPr>
      <w:bookmarkStart w:name="_Toc463005239" w:id="111"/>
      <w:r>
        <w:rPr>
          <w:szCs w:val="24"/>
        </w:rPr>
        <w:t>E</w:t>
      </w:r>
      <w:r w:rsidR="00E75A8F">
        <w:rPr>
          <w:szCs w:val="24"/>
        </w:rPr>
        <w:t>nergi för Sverige</w:t>
      </w:r>
      <w:bookmarkEnd w:id="111"/>
    </w:p>
    <w:p w:rsidRPr="001E7AFF" w:rsidR="00FF528D" w:rsidP="00E75A8F" w:rsidRDefault="00FF528D" w14:paraId="7EC0860C" w14:textId="3DADDFCF">
      <w:pPr>
        <w:ind w:firstLine="0"/>
      </w:pPr>
      <w:r w:rsidRPr="001E7AFF">
        <w:t>Hela den svenska basindustrin är beroende av stabila elpriser för att bibehålla sin konkurrenskraft gentemot omvärlden. Kärnkraften utgör tillsammans med vattenkraften basen i det svenska energisystemet. Vattenkraften är en viktig del av Sveriges energimix, i synnerhet i norra delen av landet. I södra Sverige ser vi emellert</w:t>
      </w:r>
      <w:r>
        <w:t>id</w:t>
      </w:r>
      <w:r w:rsidRPr="001E7AFF">
        <w:t xml:space="preserve"> inget realistiskt alternativ till </w:t>
      </w:r>
      <w:r w:rsidR="00E75A8F">
        <w:t xml:space="preserve">en </w:t>
      </w:r>
      <w:r w:rsidRPr="001E7AFF">
        <w:t>annan baskraft än kärnkraft, varken ur ekonomisk synvinkel eller vad beträffar behovet av säker tillförsel av el. Det är viktigt att förstå att väderberoende energislag som solkraft och vindkraft hela t</w:t>
      </w:r>
      <w:r>
        <w:t>id</w:t>
      </w:r>
      <w:r w:rsidR="00E75A8F">
        <w:t>en måste ha back</w:t>
      </w:r>
      <w:r w:rsidRPr="001E7AFF">
        <w:t>up i form av icke väderberoende bask</w:t>
      </w:r>
      <w:r w:rsidR="00E75A8F">
        <w:t>raft. I realiteten innebär det</w:t>
      </w:r>
      <w:r w:rsidRPr="001E7AFF">
        <w:t xml:space="preserve"> vattenkraft, kärnkraft eller någon form av förbränning.</w:t>
      </w:r>
    </w:p>
    <w:p w:rsidRPr="001E7AFF" w:rsidR="00FF528D" w:rsidP="00FF528D" w:rsidRDefault="00FF528D" w14:paraId="7EC0860D" w14:textId="77777777">
      <w:r w:rsidRPr="001E7AFF">
        <w:t xml:space="preserve">Kärnkraften står </w:t>
      </w:r>
      <w:r w:rsidR="0084023A">
        <w:t>i dag</w:t>
      </w:r>
      <w:r w:rsidRPr="001E7AFF">
        <w:t xml:space="preserve"> för nästan hälften av Sveriges elproduktion och kommer alltså inom överskådlig framt</w:t>
      </w:r>
      <w:r>
        <w:t>id</w:t>
      </w:r>
      <w:r w:rsidRPr="001E7AFF">
        <w:t xml:space="preserve"> fortsätta att utgöra en grundpelare för svensk energiförsörjning. De energialternativ som regeringen föreslår kan omöjligen ersätta kärnkraften som energikälla.</w:t>
      </w:r>
    </w:p>
    <w:p w:rsidRPr="001E7AFF" w:rsidR="00FF528D" w:rsidP="00FF528D" w:rsidRDefault="00FF528D" w14:paraId="7EC0860E" w14:textId="2700852C">
      <w:r w:rsidRPr="001E7AFF">
        <w:t xml:space="preserve">Det är </w:t>
      </w:r>
      <w:r w:rsidR="00E75A8F">
        <w:t>S</w:t>
      </w:r>
      <w:r w:rsidRPr="001E7AFF">
        <w:t>verigedemokraternas uppfattning är att det behövs samarbete kring energifrågorna som borgar för en bred parlamentarisk majoritet, vilken kan bestå under betydligt längre t</w:t>
      </w:r>
      <w:r>
        <w:t>id</w:t>
      </w:r>
      <w:r w:rsidRPr="001E7AFF">
        <w:t xml:space="preserve"> än enstaka mandatperioder. Detta är något som är av sto</w:t>
      </w:r>
      <w:r w:rsidR="00E75A8F">
        <w:t>r vikt för Sveriges industri</w:t>
      </w:r>
      <w:r w:rsidRPr="001E7AFF">
        <w:t xml:space="preserve"> som såväl industrination som för vårt näringsliv i stort.</w:t>
      </w:r>
    </w:p>
    <w:p w:rsidRPr="001E7AFF" w:rsidR="00FF528D" w:rsidP="00935B4B" w:rsidRDefault="00FF528D" w14:paraId="7EC0860F" w14:textId="5F641C7B">
      <w:pPr>
        <w:pStyle w:val="Rubrik3"/>
        <w:keepNext w:val="0"/>
        <w:keepLines w:val="0"/>
        <w:numPr>
          <w:ilvl w:val="2"/>
          <w:numId w:val="31"/>
        </w:numPr>
        <w:suppressLineNumbers w:val="0"/>
        <w:suppressAutoHyphens w:val="0"/>
        <w:spacing w:before="300" w:after="0" w:line="360" w:lineRule="auto"/>
        <w:jc w:val="both"/>
        <w:rPr>
          <w:szCs w:val="24"/>
        </w:rPr>
      </w:pPr>
      <w:bookmarkStart w:name="_Toc463005240" w:id="112"/>
      <w:r>
        <w:rPr>
          <w:szCs w:val="24"/>
        </w:rPr>
        <w:t>S</w:t>
      </w:r>
      <w:r w:rsidR="00E75A8F">
        <w:rPr>
          <w:szCs w:val="24"/>
        </w:rPr>
        <w:t>verige äger</w:t>
      </w:r>
      <w:bookmarkEnd w:id="112"/>
    </w:p>
    <w:p w:rsidRPr="001E7AFF" w:rsidR="00FF528D" w:rsidP="00E75A8F" w:rsidRDefault="00FF528D" w14:paraId="7EC08610" w14:textId="2F5AE246">
      <w:pPr>
        <w:ind w:firstLine="0"/>
      </w:pPr>
      <w:r w:rsidRPr="001E7AFF">
        <w:t>Sverigedemokraterna vill föra en politik som gynnar både</w:t>
      </w:r>
      <w:r w:rsidR="00E75A8F">
        <w:t xml:space="preserve"> stora och små företag. E</w:t>
      </w:r>
      <w:r w:rsidRPr="001E7AFF">
        <w:t>ftersom mycket tyder på att framt</w:t>
      </w:r>
      <w:r>
        <w:t>id</w:t>
      </w:r>
      <w:r w:rsidRPr="001E7AFF">
        <w:t>ens nya arbeten skapas i mindre företag krävs</w:t>
      </w:r>
      <w:r>
        <w:t xml:space="preserve"> </w:t>
      </w:r>
      <w:r w:rsidR="00E75A8F">
        <w:t xml:space="preserve">emellertid </w:t>
      </w:r>
      <w:r>
        <w:t xml:space="preserve">nytänkande vad gäller ägande. </w:t>
      </w:r>
      <w:r w:rsidRPr="001E7AFF">
        <w:t>Ägande av företag sk</w:t>
      </w:r>
      <w:r w:rsidR="00E75A8F">
        <w:t>a inte vara förbehållet en elit –</w:t>
      </w:r>
      <w:r w:rsidRPr="001E7AFF">
        <w:t xml:space="preserve"> dessutom är privata tillgångar ett viktigt instrument för ekonomisk utveckling.</w:t>
      </w:r>
    </w:p>
    <w:p w:rsidRPr="001E7AFF" w:rsidR="00FF528D" w:rsidP="00FF528D" w:rsidRDefault="00FF528D" w14:paraId="7EC08611" w14:textId="77777777">
      <w:r w:rsidRPr="001E7AFF">
        <w:lastRenderedPageBreak/>
        <w:t xml:space="preserve">Sverigedemokraterna vill öka ambitionerna för det redan befintliga investeraravdraget för privatpersoners möjligheter att investera främst i mindre bolag. Detta avdrag, som infördes 2013, har inte nått sin fulla potential. Genom informationsåtgärder samt genom mer lukrativa villkor är det vår ambition att öka den privata investeringsviljan i mindre bolag. </w:t>
      </w:r>
    </w:p>
    <w:p w:rsidRPr="001E7AFF" w:rsidR="00FF528D" w:rsidP="00FF528D" w:rsidRDefault="00FF528D" w14:paraId="7EC08612" w14:textId="4C1373DF">
      <w:r w:rsidRPr="00817A8D">
        <w:t>En betydande del av sven</w:t>
      </w:r>
      <w:r w:rsidR="00E75A8F">
        <w:t>skarnas förmögenhet är uppbunden</w:t>
      </w:r>
      <w:r w:rsidRPr="00817A8D">
        <w:t xml:space="preserve"> i offentliga och privata fonder inom främst pensionssystemen. </w:t>
      </w:r>
      <w:r w:rsidRPr="001E7AFF">
        <w:t>För företagandet i Sverige utgör detta ett hinder då det finns ett samband mellan den privata förmögenhetsbildningen och volymen av egenföretagande. I en rapport från Svenskt Näringsliv framkommer även att nästan 70 procent av finansieringen v</w:t>
      </w:r>
      <w:r>
        <w:t>id</w:t>
      </w:r>
      <w:r w:rsidRPr="001E7AFF">
        <w:t xml:space="preserve"> företagsstarter och expansion av nya företag utgörs av eget kapital. </w:t>
      </w:r>
    </w:p>
    <w:p w:rsidRPr="001E7AFF" w:rsidR="00FF528D" w:rsidP="00FF528D" w:rsidRDefault="00FF528D" w14:paraId="7EC08613" w14:textId="77777777">
      <w:r w:rsidRPr="001E7AFF">
        <w:t xml:space="preserve">Sverigedemokraterna vill därför genom ekonomiska incitament stimulera till ökat ägande av svenska företag samt ökade investeringar i nystartade och befintliga mindre bolag. </w:t>
      </w:r>
    </w:p>
    <w:p w:rsidRPr="00463BAF" w:rsidR="00FF528D" w:rsidP="00935B4B" w:rsidRDefault="00FF528D" w14:paraId="7EC08614" w14:textId="032B4400">
      <w:pPr>
        <w:pStyle w:val="Rubrik3"/>
        <w:keepNext w:val="0"/>
        <w:keepLines w:val="0"/>
        <w:numPr>
          <w:ilvl w:val="2"/>
          <w:numId w:val="31"/>
        </w:numPr>
        <w:suppressLineNumbers w:val="0"/>
        <w:suppressAutoHyphens w:val="0"/>
        <w:spacing w:before="300" w:after="0" w:line="360" w:lineRule="auto"/>
        <w:jc w:val="both"/>
      </w:pPr>
      <w:bookmarkStart w:name="_Toc463005241" w:id="113"/>
      <w:r>
        <w:t>E</w:t>
      </w:r>
      <w:r w:rsidR="00E75A8F">
        <w:t>n arbetsmarknad för hela landet</w:t>
      </w:r>
      <w:bookmarkEnd w:id="113"/>
    </w:p>
    <w:p w:rsidRPr="00463BAF" w:rsidR="00FF528D" w:rsidP="00E75A8F" w:rsidRDefault="00FF528D" w14:paraId="7EC08615" w14:textId="77777777">
      <w:pPr>
        <w:ind w:firstLine="0"/>
        <w:rPr>
          <w:bCs/>
          <w:iCs/>
        </w:rPr>
      </w:pPr>
      <w:r w:rsidRPr="00463BAF">
        <w:rPr>
          <w:bCs/>
          <w:iCs/>
        </w:rPr>
        <w:t>Det finns olika definitioner av landsbygd. Enligt myndigheten T</w:t>
      </w:r>
      <w:r>
        <w:rPr>
          <w:bCs/>
          <w:iCs/>
        </w:rPr>
        <w:t xml:space="preserve">illväxtanalys definition så bor </w:t>
      </w:r>
      <w:r w:rsidRPr="00463BAF">
        <w:rPr>
          <w:bCs/>
          <w:iCs/>
        </w:rPr>
        <w:t xml:space="preserve">ungefär en fjärdedel av Sveriges befolkning – eller strax över 2,3 miljoner människor – i någon av de 158 kommuner som kan klassificeras som landsbygdskommuner. Inom begreppet landsbygd ryms det en mångfald av olika ekonomiska, miljömässiga och sociala förutsättningar och förhållanden. Det som förenar landsbygdskommuner är att de i större utsträckning än städer är präglade av naturen, det brukade landskapet och de glesa strukturerna. Men det finns också en stor variation och många olika särdrag som utmärker de olika landsbygderna. Därmed bör vi tala om Sveriges landsbygder </w:t>
      </w:r>
      <w:r w:rsidR="0084023A">
        <w:rPr>
          <w:bCs/>
          <w:iCs/>
        </w:rPr>
        <w:t>i stället</w:t>
      </w:r>
      <w:r w:rsidRPr="00463BAF">
        <w:rPr>
          <w:bCs/>
          <w:iCs/>
        </w:rPr>
        <w:t xml:space="preserve"> för endast landsbygd.</w:t>
      </w:r>
    </w:p>
    <w:p w:rsidRPr="00463BAF" w:rsidR="00FF528D" w:rsidP="00FF528D" w:rsidRDefault="00FF528D" w14:paraId="7EC08616" w14:textId="2783B501">
      <w:r w:rsidRPr="00463BAF">
        <w:t>I vilket fall ser Sverigedemokraterna med viss förvåning på hur storstadsfixerade övriga partier är. Vi vill föra en politik för hela landet, som gynnar människor oavsett var de bor. Vi uppfattar att man i många delar av Sverige upplever sig som ås</w:t>
      </w:r>
      <w:r>
        <w:t>id</w:t>
      </w:r>
      <w:r w:rsidRPr="00463BAF">
        <w:t>osatt och oviktig för rikspolitiken. Detta vill vi ändra på</w:t>
      </w:r>
      <w:r w:rsidR="00E75A8F">
        <w:t xml:space="preserve"> –</w:t>
      </w:r>
      <w:r>
        <w:t xml:space="preserve"> </w:t>
      </w:r>
      <w:r w:rsidRPr="00463BAF">
        <w:t>Sverigedemokraterna är hela Sveriges parti. Detta perspektiv är mycket relevant för vår strävan efter ett Sverige som håller i</w:t>
      </w:r>
      <w:r w:rsidR="0084023A">
        <w:t xml:space="preserve"> </w:t>
      </w:r>
      <w:r w:rsidRPr="00463BAF">
        <w:t>hop och där människor upplever sig delaktiga i samhällsutvecklingen.</w:t>
      </w:r>
    </w:p>
    <w:p w:rsidRPr="00463BAF" w:rsidR="00FF528D" w:rsidP="00FF528D" w:rsidRDefault="0084023A" w14:paraId="7EC08617" w14:textId="29E3648F">
      <w:r>
        <w:lastRenderedPageBreak/>
        <w:t>I dag</w:t>
      </w:r>
      <w:r w:rsidRPr="00463BAF" w:rsidR="00FF528D">
        <w:t xml:space="preserve"> upplever många ungdomar att de tvingas flytta från landsbygden för att få arbete, vilket leder in i en negativ demografisk spiral. Sverigedemokraterna står </w:t>
      </w:r>
      <w:r w:rsidR="00E75A8F">
        <w:t>för en landsbygdsvänlig politik</w:t>
      </w:r>
      <w:r w:rsidRPr="00463BAF" w:rsidR="00FF528D">
        <w:t xml:space="preserve"> som främjar de gröna näringarna och småföretagsamhet generellt.</w:t>
      </w:r>
    </w:p>
    <w:p w:rsidRPr="00463BAF" w:rsidR="00FF528D" w:rsidP="00FF528D" w:rsidRDefault="00FF528D" w14:paraId="7EC08618" w14:textId="77777777">
      <w:r w:rsidRPr="00463BAF">
        <w:t>Detta kräver alltså att man möjliggör för näringsverksamhet på landsbygden, där näringslivet på landsbygden ges ekonomiska förutsättningar för att investera och anställa. Det kan också vara aktuellt med utbildningsinsatser så att företag på landsbygden faktiskt kan anställa kompetent personal när de vill expandera sin verksamhet.</w:t>
      </w:r>
    </w:p>
    <w:p w:rsidR="00FF528D" w:rsidP="00935B4B" w:rsidRDefault="00FF528D" w14:paraId="7EC08619" w14:textId="648F8771">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42" w:id="114"/>
      <w:r>
        <w:t>V</w:t>
      </w:r>
      <w:r w:rsidR="00E75A8F">
        <w:t>ärnplikt och medborgarplikt</w:t>
      </w:r>
      <w:bookmarkEnd w:id="114"/>
    </w:p>
    <w:p w:rsidRPr="0050068B" w:rsidR="00FF528D" w:rsidP="00E75A8F" w:rsidRDefault="00FF528D" w14:paraId="7EC0861A" w14:textId="09091598">
      <w:pPr>
        <w:ind w:firstLine="0"/>
      </w:pPr>
      <w:r>
        <w:t>Att vara medborgare i ett land ger utökade rättigheter men också utökade skyldigheter. Det förväntas av dig</w:t>
      </w:r>
      <w:r w:rsidR="00E75A8F">
        <w:t xml:space="preserve"> att du både gör din plikt och</w:t>
      </w:r>
      <w:r>
        <w:t xml:space="preserve"> att du kräver din rätt. Detta samhällskontrakt uttrycker sig inte minst genom plikten att försvara sitt land och hjälpa sina landsmän i tider av kris. </w:t>
      </w:r>
    </w:p>
    <w:p w:rsidRPr="00B763B2" w:rsidR="00FF528D" w:rsidP="00935B4B" w:rsidRDefault="00FF528D" w14:paraId="7EC0861B" w14:textId="523F47B6">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43" w:id="115"/>
      <w:r>
        <w:rPr>
          <w:rFonts w:eastAsia="Times New Roman"/>
        </w:rPr>
        <w:t>V</w:t>
      </w:r>
      <w:r w:rsidR="00E75A8F">
        <w:rPr>
          <w:rFonts w:eastAsia="Times New Roman"/>
        </w:rPr>
        <w:t>ärnplikt</w:t>
      </w:r>
      <w:bookmarkEnd w:id="115"/>
    </w:p>
    <w:p w:rsidRPr="00B763B2" w:rsidR="00FF528D" w:rsidP="00E75A8F" w:rsidRDefault="00FF528D" w14:paraId="7EC0861C" w14:textId="60AEF9B7">
      <w:pPr>
        <w:ind w:firstLine="0"/>
        <w:rPr>
          <w:rFonts w:eastAsia="Times New Roman"/>
        </w:rPr>
      </w:pPr>
      <w:r w:rsidRPr="00B763B2">
        <w:rPr>
          <w:rFonts w:eastAsia="Times New Roman"/>
        </w:rPr>
        <w:t>I egenskap av ett socialkonservativt parti med nationalistisk grundsyn har Sverigedemokraterna allt</w:t>
      </w:r>
      <w:r>
        <w:rPr>
          <w:rFonts w:eastAsia="Times New Roman"/>
        </w:rPr>
        <w:t>id</w:t>
      </w:r>
      <w:r w:rsidRPr="00B763B2">
        <w:rPr>
          <w:rFonts w:eastAsia="Times New Roman"/>
        </w:rPr>
        <w:t xml:space="preserve"> varit ett försvarsvänligt parti. Försiktighetsprincipen i kombination med </w:t>
      </w:r>
      <w:r w:rsidR="00E75A8F">
        <w:rPr>
          <w:rFonts w:eastAsia="Times New Roman"/>
        </w:rPr>
        <w:t xml:space="preserve">en </w:t>
      </w:r>
      <w:r w:rsidRPr="00B763B2">
        <w:rPr>
          <w:rFonts w:eastAsia="Times New Roman"/>
        </w:rPr>
        <w:t>strävan att säkra Sveriges suveränitet gör detta till ett självklart val. En direkt följd av detta är att partiet ställde sig emot den aktiva värnpliktens avskaffande när det begav sig och därefter konsekvent har förespråkat dess återinförande.</w:t>
      </w:r>
    </w:p>
    <w:p w:rsidRPr="00B763B2" w:rsidR="00FF528D" w:rsidP="00FF528D" w:rsidRDefault="00FF528D" w14:paraId="7EC0861D" w14:textId="5A906F68">
      <w:pPr>
        <w:rPr>
          <w:rFonts w:eastAsia="Times New Roman"/>
        </w:rPr>
      </w:pPr>
      <w:r w:rsidRPr="00B763B2">
        <w:rPr>
          <w:rFonts w:eastAsia="Times New Roman"/>
        </w:rPr>
        <w:t>Syftet med en återinförd värnplikt är i första hand att ge Försvarsmakten den personalförsörjning som behövs för att kunna lösa sin yttersta uppgift: att värna rikets territoriella integritet. Dess utformning b</w:t>
      </w:r>
      <w:r>
        <w:rPr>
          <w:rFonts w:eastAsia="Times New Roman"/>
        </w:rPr>
        <w:t>id</w:t>
      </w:r>
      <w:r w:rsidRPr="00B763B2">
        <w:rPr>
          <w:rFonts w:eastAsia="Times New Roman"/>
        </w:rPr>
        <w:t xml:space="preserve">rar dock till en stark folklig förankring i det att den obligatoriska mönstringen säkerställer kontakt med </w:t>
      </w:r>
      <w:r>
        <w:rPr>
          <w:rFonts w:eastAsia="Times New Roman"/>
        </w:rPr>
        <w:t>F</w:t>
      </w:r>
      <w:r w:rsidRPr="00B763B2">
        <w:rPr>
          <w:rFonts w:eastAsia="Times New Roman"/>
        </w:rPr>
        <w:t>örsvarsmakten och öppnar dörrar som den enskilde eventuellt aldrig tänkt på utan kallelse. Därtill finns goda effekter för arbetsmarknaden som helhet. Dels innebär en aktiv värnplikt att tusentals ungdomar årligen sysselsätts, vilket givetvis b</w:t>
      </w:r>
      <w:r>
        <w:rPr>
          <w:rFonts w:eastAsia="Times New Roman"/>
        </w:rPr>
        <w:t>id</w:t>
      </w:r>
      <w:r w:rsidRPr="00B763B2">
        <w:rPr>
          <w:rFonts w:eastAsia="Times New Roman"/>
        </w:rPr>
        <w:t xml:space="preserve">rar till att stävja den väldigt höga ungdomsarbetslösheten. Dels ger militär tjänstgöring tillfälle för </w:t>
      </w:r>
      <w:r w:rsidRPr="00B763B2">
        <w:rPr>
          <w:rFonts w:eastAsia="Times New Roman"/>
        </w:rPr>
        <w:lastRenderedPageBreak/>
        <w:t>egenskaper som ansvar, mognad och social kompetens att utvecklas, vilket ökar de ungas anställningsbarhet och därmed har verkan även på lång sikt. Faktum är att när över 8</w:t>
      </w:r>
      <w:r w:rsidR="00E75A8F">
        <w:rPr>
          <w:rFonts w:eastAsia="Times New Roman"/>
        </w:rPr>
        <w:t> </w:t>
      </w:r>
      <w:r w:rsidRPr="00B763B2">
        <w:rPr>
          <w:rFonts w:eastAsia="Times New Roman"/>
        </w:rPr>
        <w:t>000 före</w:t>
      </w:r>
      <w:r w:rsidR="00E75A8F">
        <w:rPr>
          <w:rFonts w:eastAsia="Times New Roman"/>
        </w:rPr>
        <w:t>tagsledare tillfrågades om</w:t>
      </w:r>
      <w:r w:rsidRPr="00B763B2">
        <w:rPr>
          <w:rFonts w:eastAsia="Times New Roman"/>
        </w:rPr>
        <w:t xml:space="preserve"> varför yngre människor har svårare att få jobb än äldre lyftes negativ inställning, oförmåga att passa t</w:t>
      </w:r>
      <w:r>
        <w:rPr>
          <w:rFonts w:eastAsia="Times New Roman"/>
        </w:rPr>
        <w:t>id</w:t>
      </w:r>
      <w:r w:rsidRPr="00B763B2">
        <w:rPr>
          <w:rFonts w:eastAsia="Times New Roman"/>
        </w:rPr>
        <w:t>er samt ren ovilja till arbete fram. Denna attitydförändring mellan olika generationer sammanfaller i stort med först nedmonterad och därefter avskaffad värnplikt.</w:t>
      </w:r>
    </w:p>
    <w:p w:rsidRPr="00B763B2" w:rsidR="00FF528D" w:rsidP="00FF528D" w:rsidRDefault="00FF528D" w14:paraId="7EC0861E" w14:textId="6BFAD66B">
      <w:pPr>
        <w:rPr>
          <w:rFonts w:eastAsia="Times New Roman"/>
        </w:rPr>
      </w:pPr>
      <w:r>
        <w:rPr>
          <w:rFonts w:eastAsia="Times New Roman"/>
        </w:rPr>
        <w:t xml:space="preserve"> Selektiv </w:t>
      </w:r>
      <w:r w:rsidRPr="00B763B2">
        <w:rPr>
          <w:rFonts w:eastAsia="Times New Roman"/>
        </w:rPr>
        <w:t>värnplikt är dessutom en ypperlig arena för att motverka segregation, då personer med olika bakgrund och socioekonomisk status får mötas och tvingas samarbeta för att lösa svåra uppgifter under tuffa förhållanden. Dessa uppgifter är också av sådan karaktär att de enskildas</w:t>
      </w:r>
      <w:r w:rsidR="00E75A8F">
        <w:rPr>
          <w:rFonts w:eastAsia="Times New Roman"/>
        </w:rPr>
        <w:t xml:space="preserve"> bakgrund helt saknar betydelse –</w:t>
      </w:r>
      <w:r w:rsidRPr="00B763B2">
        <w:rPr>
          <w:rFonts w:eastAsia="Times New Roman"/>
        </w:rPr>
        <w:t xml:space="preserve"> det är den egna attityden och insatsen som räknas. De band som formas av att i grupp ställas inför gemensamma prövningar, ansvara för varandras liv och säkerhet samt helt enkelt varaktigt leva tätt inpå varandra b</w:t>
      </w:r>
      <w:r>
        <w:rPr>
          <w:rFonts w:eastAsia="Times New Roman"/>
        </w:rPr>
        <w:t>id</w:t>
      </w:r>
      <w:r w:rsidRPr="00B763B2">
        <w:rPr>
          <w:rFonts w:eastAsia="Times New Roman"/>
        </w:rPr>
        <w:t>rar givetvis på ett större plan till att överbrygga samhällsklyftor och stärka känslan av nationell samhörighet. Var och en som fullgjort värnplikten har visat sig duglig och villig att ställa upp för sitt land och sina medborgare om så skulle krävas.</w:t>
      </w:r>
    </w:p>
    <w:p w:rsidRPr="00B763B2" w:rsidR="00FF528D" w:rsidP="00935B4B" w:rsidRDefault="00FF528D" w14:paraId="7EC0861F" w14:textId="5B22BD36">
      <w:pPr>
        <w:pStyle w:val="Rubrik3"/>
        <w:keepNext w:val="0"/>
        <w:keepLines w:val="0"/>
        <w:numPr>
          <w:ilvl w:val="2"/>
          <w:numId w:val="31"/>
        </w:numPr>
        <w:suppressLineNumbers w:val="0"/>
        <w:suppressAutoHyphens w:val="0"/>
        <w:spacing w:before="300" w:after="0" w:line="360" w:lineRule="auto"/>
        <w:jc w:val="both"/>
        <w:rPr>
          <w:rFonts w:eastAsia="Times New Roman"/>
        </w:rPr>
      </w:pPr>
      <w:bookmarkStart w:name="_Toc463005244" w:id="116"/>
      <w:r>
        <w:rPr>
          <w:rFonts w:eastAsia="Times New Roman"/>
        </w:rPr>
        <w:t>M</w:t>
      </w:r>
      <w:r w:rsidR="00E75A8F">
        <w:rPr>
          <w:rFonts w:eastAsia="Times New Roman"/>
        </w:rPr>
        <w:t>edborgarplikt</w:t>
      </w:r>
      <w:bookmarkEnd w:id="116"/>
    </w:p>
    <w:p w:rsidRPr="00B763B2" w:rsidR="00FF528D" w:rsidP="00E75A8F" w:rsidRDefault="00FF528D" w14:paraId="7EC08620" w14:textId="77777777">
      <w:pPr>
        <w:ind w:firstLine="0"/>
        <w:rPr>
          <w:rFonts w:eastAsia="Times New Roman"/>
        </w:rPr>
      </w:pPr>
      <w:r w:rsidRPr="00B763B2">
        <w:rPr>
          <w:rFonts w:eastAsia="Times New Roman"/>
        </w:rPr>
        <w:t xml:space="preserve">Sverigedemokraterna ser således långt fler fördelar med en </w:t>
      </w:r>
      <w:r>
        <w:rPr>
          <w:rFonts w:eastAsia="Times New Roman"/>
        </w:rPr>
        <w:t>selektiv</w:t>
      </w:r>
      <w:r w:rsidRPr="00B763B2">
        <w:rPr>
          <w:rFonts w:eastAsia="Times New Roman"/>
        </w:rPr>
        <w:t xml:space="preserve"> värnplikt än den rent praktiska personalförsörjningen inom </w:t>
      </w:r>
      <w:r>
        <w:rPr>
          <w:rFonts w:eastAsia="Times New Roman"/>
        </w:rPr>
        <w:t>F</w:t>
      </w:r>
      <w:r w:rsidRPr="00B763B2">
        <w:rPr>
          <w:rFonts w:eastAsia="Times New Roman"/>
        </w:rPr>
        <w:t>örsvarsmakten. Samt</w:t>
      </w:r>
      <w:r>
        <w:rPr>
          <w:rFonts w:eastAsia="Times New Roman"/>
        </w:rPr>
        <w:t>id</w:t>
      </w:r>
      <w:r w:rsidRPr="00B763B2">
        <w:rPr>
          <w:rFonts w:eastAsia="Times New Roman"/>
        </w:rPr>
        <w:t>igt konstaterar partiet att just militär tjänstgöring varken är lämplig, önskvärd eller optimal för samtliga medborgare. Därför föreslår vi inte bara ett återinförande av värnplikten, utan också en utveckling av densamma till en bred och heltäckande medborgarplikt. Kallelse och prövning inför denna ska ske i samband med antingen att en minderårig svensk medborgare uppnår myndighetsålder, eller att en myndig person förvärvar svenskt medborgarskap.</w:t>
      </w:r>
    </w:p>
    <w:p w:rsidRPr="00B763B2" w:rsidR="00FF528D" w:rsidP="00FF528D" w:rsidRDefault="00FF528D" w14:paraId="7EC08621" w14:textId="45018428">
      <w:pPr>
        <w:rPr>
          <w:rFonts w:eastAsia="Times New Roman"/>
        </w:rPr>
      </w:pPr>
      <w:r w:rsidRPr="00B763B2">
        <w:rPr>
          <w:rFonts w:eastAsia="Times New Roman"/>
        </w:rPr>
        <w:t>Utöver de vapenfria tjänster som funnits sedan t</w:t>
      </w:r>
      <w:r>
        <w:rPr>
          <w:rFonts w:eastAsia="Times New Roman"/>
        </w:rPr>
        <w:t>id</w:t>
      </w:r>
      <w:r w:rsidRPr="00B763B2">
        <w:rPr>
          <w:rFonts w:eastAsia="Times New Roman"/>
        </w:rPr>
        <w:t>igare, men som fortfarande haft tydlig inriktning på att understödja militära insatser v</w:t>
      </w:r>
      <w:r>
        <w:rPr>
          <w:rFonts w:eastAsia="Times New Roman"/>
        </w:rPr>
        <w:t>id</w:t>
      </w:r>
      <w:r w:rsidRPr="00B763B2">
        <w:rPr>
          <w:rFonts w:eastAsia="Times New Roman"/>
        </w:rPr>
        <w:t xml:space="preserve"> krig, ser vi både behovet av och möjligheten att </w:t>
      </w:r>
      <w:r w:rsidRPr="00B763B2">
        <w:rPr>
          <w:rFonts w:eastAsia="Times New Roman"/>
        </w:rPr>
        <w:lastRenderedPageBreak/>
        <w:t>utbilda för krisi</w:t>
      </w:r>
      <w:r w:rsidR="00E75A8F">
        <w:rPr>
          <w:rFonts w:eastAsia="Times New Roman"/>
        </w:rPr>
        <w:t>nsatser av civil karaktär. Det k</w:t>
      </w:r>
      <w:r w:rsidRPr="00B763B2">
        <w:rPr>
          <w:rFonts w:eastAsia="Times New Roman"/>
        </w:rPr>
        <w:t>an handla om beredskap för att hantera naturkatastrofer eller större olyckor lika gärna som att organisera, stödja och skydda såväl civila som viktiga samhällsfunktioner i krigst</w:t>
      </w:r>
      <w:r>
        <w:rPr>
          <w:rFonts w:eastAsia="Times New Roman"/>
        </w:rPr>
        <w:t>id</w:t>
      </w:r>
      <w:r w:rsidRPr="00B763B2">
        <w:rPr>
          <w:rFonts w:eastAsia="Times New Roman"/>
        </w:rPr>
        <w:t>er.</w:t>
      </w:r>
    </w:p>
    <w:p w:rsidR="00FF528D" w:rsidP="00FF528D" w:rsidRDefault="0084023A" w14:paraId="7EC08622" w14:textId="77777777">
      <w:pPr>
        <w:rPr>
          <w:rFonts w:eastAsia="Times New Roman"/>
        </w:rPr>
      </w:pPr>
      <w:r>
        <w:rPr>
          <w:rFonts w:eastAsia="Times New Roman"/>
        </w:rPr>
        <w:t>I dag</w:t>
      </w:r>
      <w:r w:rsidRPr="00B763B2" w:rsidR="00FF528D">
        <w:rPr>
          <w:rFonts w:eastAsia="Times New Roman"/>
        </w:rPr>
        <w:t xml:space="preserve"> testas samhällets larmfunktioner regelbundet, men ingen större kunskap finns om vad och hur den enskilde ska agera när larmet går. Samt</w:t>
      </w:r>
      <w:r w:rsidR="00FF528D">
        <w:rPr>
          <w:rFonts w:eastAsia="Times New Roman"/>
        </w:rPr>
        <w:t>id</w:t>
      </w:r>
      <w:r w:rsidRPr="00B763B2" w:rsidR="00FF528D">
        <w:rPr>
          <w:rFonts w:eastAsia="Times New Roman"/>
        </w:rPr>
        <w:t>igt är det väl känt att utbredd panik ofta är en av de största farorna i skarpt läge. Genom att säkerställa alla vuxna medborgares personliga beredskap för olika former av krissituationer kan denna faktor minskas avsevärt. Dels genom att färre drabbas av panik, dels genom att fler kan b</w:t>
      </w:r>
      <w:r w:rsidR="00FF528D">
        <w:rPr>
          <w:rFonts w:eastAsia="Times New Roman"/>
        </w:rPr>
        <w:t>id</w:t>
      </w:r>
      <w:r w:rsidRPr="00B763B2" w:rsidR="00FF528D">
        <w:rPr>
          <w:rFonts w:eastAsia="Times New Roman"/>
        </w:rPr>
        <w:t>ra till att lugna de som drabbats och fullfölja viktiga uppgifter.</w:t>
      </w:r>
    </w:p>
    <w:p w:rsidRPr="00B763B2" w:rsidR="00FF528D" w:rsidP="00FF528D" w:rsidRDefault="00FF528D" w14:paraId="7EC08623" w14:textId="77777777">
      <w:pPr>
        <w:rPr>
          <w:rFonts w:eastAsia="Times New Roman"/>
        </w:rPr>
      </w:pPr>
      <w:r w:rsidRPr="0050068B">
        <w:rPr>
          <w:rFonts w:eastAsia="Times New Roman"/>
        </w:rPr>
        <w:t>Även utanför direkt akuta kriser och katastrofer finns det många former av värdefulla samhällsinsatser som skulle kunna omfattas av en civil medborgarplikt. Att vårda det offentliga rummet eller komplettera vårdens omsorg om äldre och sjuka med stärkt social omsorg är två sådana exempel</w:t>
      </w:r>
    </w:p>
    <w:p w:rsidR="00FF528D" w:rsidP="00FF528D" w:rsidRDefault="00FF528D" w14:paraId="7EC08624" w14:textId="77777777">
      <w:pPr>
        <w:rPr>
          <w:rFonts w:eastAsia="Times New Roman"/>
        </w:rPr>
      </w:pPr>
      <w:r w:rsidRPr="00B763B2">
        <w:rPr>
          <w:rFonts w:eastAsia="Times New Roman"/>
        </w:rPr>
        <w:t>Liksom värnplikten skulle således även medborgarplikten medföra såväl personlig utveckling och värdefull utbildning för den enskilde som höjd säkerhet och stärkt samhörighet för landet i stort. Just denna sista del kan inte nog betonas, då medborgarplikten genom sin utformning skulle nå alla samhällets myndiga medborgare. Därmed blir också medborgarplikt ännu en viktig nyckel i arbetet med att höja medborgarskapets status och bygga upp en stark samhällsgemenskap. Samhällskontraktet mellan medborgare och stat stärks på ett konkret sätt i och med än tydligare band mellan rättigheter och skyldigheter gentemot varandra. </w:t>
      </w:r>
    </w:p>
    <w:p w:rsidRPr="001549A9" w:rsidR="00FF528D" w:rsidP="00FF528D" w:rsidRDefault="00FF528D" w14:paraId="7EC08625" w14:textId="77777777">
      <w:pPr>
        <w:rPr>
          <w:rFonts w:eastAsia="Times New Roman"/>
        </w:rPr>
      </w:pPr>
      <w:r>
        <w:rPr>
          <w:rFonts w:eastAsia="Times New Roman"/>
        </w:rPr>
        <w:t>Kort sagt, i</w:t>
      </w:r>
      <w:r w:rsidRPr="0050068B">
        <w:rPr>
          <w:rFonts w:eastAsia="Times New Roman"/>
        </w:rPr>
        <w:t>nförandet av en medborgarplikt som kompletterar värnplikten skulle medföra att varje myndig medborgare kommer att ha gjort viktiga insatser för samhället, knutit starka band mellan sig själv och andra medborgare under sin plikttjänstgöring samt ha fått insikt i grundläggande samhällsfunktioner. Folkförankringen av olika myndigheter skulle stärkas såväl i avseendet att medborgarna får ta del av och insyn i deras viktiga arbete som i avseendet att med</w:t>
      </w:r>
      <w:r w:rsidRPr="0050068B">
        <w:rPr>
          <w:rFonts w:eastAsia="Times New Roman"/>
        </w:rPr>
        <w:lastRenderedPageBreak/>
        <w:t>borgarna själva får bidra till deras funktion och därmed utveckling. Beredskapen för olika former av krissituationer byggs upp både direkt, genom ökat antal personer redo att rycka in och hantera situationen, och indirekt, genom ökad tillit till fungerande system och minskade inslag av negativa, panikrelaterade följdeffekter. Medborgarskapet stärks, samhället stärks, Sverige byggs både upp och samman.</w:t>
      </w:r>
    </w:p>
    <w:p w:rsidR="00FF528D" w:rsidP="00935B4B" w:rsidRDefault="00FF528D" w14:paraId="7EC08626" w14:textId="244F2758">
      <w:pPr>
        <w:pStyle w:val="Rubrik2"/>
        <w:keepNext w:val="0"/>
        <w:keepLines w:val="0"/>
        <w:numPr>
          <w:ilvl w:val="1"/>
          <w:numId w:val="31"/>
        </w:numPr>
        <w:suppressLineNumbers w:val="0"/>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uppressAutoHyphens w:val="0"/>
        <w:spacing w:before="100" w:after="0" w:line="360" w:lineRule="auto"/>
        <w:jc w:val="both"/>
      </w:pPr>
      <w:bookmarkStart w:name="_Toc463005245" w:id="117"/>
      <w:r>
        <w:t>H</w:t>
      </w:r>
      <w:r w:rsidR="00E75A8F">
        <w:t>ela Sverige – kulturpalett för sammanhållning</w:t>
      </w:r>
      <w:bookmarkEnd w:id="117"/>
    </w:p>
    <w:p w:rsidRPr="00BF5A1F" w:rsidR="00FF528D" w:rsidP="009E1DF1" w:rsidRDefault="00FF528D" w14:paraId="7EC08627" w14:textId="4D7A97B0">
      <w:pPr>
        <w:pStyle w:val="Rubrik3"/>
        <w:keepNext w:val="0"/>
        <w:keepLines w:val="0"/>
        <w:numPr>
          <w:ilvl w:val="2"/>
          <w:numId w:val="31"/>
        </w:numPr>
        <w:suppressLineNumbers w:val="0"/>
        <w:suppressAutoHyphens w:val="0"/>
        <w:spacing w:before="120" w:after="0" w:line="360" w:lineRule="auto"/>
        <w:jc w:val="both"/>
      </w:pPr>
      <w:bookmarkStart w:name="_Toc463005246" w:id="118"/>
      <w:r>
        <w:t>I</w:t>
      </w:r>
      <w:r w:rsidR="00E75A8F">
        <w:t>nledning</w:t>
      </w:r>
      <w:bookmarkEnd w:id="118"/>
    </w:p>
    <w:p w:rsidRPr="00827F17" w:rsidR="00FF528D" w:rsidP="00E75A8F" w:rsidRDefault="00FF528D" w14:paraId="7EC08628" w14:textId="77777777">
      <w:pPr>
        <w:ind w:firstLine="0"/>
      </w:pPr>
      <w:r w:rsidRPr="00827F17">
        <w:t>Sverigedemokraterna är ett socialkonservativt parti med nationalistisk grundsyn. På det fundamentet vilar också vår syn på kultur och kulturpolitik. För oss spelar kulturen en central roll för sammanhållning och hållbar utveckling för nationen. Kulturen är en byggsten och en bärande balk för hur stabilt vi lyckas upprätthålla tillit och välfärd, mellan människor och till myndigheter.</w:t>
      </w:r>
    </w:p>
    <w:p w:rsidRPr="00827F17" w:rsidR="00FF528D" w:rsidP="00FF528D" w:rsidRDefault="00FF528D" w14:paraId="7EC08629" w14:textId="77777777">
      <w:r w:rsidRPr="00827F17">
        <w:t xml:space="preserve">Kultur är kittet som binder samman det svenska majoritetssamhället och väver in invandrare i vår kollektiva gemenskap och det kollektiva minnet. Kultur är odling som får oss att växa som människor och som behöver gro i storstad och landsbygd för att bilda gemensamma referenspunkter och låta hela Sverige leva – stad och land hand i hand. Kultur är trygghet och tradition, levande odling och ambition. Sociala koder som förenar och särskiljer. Seder och bruk som tecknar en bild av vilka vi är. Landskap, artefakter och miljöer som gemensamt bildar det kollektiva minnet av vårt förflutna. Sammantaget förmedlar alltsammans bilden av Sverige och svenskheten – från äldre generationer till nu levande i förvaltande för morgondagens medborgare. </w:t>
      </w:r>
    </w:p>
    <w:p w:rsidRPr="00827F17" w:rsidR="00FF528D" w:rsidP="00FF528D" w:rsidRDefault="00FF528D" w14:paraId="7EC0862A" w14:textId="49349821">
      <w:r w:rsidRPr="00827F17">
        <w:t>Begreppen medborgare och medborgarskap är centrala här. Vi har sedan länge talat om vikten av att uppvärdera medborgarskapet, kräva mer av den som söker det för att det ska vara ett erkännande av vilja och prestation att uppgå i den svenska nationen. I den här budgeten ut</w:t>
      </w:r>
      <w:r w:rsidRPr="00827F17">
        <w:lastRenderedPageBreak/>
        <w:t>vecklar vi synen på medborgarskap och vad som kan ingå i de medborgarskapstester vi vill införa, särskilt i betydelsen kulturell förståelse. Medborgarskapet är nämligen mer än bara arbete och ett dokument. Medborgarskapet i vårt land är inte heller en självklar rättighet, utan ett privilegium. En handling som erkänner längtan och prestation, kräver plikt, men ger rättigheter och möjligheter. Öppet för den som söker och uppnår det, oavsett bakgrund, men förbehållet den som gjort sin plikt och krävt sin rätt. Ett erkännande om att man blivit en del av den svenska nationen, kulturellt och territoriellt. Ett kontrakt över att man tagit seden dit man kommit och knutit sin lojalitet till landet. Vårt mål är hela Sverige. Sverige behöver samlas och hela Sverige ska leva. För Sverigedemokraterna har kulturen en central plats i livet, politiken och samhällsbygget. Kulturen ska vara livskraftig och till för alla. Ledord i vår politik på området är tillgänglighet och folkhälsa. Vi ser kultur som en viktig beståndsdel genom livets alla skeden, men gör också riktade satsningar för att särskilt tillgängliggöra kulturen för barn, gamla och funktionsnedsatta. Bärande de</w:t>
      </w:r>
      <w:r w:rsidR="00E75A8F">
        <w:t xml:space="preserve">lar av vår kulturpolitik utgår </w:t>
      </w:r>
      <w:r w:rsidRPr="00827F17">
        <w:t>från att stärka sammanhållningen mellan gammal och ung, storstadsbo och landsortsbo, invandrare och svensk. Bevarande och vård av kulturmiljöer i Sveriges avlånga land och förståelse för det kollektiva minne som efterlämnats oss att förva</w:t>
      </w:r>
      <w:r>
        <w:t>lta, är andra centrala element.</w:t>
      </w:r>
    </w:p>
    <w:p w:rsidRPr="00827F17" w:rsidR="00FF528D" w:rsidP="00935B4B" w:rsidRDefault="00FF528D" w14:paraId="7EC0862B" w14:textId="6A953C1C">
      <w:pPr>
        <w:pStyle w:val="Rubrik3"/>
        <w:keepNext w:val="0"/>
        <w:keepLines w:val="0"/>
        <w:numPr>
          <w:ilvl w:val="2"/>
          <w:numId w:val="31"/>
        </w:numPr>
        <w:suppressLineNumbers w:val="0"/>
        <w:suppressAutoHyphens w:val="0"/>
        <w:spacing w:before="300" w:after="0" w:line="360" w:lineRule="auto"/>
        <w:jc w:val="both"/>
      </w:pPr>
      <w:bookmarkStart w:name="_Toc463005247" w:id="119"/>
      <w:r>
        <w:t>M</w:t>
      </w:r>
      <w:r w:rsidR="00E75A8F">
        <w:t>edborgarskapstest med kulturell förståelse för lyckad integration</w:t>
      </w:r>
      <w:bookmarkEnd w:id="119"/>
      <w:r w:rsidR="00E75A8F">
        <w:t xml:space="preserve"> </w:t>
      </w:r>
    </w:p>
    <w:p w:rsidRPr="00827F17" w:rsidR="00FF528D" w:rsidP="00E75A8F" w:rsidRDefault="00FF528D" w14:paraId="7EC0862C" w14:textId="77777777">
      <w:pPr>
        <w:ind w:firstLine="0"/>
      </w:pPr>
      <w:r w:rsidRPr="00827F17">
        <w:t>Synen på, och kraven för, medborgarskap skiljer sig åt mellan olika länder. Vanligt är krav kring vistelset</w:t>
      </w:r>
      <w:r>
        <w:t>id</w:t>
      </w:r>
      <w:r w:rsidRPr="00827F17">
        <w:t xml:space="preserve"> i staten, ett hederligt levnadssätt och naturligtvis att personen i fråga inte utgör ett hot mot nationens säkerhet. Så långt är de flesta överens. Samt</w:t>
      </w:r>
      <w:r>
        <w:t>id</w:t>
      </w:r>
      <w:r w:rsidRPr="00827F17">
        <w:t xml:space="preserve">igt har det i vårt land alltmer kommit att urvattnas och handla mer om ett dokument än ett erkännande baserat på strävan att bli svensk. Vi menar att medborgarskapet bör uppvärderas och få den status det faktiskt förtjänar. Genom att kräva mer för att dela ut det, blir belöningen och känslan för medborgarskapet desto större när den nya medborgaren väl får det i sin hand. I flera av de europeiska länderna krävs någon form av prov för att få ansöka om medborgarskap. Det är för oss en självklarhet att man som medborgare ska ha förståelse för svenska lagar och regler och allmän </w:t>
      </w:r>
      <w:r w:rsidRPr="00827F17">
        <w:lastRenderedPageBreak/>
        <w:t>samhällsorientering. Samt</w:t>
      </w:r>
      <w:r>
        <w:t>id</w:t>
      </w:r>
      <w:r w:rsidRPr="00827F17">
        <w:t>igt är människan en kulturell varelse och vårt land byggt på en gemensam majoritetskultur. Därför anser vi det vara centralt att medborgarskapet också baseras på förståelse för den kulturella kontexten och att det är dags att det byggs in i processen för att få medborgarskap. Kunskap i det svenska språket är A och O för att överhuvudtaget kunna kommunicera och förstå sina medmänniskor, och ett språktest är centralt. Där finns, vad gäller utformning, inspiration att hämta från vårt nordiska grannland Danmark.</w:t>
      </w:r>
    </w:p>
    <w:p w:rsidRPr="00827F17" w:rsidR="00FF528D" w:rsidP="00FF528D" w:rsidRDefault="00FF528D" w14:paraId="7EC0862D" w14:textId="77777777">
      <w:r w:rsidRPr="00827F17">
        <w:t>Samt</w:t>
      </w:r>
      <w:r>
        <w:t>id</w:t>
      </w:r>
      <w:r w:rsidRPr="00827F17">
        <w:t>igt menar vi att en djupare förståelse för nationen också behövs. Förståelse för Sveriges historia, kultur och seder och bruk är angeläget för att bli en del av nationen. Lika viktigt är förståelse för sociala koder, normer och värderingar. Det här är helt centralt för att kunna accepteras, bli delaktig och upptas i den kollektiva gemenskapen. Något vi den senaste t</w:t>
      </w:r>
      <w:r>
        <w:t>id</w:t>
      </w:r>
      <w:r w:rsidRPr="00827F17">
        <w:t>en sett i synen på jämställdhet och moral och etik. Ansöker man om medborgarskap ska man i processen teckna en lojalitetsförklaring med sitt nya land. Man måste kunna påvisa en kulturell förståelse för att nationen ska fungera och medborgarskapet betyda något – på riktigt!</w:t>
      </w:r>
    </w:p>
    <w:p w:rsidRPr="00827F17" w:rsidR="00FF528D" w:rsidP="00FF528D" w:rsidRDefault="00FF528D" w14:paraId="7EC0862E" w14:textId="13A67B1D">
      <w:r w:rsidRPr="00827F17">
        <w:t xml:space="preserve">Den kulturella förståelsen för Sverige i ett medborgarskapstest kan utformas på olika sätt och inspiration kan hämtas från när och fjärran. Ambitionen är att den som ansöker om medborgarskap i sitt nya hemland ska prövas i sin kunskap, förståelse och lojalitet, innan en ansökan kan bli beviljad. Det är en rimlig utgångspunkt, en möjlighet för att svetsa samman nationen och också ett sätt att uppvärdera medborgarskapet. Flera europeiska länder tillämpar </w:t>
      </w:r>
      <w:r w:rsidR="0084023A">
        <w:t>i dag</w:t>
      </w:r>
      <w:r w:rsidRPr="00827F17">
        <w:t xml:space="preserve"> kunskapsprov, däribland Storbritannien där man ställer krav på kunskap i gällande lagar, värderingar och kultur. Dessutom förväntas man sätta sig in i hur man kan bli delaktig i samhällslivet. I Lettland förväntas man känna till principerna i landets grundlag, men också nationalsångens text samt underteckna en lojalitetsförklaring till landet. </w:t>
      </w:r>
      <w:r w:rsidR="00E75A8F">
        <w:t>Även Australien har</w:t>
      </w:r>
      <w:r w:rsidRPr="00827F17">
        <w:t xml:space="preserve"> ett medborgarskapstest värt att inspireras av, där ställer man, utöver ovanstående, också krav på att den sökande har kunskaper om skyldigheter och förmåner som följer med medborgarskapet. Ett sätt att i ett t</w:t>
      </w:r>
      <w:r>
        <w:t>id</w:t>
      </w:r>
      <w:r w:rsidRPr="00827F17">
        <w:t>i</w:t>
      </w:r>
      <w:r w:rsidR="00E75A8F">
        <w:t>gt stadium</w:t>
      </w:r>
      <w:r w:rsidRPr="00827F17">
        <w:t xml:space="preserve"> förbereda den nya medborgaren på plikt och rätt. Ett sätt att ta och ge ansvar. Den här typen av byggstenar och sätt att se på medborgarskapet tror vi i en för </w:t>
      </w:r>
      <w:r w:rsidRPr="00827F17">
        <w:lastRenderedPageBreak/>
        <w:t xml:space="preserve">Sverige anpassad modell vore bra för vårt land, medborgaren och medborgarskapets värde och erkännande. </w:t>
      </w:r>
    </w:p>
    <w:p w:rsidRPr="00827F17" w:rsidR="00FF528D" w:rsidP="00FF528D" w:rsidRDefault="00FF528D" w14:paraId="7EC0862F" w14:textId="77777777">
      <w:r w:rsidRPr="00827F17">
        <w:t>Formerna för medborskapsprov utifrån ovan nämnda delar, och modeller och eventuella undantag för till exempel funktionsnedsatta, äldre och andra personer med synnerligen särskilda omständigheter, anser vi ska utredas och denna typ av prov införas. Hur sedan proven ska formuleras och anordnas, hur stort antalet rätta svar för godkännande ska vara och hur informationstillfällen och lärprocess ska se ut inför dessa medborgarskapstest, är något en utredning får se över utifrån ovan samlade utgångspunkt. Vi menar också att det bör införas någon form av lojalitetsförklaring som slutsteg i ansökningsprocessen om medborgarskap. En obligatorisk förklaring som ska bekräftas för att medborgarskapet ska kunna godkännas. För en svensk implementering finns inspiration att hämta v</w:t>
      </w:r>
      <w:r>
        <w:t>id</w:t>
      </w:r>
      <w:r w:rsidRPr="00827F17">
        <w:t xml:space="preserve"> en omvärldsanalys. Hur en lojalitetsförklaring i Sverige ska formuleras och implementeras i samband med medborgarskapsceremonier är i likhet med ovanstående något en utredning får redovisa.</w:t>
      </w:r>
    </w:p>
    <w:p w:rsidRPr="00827F17" w:rsidR="00FF528D" w:rsidP="00935B4B" w:rsidRDefault="00FF528D" w14:paraId="7EC08630" w14:textId="33D5B5CB">
      <w:pPr>
        <w:pStyle w:val="Rubrik3"/>
        <w:keepNext w:val="0"/>
        <w:keepLines w:val="0"/>
        <w:numPr>
          <w:ilvl w:val="2"/>
          <w:numId w:val="31"/>
        </w:numPr>
        <w:suppressLineNumbers w:val="0"/>
        <w:suppressAutoHyphens w:val="0"/>
        <w:spacing w:before="300" w:after="0" w:line="360" w:lineRule="auto"/>
        <w:jc w:val="both"/>
      </w:pPr>
      <w:bookmarkStart w:name="_Toc463005248" w:id="120"/>
      <w:r>
        <w:t>E</w:t>
      </w:r>
      <w:r w:rsidR="00E75A8F">
        <w:t>tt starkt majoritetssamhälle grund för gemenskap och delaktighet</w:t>
      </w:r>
      <w:bookmarkEnd w:id="120"/>
      <w:r w:rsidR="00E75A8F">
        <w:t xml:space="preserve"> </w:t>
      </w:r>
    </w:p>
    <w:p w:rsidRPr="00827F17" w:rsidR="00FF528D" w:rsidP="00FF528D" w:rsidRDefault="00FF528D" w14:paraId="7EC08631" w14:textId="2549830E">
      <w:pPr>
        <w:pStyle w:val="Rubrik4"/>
        <w:ind w:left="864" w:hanging="864"/>
      </w:pPr>
      <w:bookmarkStart w:name="_Toc463005249" w:id="121"/>
      <w:r>
        <w:t>N</w:t>
      </w:r>
      <w:r w:rsidR="00E75A8F">
        <w:t>ationell kulturkanon</w:t>
      </w:r>
      <w:bookmarkEnd w:id="121"/>
    </w:p>
    <w:p w:rsidRPr="00827F17" w:rsidR="00FF528D" w:rsidP="00E75A8F" w:rsidRDefault="00FF528D" w14:paraId="7EC08632" w14:textId="77777777">
      <w:pPr>
        <w:ind w:firstLine="0"/>
      </w:pPr>
      <w:r w:rsidRPr="00827F17">
        <w:t>Framt</w:t>
      </w:r>
      <w:r>
        <w:t>id</w:t>
      </w:r>
      <w:r w:rsidRPr="00827F17">
        <w:t xml:space="preserve">ens vuxna och kollektiv sammanhållning formas i skolan och kunskap lägger grunden för kulturell förståelse. För att hela Sveriges folk ska ha förståelse och insikt om Sveriges kulturella arv och </w:t>
      </w:r>
      <w:r>
        <w:t>id</w:t>
      </w:r>
      <w:r w:rsidRPr="00827F17">
        <w:t>entitet förordar Sverigedemokraterna införandet av en nationell kulturkanon i landets skolor. En förteckning av landets viktigaste kulturella verk med särskild betydelse i den svenska historien och bilden av Sverige. De svenska pärlorna av musikaliska verk, litteratur, film, konst, teater och andra kulturformer väljs ut av en bred kommitté bestående av en så bred demokratisk förankring som möjligt. Exempelvis kan berörda myndigheter, medborgare, professionen, politiker och civilsamhället och andra berörda aktörer ingå. I vårt förslag skulle denna kanon sammanställas under utförande av Statens kulturråd och därifrån sedan samord</w:t>
      </w:r>
      <w:r w:rsidRPr="00827F17">
        <w:lastRenderedPageBreak/>
        <w:t>nas med utbildningsväsendet. Förteckningen förmedlas i skolundervisningen och bildar en gemensam referensbas mellan invandrare och svenskar, unga och gamla och bygger nationell gemenskap och stabilitet.</w:t>
      </w:r>
    </w:p>
    <w:p w:rsidRPr="00827F17" w:rsidR="00FF528D" w:rsidP="00FF528D" w:rsidRDefault="00FF528D" w14:paraId="7EC08633" w14:textId="6168165C">
      <w:pPr>
        <w:pStyle w:val="Rubrik4"/>
        <w:ind w:left="864" w:hanging="864"/>
      </w:pPr>
      <w:bookmarkStart w:name="_Toc463005250" w:id="122"/>
      <w:r>
        <w:t>T</w:t>
      </w:r>
      <w:r w:rsidR="00E75A8F">
        <w:t>rossamfund och etniska föreningar</w:t>
      </w:r>
      <w:bookmarkEnd w:id="122"/>
    </w:p>
    <w:p w:rsidRPr="00827F17" w:rsidR="00FF528D" w:rsidP="00E75A8F" w:rsidRDefault="00E75A8F" w14:paraId="7EC08634" w14:textId="296B2548">
      <w:pPr>
        <w:ind w:firstLine="0"/>
      </w:pPr>
      <w:r>
        <w:t>Sverige vilar på en tusen</w:t>
      </w:r>
      <w:r w:rsidRPr="00827F17" w:rsidR="00FF528D">
        <w:t>årig kristen grund och Svenska kyrkan har som folkkyrka och trossamfund ännu en majoritet av Sveriges invånare som medlemmar. Samt</w:t>
      </w:r>
      <w:r w:rsidR="00FF528D">
        <w:t>id</w:t>
      </w:r>
      <w:r w:rsidRPr="00827F17" w:rsidR="00FF528D">
        <w:t>igt finns många andra trossamfund, kristna och andra, sedan längre eller kortare t</w:t>
      </w:r>
      <w:r w:rsidR="00FF528D">
        <w:t>id</w:t>
      </w:r>
      <w:r w:rsidRPr="00827F17" w:rsidR="00FF528D">
        <w:t xml:space="preserve"> etablerade över landet och samlar många medlemmar.</w:t>
      </w:r>
    </w:p>
    <w:p w:rsidRPr="00827F17" w:rsidR="00FF528D" w:rsidP="00FF528D" w:rsidRDefault="00FF528D" w14:paraId="7EC08635" w14:textId="290A4701">
      <w:r w:rsidRPr="00827F17">
        <w:t>Sverigedemokraterna ser i grunden positivt på trossamfundens roll och engagemang i det civila samhället och anser det vara motiverat att understödja</w:t>
      </w:r>
      <w:r w:rsidR="00E33C51">
        <w:t xml:space="preserve"> dem</w:t>
      </w:r>
      <w:r w:rsidRPr="00827F17">
        <w:t>. Samt</w:t>
      </w:r>
      <w:r>
        <w:t>id</w:t>
      </w:r>
      <w:r w:rsidRPr="00827F17">
        <w:t>igt är en viktig faktor för att det allmänna stödet för offentliga b</w:t>
      </w:r>
      <w:r>
        <w:t>id</w:t>
      </w:r>
      <w:r w:rsidRPr="00827F17">
        <w:t>rag till det civila samhället ska kunna upprätthållas, att detta stöd fördelas på ett ansvarsfullt sätt.</w:t>
      </w:r>
    </w:p>
    <w:p w:rsidRPr="00827F17" w:rsidR="00FF528D" w:rsidP="00FF528D" w:rsidRDefault="00FF528D" w14:paraId="7EC08636" w14:textId="0A52B268">
      <w:r w:rsidRPr="00827F17">
        <w:t>Tyvärr har det visat sig gång på gång de senaste åren att våldsbejakande föreningar och organisationer, som uppmanar till lagbrott och som inte ställer sig bakom demokratiska grundprinciper, såsom stödet för yttrandefrihet och mötesfrihet, män o</w:t>
      </w:r>
      <w:r>
        <w:t>ch kvinnors lika värde</w:t>
      </w:r>
      <w:r w:rsidRPr="00827F17">
        <w:t xml:space="preserve">, trots detta har kunnat erhålla skattefinansierat stöd, vilket naturligtvis är oacceptabelt. Vi menar att det är uppenbart att såväl regelverket som tillsynen måste skärpas så att våldsbejakande och icke-demokratiska organisationer inte ska kunna erhålla skattefinansierat stöd. Organisationer som fjärmar sig och sina medlemmar ifrån, snarare än närmar sig, majoritetssamhället genom att inte leva upp till kraven om demokrati och jämställdhet på </w:t>
      </w:r>
      <w:r w:rsidR="00E33C51">
        <w:t xml:space="preserve">ett </w:t>
      </w:r>
      <w:r w:rsidRPr="00827F17">
        <w:t>tillfredsställande sätt bör inte finansieras med gemensamma resurser. Det gäller såväl trossamfund som organisationer bildade på etnisk grund.</w:t>
      </w:r>
    </w:p>
    <w:p w:rsidRPr="00827F17" w:rsidR="00FF528D" w:rsidP="00FF528D" w:rsidRDefault="00FF528D" w14:paraId="7EC08637" w14:textId="1B9C92E5">
      <w:r w:rsidRPr="00827F17">
        <w:t>Regeringen har till</w:t>
      </w:r>
      <w:r w:rsidR="00E33C51">
        <w:t>satt en nationell samordnare mot</w:t>
      </w:r>
      <w:r w:rsidRPr="00827F17">
        <w:t xml:space="preserve"> våldsbejakande extremism och även aviserat ett antiterrorismpaket. Det är något vi välkomnar, men </w:t>
      </w:r>
      <w:r>
        <w:t xml:space="preserve">vi </w:t>
      </w:r>
      <w:r w:rsidRPr="00827F17">
        <w:t xml:space="preserve">vill särskilt understryka behovet av att man på allvar ser över vilka organisationer som får skattefinansierat stöd, samt hur regelverk och kontroller kan skärpas, jämte fördelning av ökade resurser och bättre metoder för </w:t>
      </w:r>
      <w:r w:rsidRPr="00827F17">
        <w:lastRenderedPageBreak/>
        <w:t xml:space="preserve">polisen och Nämnden för statligt stöd till trossamfunden (SST) att kunna samverka och implementera detta arbete. </w:t>
      </w:r>
    </w:p>
    <w:p w:rsidRPr="00827F17" w:rsidR="00FF528D" w:rsidP="00935B4B" w:rsidRDefault="00FF528D" w14:paraId="7EC08638" w14:textId="202B4F47">
      <w:pPr>
        <w:pStyle w:val="Rubrik3"/>
        <w:keepNext w:val="0"/>
        <w:keepLines w:val="0"/>
        <w:numPr>
          <w:ilvl w:val="2"/>
          <w:numId w:val="31"/>
        </w:numPr>
        <w:suppressLineNumbers w:val="0"/>
        <w:suppressAutoHyphens w:val="0"/>
        <w:spacing w:before="300" w:after="0" w:line="360" w:lineRule="auto"/>
        <w:jc w:val="both"/>
      </w:pPr>
      <w:bookmarkStart w:name="_Toc463005251" w:id="123"/>
      <w:r>
        <w:t>Ö</w:t>
      </w:r>
      <w:r w:rsidR="00E33C51">
        <w:t>ppna museer i både stad och land</w:t>
      </w:r>
      <w:bookmarkEnd w:id="123"/>
    </w:p>
    <w:p w:rsidRPr="00827F17" w:rsidR="00FF528D" w:rsidP="00E33C51" w:rsidRDefault="00FF528D" w14:paraId="7EC08639" w14:textId="2A274CF2">
      <w:pPr>
        <w:ind w:firstLine="0"/>
      </w:pPr>
      <w:r w:rsidRPr="00827F17">
        <w:t xml:space="preserve">Sveriges samlade kulturarv är hela nationens gemensamma arv, glädje och ansvar. Landets historia har lämnat spår i form av kulturmiljöer, artefakter och berättelser över hela Sverige, från norr till söder. Därför är tillgången till vår historia viktig såväl </w:t>
      </w:r>
      <w:r w:rsidRPr="00827F17" w:rsidR="00E33C51">
        <w:t xml:space="preserve">på </w:t>
      </w:r>
      <w:r w:rsidRPr="00827F17">
        <w:t>landsbygden som i storstaden, och i alla de små och medelstora orter</w:t>
      </w:r>
      <w:r>
        <w:t>na</w:t>
      </w:r>
      <w:r w:rsidRPr="00827F17">
        <w:t xml:space="preserve"> däremellan. Av den anledningen ser vi regeringens fri</w:t>
      </w:r>
      <w:r>
        <w:t>a</w:t>
      </w:r>
      <w:r w:rsidR="00A428BA">
        <w:t xml:space="preserve"> entré</w:t>
      </w:r>
      <w:r w:rsidRPr="00827F17">
        <w:t>reform till statliga museer som i grunden vällovlig, men alltför snäv och storstadsorienterad.</w:t>
      </w:r>
    </w:p>
    <w:p w:rsidRPr="00827F17" w:rsidR="00FF528D" w:rsidP="00FF528D" w:rsidRDefault="00FF528D" w14:paraId="7EC0863A" w14:textId="6FDD2629">
      <w:r w:rsidRPr="00827F17">
        <w:t>Vi kan konstatera att det finns både för- och nackdelar med reformen. Det har visat sig att besöksstatistiken kan utvecklas positivt v</w:t>
      </w:r>
      <w:r>
        <w:t>id</w:t>
      </w:r>
      <w:r w:rsidRPr="00827F17">
        <w:t xml:space="preserve"> införandet av fri entré, vilket är bra ur tillgänglighetssynpunkt. Samt</w:t>
      </w:r>
      <w:r>
        <w:t>id</w:t>
      </w:r>
      <w:r w:rsidRPr="00827F17">
        <w:t>igt tror vi inte att enbart fri entré är den enda, eller allt</w:t>
      </w:r>
      <w:r>
        <w:t>id</w:t>
      </w:r>
      <w:r w:rsidRPr="00827F17">
        <w:t xml:space="preserve"> lämpligaste</w:t>
      </w:r>
      <w:r w:rsidR="00E33C51">
        <w:t>,</w:t>
      </w:r>
      <w:r w:rsidRPr="00827F17">
        <w:t xml:space="preserve"> vägen för att tillgängliggöra museernas utställningar och samlingar. Av den anledningen har Sverigedemokraterna presenterat ett eget förslag där vi </w:t>
      </w:r>
      <w:r w:rsidR="0084023A">
        <w:t>i stället</w:t>
      </w:r>
      <w:r w:rsidRPr="00827F17">
        <w:t xml:space="preserve"> för enbart fri entré till statliga museer i storstäderna anslår medel för en fond vi kallar </w:t>
      </w:r>
      <w:r w:rsidRPr="00827F17">
        <w:rPr>
          <w:i/>
        </w:rPr>
        <w:t>Öppna museer</w:t>
      </w:r>
      <w:r w:rsidRPr="00827F17">
        <w:t xml:space="preserve">. En satsning som riktar sig till hela landet, både till statliga och regionala museer och stiftelser. </w:t>
      </w:r>
    </w:p>
    <w:p w:rsidRPr="00827F17" w:rsidR="00FF528D" w:rsidP="00FF528D" w:rsidRDefault="00FF528D" w14:paraId="7EC0863B" w14:textId="07289C31">
      <w:r w:rsidRPr="00827F17">
        <w:t>Fonden ska kunna användas för att delsubventionera införandet av fri entré, digitalisera eller synliggöra samlingar, utveckla kulturarvspedagogik eller för att marknadsföra och utveckla verksamheten. Kriterierna för att få beviljat stöd ska vara att tillgängliggöra museet och dess samlingar på olika sätt och för nya grupper.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w:t>
      </w:r>
      <w:r w:rsidR="00E33C51">
        <w:t xml:space="preserve">ser såsom Nordiska museet, och </w:t>
      </w:r>
      <w:proofErr w:type="spellStart"/>
      <w:r w:rsidR="00E33C51">
        <w:t>Ájtte</w:t>
      </w:r>
      <w:proofErr w:type="spellEnd"/>
      <w:r w:rsidR="00E33C51">
        <w:t xml:space="preserve"> (Svenskt F</w:t>
      </w:r>
      <w:r w:rsidRPr="00827F17">
        <w:t>jäl</w:t>
      </w:r>
      <w:r w:rsidR="00E33C51">
        <w:t>l- och S</w:t>
      </w:r>
      <w:r>
        <w:t>amemuseum) samt länsmuse</w:t>
      </w:r>
      <w:r w:rsidRPr="00827F17">
        <w:t>erna får möjlighet att äska medel ur fonden. I linje med att stärka tillgången till kultur i fler delar av landet anslår vi också ökade medel till Riksteatern, Riksutställningar och Instit</w:t>
      </w:r>
      <w:r>
        <w:t>utet för språk- och folkminnen.</w:t>
      </w:r>
    </w:p>
    <w:p w:rsidRPr="00827F17" w:rsidR="00FF528D" w:rsidP="00935B4B" w:rsidRDefault="00FF528D" w14:paraId="7EC0863C" w14:textId="37DBDE76">
      <w:pPr>
        <w:pStyle w:val="Rubrik3"/>
        <w:keepNext w:val="0"/>
        <w:keepLines w:val="0"/>
        <w:numPr>
          <w:ilvl w:val="2"/>
          <w:numId w:val="31"/>
        </w:numPr>
        <w:suppressLineNumbers w:val="0"/>
        <w:suppressAutoHyphens w:val="0"/>
        <w:spacing w:before="300" w:after="0" w:line="360" w:lineRule="auto"/>
        <w:jc w:val="both"/>
      </w:pPr>
      <w:bookmarkStart w:name="_Toc463005252" w:id="124"/>
      <w:r>
        <w:lastRenderedPageBreak/>
        <w:t>M</w:t>
      </w:r>
      <w:r w:rsidR="00E33C51">
        <w:t>öten, minnen och berättelser mellan äldre och framtidens förvaltare</w:t>
      </w:r>
      <w:bookmarkEnd w:id="124"/>
    </w:p>
    <w:p w:rsidRPr="00827F17" w:rsidR="00FF528D" w:rsidP="00FF528D" w:rsidRDefault="00FF528D" w14:paraId="7EC0863D" w14:textId="548FC12D">
      <w:pPr>
        <w:pStyle w:val="Rubrik4"/>
        <w:ind w:left="864" w:hanging="864"/>
      </w:pPr>
      <w:bookmarkStart w:name="_Toc463005253" w:id="125"/>
      <w:r>
        <w:t>I</w:t>
      </w:r>
      <w:r w:rsidR="00E33C51">
        <w:t>nstitutet för språk och folkminnen</w:t>
      </w:r>
      <w:bookmarkEnd w:id="125"/>
    </w:p>
    <w:p w:rsidRPr="00827F17" w:rsidR="00FF528D" w:rsidP="00E33C51" w:rsidRDefault="00E33C51" w14:paraId="7EC0863E" w14:textId="15B6E729">
      <w:pPr>
        <w:ind w:firstLine="0"/>
      </w:pPr>
      <w:r>
        <w:t>Institutet för språk</w:t>
      </w:r>
      <w:r w:rsidRPr="00827F17" w:rsidR="00FF528D">
        <w:t xml:space="preserve"> och folkminnen bedriver ett viktigt arbete </w:t>
      </w:r>
      <w:r w:rsidR="00FF528D">
        <w:t xml:space="preserve">genom att </w:t>
      </w:r>
      <w:r>
        <w:t>vårda, samla in och visa språk</w:t>
      </w:r>
      <w:r w:rsidRPr="00827F17" w:rsidR="00FF528D">
        <w:t xml:space="preserve"> och folkminnen. Man är en brygga mellan generationers berättelser, minnen och dialekter och fyller en viktig funktion för det kollektiva minnet om svunna t</w:t>
      </w:r>
      <w:r w:rsidR="00FF528D">
        <w:t>id</w:t>
      </w:r>
      <w:r w:rsidRPr="00827F17" w:rsidR="00FF528D">
        <w:t>er. Sverigedemokraterna budgeterar för att bland annat höja ambitionsnivån vad gäller arbetet med Unescos konvention om skydd för det immateriella kulturarvet och vad gäller bevarandet och levandegörandet av de estlandssvenska och finlandssvenska minoriteternas kulturarv. Dessutom har vi anslagit medel för att man ska kunna finnas i hela landet och åter stärka institutets arbete och närvaro</w:t>
      </w:r>
      <w:r>
        <w:t xml:space="preserve"> i Umeå och de norra regionerna – s</w:t>
      </w:r>
      <w:r w:rsidRPr="00827F17" w:rsidR="00FF528D">
        <w:t>ärskilt för att bevara och levandegöra de samiska och tornedalsfinska kulturarven.</w:t>
      </w:r>
    </w:p>
    <w:p w:rsidRPr="00017520" w:rsidR="00FF528D" w:rsidP="00FF528D" w:rsidRDefault="00FF528D" w14:paraId="7EC0863F" w14:textId="223704D6">
      <w:pPr>
        <w:pStyle w:val="Rubrik4"/>
        <w:ind w:left="864" w:hanging="864"/>
      </w:pPr>
      <w:bookmarkStart w:name="_Toc463005254" w:id="126"/>
      <w:r>
        <w:t>N</w:t>
      </w:r>
      <w:r w:rsidR="00E33C51">
        <w:t>ämnden för hemslöjdsfrågor</w:t>
      </w:r>
      <w:bookmarkEnd w:id="126"/>
    </w:p>
    <w:p w:rsidR="00FF528D" w:rsidP="00E33C51" w:rsidRDefault="00FF528D" w14:paraId="7EC08640" w14:textId="77777777">
      <w:pPr>
        <w:ind w:firstLine="0"/>
      </w:pPr>
      <w:r w:rsidRPr="00827F17">
        <w:t xml:space="preserve">Hemslöjden samlar hantverksintresserade med skaparglädje, vittnar om traderad kunskap om material och råvaror i vår omgivning och möjliggör kunskapsöverföring, då yngre har en möjlighet att lära sig tekniker och hantverk på utdöende. Ett ökat intresse för hemslöjden </w:t>
      </w:r>
      <w:r w:rsidRPr="00827F17" w:rsidR="00A45FAB">
        <w:t>gläd</w:t>
      </w:r>
      <w:r w:rsidR="00A45FAB">
        <w:t>e</w:t>
      </w:r>
      <w:r w:rsidRPr="00827F17" w:rsidR="00A45FAB">
        <w:t>r</w:t>
      </w:r>
      <w:r w:rsidRPr="00827F17">
        <w:t xml:space="preserve"> oss. För att stimulera hemslöjden skjuter vi till resurser. Detta med särskilt fokus på barn och unga, för att intensifiera arbetet med att skapa intresse kring, och spr</w:t>
      </w:r>
      <w:r>
        <w:t>id</w:t>
      </w:r>
      <w:r w:rsidRPr="00827F17">
        <w:t xml:space="preserve">a kunskap om, äldre hantverksmetoder och den traditionella svenska folkkonsten. Möjligheterna att stimulera möten över generationsgränserna är i sammanhanget viktiga att stimulera. </w:t>
      </w:r>
    </w:p>
    <w:p w:rsidRPr="00827F17" w:rsidR="00FF528D" w:rsidP="00935B4B" w:rsidRDefault="00FF528D" w14:paraId="7EC08641" w14:textId="0E37AB33">
      <w:pPr>
        <w:pStyle w:val="Rubrik3"/>
        <w:keepNext w:val="0"/>
        <w:keepLines w:val="0"/>
        <w:numPr>
          <w:ilvl w:val="2"/>
          <w:numId w:val="31"/>
        </w:numPr>
        <w:suppressLineNumbers w:val="0"/>
        <w:suppressAutoHyphens w:val="0"/>
        <w:spacing w:before="300" w:after="0" w:line="360" w:lineRule="auto"/>
        <w:jc w:val="both"/>
      </w:pPr>
      <w:bookmarkStart w:name="_Toc463005255" w:id="127"/>
      <w:r>
        <w:t>T</w:t>
      </w:r>
      <w:r w:rsidR="00E33C51">
        <w:t>ryggande omvård av historiska miljöer svetsar samman dåtid, samtid och framtid</w:t>
      </w:r>
      <w:bookmarkEnd w:id="127"/>
    </w:p>
    <w:p w:rsidRPr="00827F17" w:rsidR="00FF528D" w:rsidP="00FF528D" w:rsidRDefault="00FF528D" w14:paraId="7EC08642" w14:textId="583F4E5B">
      <w:pPr>
        <w:pStyle w:val="Rubrik4"/>
        <w:ind w:left="864" w:hanging="864"/>
      </w:pPr>
      <w:bookmarkStart w:name="_Toc463005256" w:id="128"/>
      <w:r>
        <w:t>R</w:t>
      </w:r>
      <w:r w:rsidR="00E33C51">
        <w:t>OT och fond – för bevarandet av svenskt kulturarv</w:t>
      </w:r>
      <w:bookmarkEnd w:id="128"/>
    </w:p>
    <w:p w:rsidRPr="00827F17" w:rsidR="00FF528D" w:rsidP="00E33C51" w:rsidRDefault="00FF528D" w14:paraId="7EC08643" w14:textId="2B0BDB2A">
      <w:pPr>
        <w:ind w:firstLine="0"/>
      </w:pPr>
      <w:r w:rsidRPr="00827F17">
        <w:t>Det är inte bara sammanhållningen mellan nu levande svenskar, stad och land, minnen och framt</w:t>
      </w:r>
      <w:r>
        <w:t>id</w:t>
      </w:r>
      <w:r w:rsidRPr="00827F17">
        <w:t xml:space="preserve"> som behöver stärkas, också den historiska länken mellan det som t</w:t>
      </w:r>
      <w:r>
        <w:t>id</w:t>
      </w:r>
      <w:r w:rsidRPr="00827F17">
        <w:t xml:space="preserve">igare generationer </w:t>
      </w:r>
      <w:r w:rsidRPr="00827F17">
        <w:lastRenderedPageBreak/>
        <w:t xml:space="preserve">lämnat efter sig i form av miljöer och artefakter och </w:t>
      </w:r>
      <w:r w:rsidR="00E33C51">
        <w:t xml:space="preserve">som </w:t>
      </w:r>
      <w:r w:rsidRPr="00827F17">
        <w:t xml:space="preserve">vi har ett ansvar att förvalta för morgondagens medborgare, är viktigt att trygga och vårda. Som steg på vägen i strävan efter att trygga det svenska kulturarvet, det kollektiva minnet och den nationella och lokala </w:t>
      </w:r>
      <w:r>
        <w:t>id</w:t>
      </w:r>
      <w:r w:rsidRPr="00827F17">
        <w:t>entiteten runt</w:t>
      </w:r>
      <w:r w:rsidR="00E33C51">
        <w:t xml:space="preserve"> </w:t>
      </w:r>
      <w:r w:rsidRPr="00827F17">
        <w:t>om i landet förordar vi en kraftig utökning av stödet till bevarandet, underhållet och levandegörandet av det traditionella, folkkära kulturarvet. Med inspiration från bland annat Norge vill vi därför inrätta en särskild fond dit privatpersoner, organisationer, föreningar och i särskilda fall även kommuner ska kunna vända sig för att äska medel till verksamheter som bevarar och levandegör kulturarvet. Utöver att b</w:t>
      </w:r>
      <w:r>
        <w:t>id</w:t>
      </w:r>
      <w:r w:rsidRPr="00827F17">
        <w:t>ra med rena ekonomiska medel skulle en särskild kulturarvsfond också skicka en tydlig signal om att staten värdesätter den svenska nationens historia och kulturarv. Vi stärker i vår budget även medlen för att bevara, vårda, levandegöra och spr</w:t>
      </w:r>
      <w:r>
        <w:t>id</w:t>
      </w:r>
      <w:r w:rsidRPr="00827F17">
        <w:t>a kunskap om fornlämningar, kulturlandskap och bebyggelse, bland annat genom ett ROT-avdrag öronmärkt för kulturhistoriska bebyggelsemiljöer. Vad gäller kulturmiljön anslår vi också generellt ökade medel till kulturmiljövården och riktade medel till Riksantikvarieämbetet för ett fortsatt och intensifierat arbete med att i olika former verka för att kartlägga, förebygga och begränsa skadorna på kulturlämningar i den svenska skogen.</w:t>
      </w:r>
    </w:p>
    <w:p w:rsidRPr="00827F17" w:rsidR="00FF528D" w:rsidP="00935B4B" w:rsidRDefault="00FF528D" w14:paraId="7EC08644" w14:textId="549316D4">
      <w:pPr>
        <w:pStyle w:val="Rubrik3"/>
        <w:keepNext w:val="0"/>
        <w:keepLines w:val="0"/>
        <w:numPr>
          <w:ilvl w:val="2"/>
          <w:numId w:val="31"/>
        </w:numPr>
        <w:suppressLineNumbers w:val="0"/>
        <w:suppressAutoHyphens w:val="0"/>
        <w:spacing w:before="300" w:after="0" w:line="360" w:lineRule="auto"/>
        <w:jc w:val="both"/>
      </w:pPr>
      <w:bookmarkStart w:name="_Toc463005257" w:id="129"/>
      <w:r>
        <w:t>S</w:t>
      </w:r>
      <w:r w:rsidR="00E33C51">
        <w:t>ärskilda satsningar för kulturell tillgänglighet</w:t>
      </w:r>
      <w:bookmarkEnd w:id="129"/>
    </w:p>
    <w:p w:rsidRPr="00827F17" w:rsidR="00FF528D" w:rsidP="00FF528D" w:rsidRDefault="00FF528D" w14:paraId="7EC08645" w14:textId="7362EEF8">
      <w:pPr>
        <w:pStyle w:val="Rubrik4"/>
        <w:ind w:left="864" w:hanging="864"/>
      </w:pPr>
      <w:bookmarkStart w:name="_Toc463005258" w:id="130"/>
      <w:r>
        <w:t>F</w:t>
      </w:r>
      <w:r w:rsidR="00E33C51">
        <w:t>unktionsnedsattas villkor</w:t>
      </w:r>
      <w:bookmarkEnd w:id="130"/>
    </w:p>
    <w:p w:rsidRPr="00827F17" w:rsidR="00FF528D" w:rsidP="00E33C51" w:rsidRDefault="00FF528D" w14:paraId="7EC08646" w14:textId="1EAC0681">
      <w:pPr>
        <w:ind w:firstLine="0"/>
      </w:pPr>
      <w:r w:rsidRPr="00827F17">
        <w:t>Sverigedemokraterna stöder sedan t</w:t>
      </w:r>
      <w:r>
        <w:t>id</w:t>
      </w:r>
      <w:r w:rsidRPr="00827F17">
        <w:t>igare åtgärderna att anpassa icke-statliga kulturlokaler så att de blir åtkomliga för funktionsnedsatta och anslår även extra medel för detta. Då vi är av uppfattningen att alla indiv</w:t>
      </w:r>
      <w:r>
        <w:t>id</w:t>
      </w:r>
      <w:r w:rsidRPr="00827F17">
        <w:t>er själva vet bäst vilken kulturell utövning de själva föredrar tillskjuter vi även medel till Myndigheten för ungdoms- och civilsamhällesfrågor så att organisationer som företräder funktionsnedsatta ungdomar ska kunna äska medel för kulturella verksamheter som de själva väljer. Medlen ska</w:t>
      </w:r>
      <w:r w:rsidR="00A45FAB">
        <w:t xml:space="preserve"> </w:t>
      </w:r>
      <w:r w:rsidR="00E33C51">
        <w:t>kunna täcka allt från l</w:t>
      </w:r>
      <w:r w:rsidRPr="00827F17">
        <w:t>an-spel till utomhusaktiviteter av eget val.</w:t>
      </w:r>
    </w:p>
    <w:p w:rsidRPr="00827F17" w:rsidR="00FF528D" w:rsidP="00FF528D" w:rsidRDefault="00A428BA" w14:paraId="7EC08647" w14:textId="4D015D5A">
      <w:pPr>
        <w:pStyle w:val="Rubrik4"/>
        <w:ind w:left="864" w:hanging="864"/>
      </w:pPr>
      <w:bookmarkStart w:name="_Toc463005259" w:id="131"/>
      <w:r>
        <w:lastRenderedPageBreak/>
        <w:t>Äldres delaktighet i kulturlivet</w:t>
      </w:r>
      <w:bookmarkEnd w:id="131"/>
    </w:p>
    <w:p w:rsidRPr="00827F17" w:rsidR="00FF528D" w:rsidP="00A428BA" w:rsidRDefault="00FF528D" w14:paraId="7EC08648" w14:textId="465D19ED">
      <w:pPr>
        <w:ind w:firstLine="0"/>
      </w:pPr>
      <w:r w:rsidRPr="00827F17">
        <w:t>Vi ser kultur som en viktig beståndsdel genom livets alla skeden och gör riktade satsningar för att särskilt tillgängliggöra kulturen för de som kan ha svårare att nå den, såsom barn, gamla och funktionsnedsatta. Kulturell stimulans på äldre dagar kan verka både i rehabiliterande och folkhälsofrämjande syfte. För att sätta frågan i ett nordiskt</w:t>
      </w:r>
      <w:r w:rsidR="00E33C51">
        <w:t xml:space="preserve"> sammanhang</w:t>
      </w:r>
      <w:r w:rsidRPr="00827F17">
        <w:t xml:space="preserve"> så har Norge sedan t</w:t>
      </w:r>
      <w:r>
        <w:t>id</w:t>
      </w:r>
      <w:r w:rsidRPr="00827F17">
        <w:t xml:space="preserve">igare ett riktat nationellt stöd, </w:t>
      </w:r>
      <w:r w:rsidRPr="00827F17">
        <w:rPr>
          <w:i/>
        </w:rPr>
        <w:t xml:space="preserve">Kulturelle </w:t>
      </w:r>
      <w:proofErr w:type="spellStart"/>
      <w:r w:rsidRPr="00827F17">
        <w:rPr>
          <w:i/>
        </w:rPr>
        <w:t>spaserstokken</w:t>
      </w:r>
      <w:proofErr w:type="spellEnd"/>
      <w:r w:rsidRPr="00827F17">
        <w:t>, vilket fördelar b</w:t>
      </w:r>
      <w:r>
        <w:t>id</w:t>
      </w:r>
      <w:r w:rsidRPr="00827F17">
        <w:t>rag till kulturverksamhet inom äldreområdet. Målen med denna satsning är att sörja för högkvalitativ konst</w:t>
      </w:r>
      <w:r>
        <w:t>-</w:t>
      </w:r>
      <w:r w:rsidRPr="00827F17">
        <w:t xml:space="preserve"> och kulturförmedling till äldre, ge förutsättningar för ett utökat samarbete mellan kulturen och vård- och omsorgssektorn, samt säkerställa att ett brett kulturutbud finns tillgängligt för äldre i deras vardag. Vi anser att en liknande verksamhet bör finnas på såväl nationell som regional nivå i Sverige. Äldre som yngre ska vara inkluderade i kulturlivet. Kultur är livskvalitet.</w:t>
      </w:r>
    </w:p>
    <w:p w:rsidRPr="00827F17" w:rsidR="00FF528D" w:rsidP="00935B4B" w:rsidRDefault="00FF528D" w14:paraId="7EC08649" w14:textId="22C2AFDD">
      <w:pPr>
        <w:pStyle w:val="Rubrik3"/>
        <w:keepNext w:val="0"/>
        <w:keepLines w:val="0"/>
        <w:numPr>
          <w:ilvl w:val="2"/>
          <w:numId w:val="31"/>
        </w:numPr>
        <w:suppressLineNumbers w:val="0"/>
        <w:suppressAutoHyphens w:val="0"/>
        <w:spacing w:before="300" w:after="0" w:line="360" w:lineRule="auto"/>
        <w:jc w:val="both"/>
      </w:pPr>
      <w:bookmarkStart w:name="_Toc463005260" w:id="132"/>
      <w:r>
        <w:t>T</w:t>
      </w:r>
      <w:r w:rsidR="00E33C51">
        <w:t>värsäkert – kulturens tvärsektoriella roll utanför den traditionella kultursektorn</w:t>
      </w:r>
      <w:bookmarkEnd w:id="132"/>
    </w:p>
    <w:p w:rsidRPr="00827F17" w:rsidR="00FF528D" w:rsidP="00FF528D" w:rsidRDefault="00FF528D" w14:paraId="7EC0864A" w14:textId="6E298956">
      <w:pPr>
        <w:pStyle w:val="Rubrik4"/>
        <w:ind w:left="864" w:hanging="864"/>
      </w:pPr>
      <w:bookmarkStart w:name="_Toc463005261" w:id="133"/>
      <w:r>
        <w:t>K</w:t>
      </w:r>
      <w:r w:rsidR="00E33C51">
        <w:t>ultur i vården</w:t>
      </w:r>
      <w:bookmarkEnd w:id="133"/>
    </w:p>
    <w:p w:rsidRPr="00827F17" w:rsidR="00FF528D" w:rsidP="00E33C51" w:rsidRDefault="00FF528D" w14:paraId="7EC0864B" w14:textId="262D864F">
      <w:pPr>
        <w:ind w:firstLine="0"/>
      </w:pPr>
      <w:r w:rsidRPr="00827F17">
        <w:t xml:space="preserve">Kultur har </w:t>
      </w:r>
      <w:r w:rsidR="0084023A">
        <w:t>i dag</w:t>
      </w:r>
      <w:r w:rsidRPr="00827F17">
        <w:t xml:space="preserve"> en potential och roll inom fler samhällsområden än de traditionellt kulturpolitiska, och jämte</w:t>
      </w:r>
      <w:r w:rsidR="00E33C51">
        <w:t xml:space="preserve"> kulturens inneboende egenvärde</w:t>
      </w:r>
      <w:r w:rsidRPr="00827F17">
        <w:t xml:space="preserve"> kan dess former i samspel med andra verksamheter skapa goda instrumentella värden. Forskning visar till exempel att kulturkonsumtion och kulturellt utövande har stor inverkan på människors välmående och hälsa, och inte minst betydelse för rehabilitering av vissa sjukdomar. Kultur har en viktig roll att spela både i det förebyggande folkhälsoarbetet och inom ramen för sjukvård och omsorg. Sverigedemokraterna har sedan t</w:t>
      </w:r>
      <w:r>
        <w:t>id</w:t>
      </w:r>
      <w:r w:rsidRPr="00827F17">
        <w:t xml:space="preserve">igare drivit linjen att landstingen bör bejaka kulturens hälsofrämjande egenskaper genom att premiera fortsatt forskning och utveckling på området och genom konkreta verksamheter i stil med </w:t>
      </w:r>
      <w:r w:rsidRPr="00827F17">
        <w:rPr>
          <w:i/>
        </w:rPr>
        <w:t xml:space="preserve">Kultur på recept. </w:t>
      </w:r>
      <w:r w:rsidRPr="00827F17">
        <w:t>För att främja utvecklingen och arbetet kring detta har vi också budgeterat för ett stimulansb</w:t>
      </w:r>
      <w:r>
        <w:t>id</w:t>
      </w:r>
      <w:r w:rsidRPr="00827F17">
        <w:t xml:space="preserve">rag till landstingen. </w:t>
      </w:r>
    </w:p>
    <w:p w:rsidRPr="00827F17" w:rsidR="00FF528D" w:rsidP="00FF528D" w:rsidRDefault="00FF528D" w14:paraId="7EC0864C" w14:textId="6B73996C">
      <w:pPr>
        <w:pStyle w:val="Rubrik4"/>
        <w:ind w:left="864" w:hanging="864"/>
      </w:pPr>
      <w:bookmarkStart w:name="_Toc463005262" w:id="134"/>
      <w:r>
        <w:t>K</w:t>
      </w:r>
      <w:r w:rsidR="00E33C51">
        <w:t>ulturmiljöhänsyn i samhällsbyggnaden</w:t>
      </w:r>
      <w:bookmarkEnd w:id="134"/>
    </w:p>
    <w:p w:rsidRPr="00827F17" w:rsidR="00FF528D" w:rsidP="00E33C51" w:rsidRDefault="00FF528D" w14:paraId="7EC0864D" w14:textId="28576E5A">
      <w:pPr>
        <w:ind w:firstLine="0"/>
      </w:pPr>
      <w:r w:rsidRPr="00827F17">
        <w:t xml:space="preserve">Ett annat område där kultur och kulturmiljö spelar roll, är inom samhälls- och stadsbyggnad. Metoder som </w:t>
      </w:r>
      <w:proofErr w:type="spellStart"/>
      <w:r w:rsidRPr="00827F17">
        <w:rPr>
          <w:i/>
        </w:rPr>
        <w:t>cultural</w:t>
      </w:r>
      <w:proofErr w:type="spellEnd"/>
      <w:r w:rsidRPr="00827F17">
        <w:rPr>
          <w:i/>
        </w:rPr>
        <w:t xml:space="preserve"> planning</w:t>
      </w:r>
      <w:r w:rsidRPr="00827F17">
        <w:t xml:space="preserve"> existerar, men alltför ofta saknas det kulturella perspektivet i </w:t>
      </w:r>
      <w:r w:rsidRPr="00827F17">
        <w:lastRenderedPageBreak/>
        <w:t>samhällsbyggnadsprocesser och kommunerna saknar inte sällan kulturmiljö- eller antikvarisk kompetens. Samt</w:t>
      </w:r>
      <w:r>
        <w:t>id</w:t>
      </w:r>
      <w:r w:rsidRPr="00827F17">
        <w:t>igt varnar aktörer för att betydande kulturmiljöer rivs över landet och att kommunalt förtroendevalda inte allt</w:t>
      </w:r>
      <w:r>
        <w:t>id</w:t>
      </w:r>
      <w:r w:rsidRPr="00827F17">
        <w:t xml:space="preserve"> inser värdet av det som kan gå förlorat, vilket vi ser som mycket oroväckande. Kommunerna har en central roll och ett stort ansvar att inom ramen för plan- och bygglagen och samhällsbyggnaden i stort värna, vårda och inkludera kulturhistoriska byggnader och kulturmiljöer i stads- och samhällsplanering. Vi har aviserat att det kan bli nödvändigt att se över såväl kompetensutveckling och stöd till kommunerna, som lagstiftning. Landets kulturhistoriska miljöer är ett värdefullt arv och ska ses som en resurs och inte som ett hinder i samhällets utveckling. Sverigedemokraterna tar de här frågorna på allvar och kommer att se över hur möjligheten att värna, vårda och visa </w:t>
      </w:r>
      <w:r w:rsidR="00E33C51">
        <w:t xml:space="preserve">hur </w:t>
      </w:r>
      <w:r w:rsidRPr="00827F17">
        <w:t>d</w:t>
      </w:r>
      <w:r w:rsidR="00E33C51">
        <w:t>essa miljöer kan förstärkas. Som</w:t>
      </w:r>
      <w:r w:rsidRPr="00827F17">
        <w:t xml:space="preserve"> ett första steg på vägen förordar vi ett stimulansb</w:t>
      </w:r>
      <w:r>
        <w:t>id</w:t>
      </w:r>
      <w:r w:rsidRPr="00827F17">
        <w:t>rag till Sveriges kommuner i syfte att kommuner där det saknas, alternativt finns behov av</w:t>
      </w:r>
      <w:r w:rsidR="00E33C51">
        <w:t>, förstärkning</w:t>
      </w:r>
      <w:r w:rsidRPr="00827F17">
        <w:t xml:space="preserve"> kan tillsätta kulturmiljökompetens. Stat och kommun har ett ansvar som byggnadsvårdare i samhällsbygget och dess historiska spår och fundament.</w:t>
      </w:r>
    </w:p>
    <w:sdt>
      <w:sdtPr>
        <w:rPr>
          <w:i/>
        </w:rPr>
        <w:alias w:val="CC_Underskrifter"/>
        <w:tag w:val="CC_Underskrifter"/>
        <w:id w:val="583496634"/>
        <w:lock w:val="sdtContentLocked"/>
        <w:placeholder>
          <w:docPart w:val="289A4EF96F4D4FA1B637E5BF5438553A"/>
        </w:placeholder>
        <w15:appearance w15:val="hidden"/>
      </w:sdtPr>
      <w:sdtContent>
        <w:p w:rsidRPr="00ED19F0" w:rsidR="00865E70" w:rsidP="006F01F3" w:rsidRDefault="00E80F0C" w14:paraId="7EC086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pPr>
            <w:r>
              <w:t>Oscar Sjöstedt (SD)</w:t>
            </w:r>
          </w:p>
        </w:tc>
        <w:tc>
          <w:tcPr>
            <w:tcW w:w="50" w:type="pct"/>
            <w:vAlign w:val="bottom"/>
          </w:tcPr>
          <w:p>
            <w:pPr>
              <w:pStyle w:val="Underskrifter"/>
            </w:pPr>
            <w:r>
              <w:t>Mattias Karlsson (SD)</w:t>
            </w:r>
          </w:p>
        </w:tc>
      </w:tr>
      <w:tr>
        <w:trPr>
          <w:cantSplit/>
        </w:trPr>
        <w:tc>
          <w:tcPr>
            <w:tcW w:w="50" w:type="pct"/>
            <w:vAlign w:val="bottom"/>
          </w:tcPr>
          <w:p>
            <w:pPr>
              <w:pStyle w:val="Underskrifter"/>
            </w:pPr>
            <w:r>
              <w:t>Richard Jomshof (SD)</w:t>
            </w:r>
          </w:p>
        </w:tc>
        <w:tc>
          <w:tcPr>
            <w:tcW w:w="50" w:type="pct"/>
            <w:vAlign w:val="bottom"/>
          </w:tcPr>
          <w:p>
            <w:pPr>
              <w:pStyle w:val="Underskrifter"/>
            </w:pPr>
            <w:r>
              <w:t>Angelika Bengtsson (SD)</w:t>
            </w:r>
          </w:p>
        </w:tc>
      </w:tr>
      <w:tr>
        <w:trPr>
          <w:cantSplit/>
        </w:trPr>
        <w:tc>
          <w:tcPr>
            <w:tcW w:w="50" w:type="pct"/>
            <w:vAlign w:val="bottom"/>
          </w:tcPr>
          <w:p>
            <w:pPr>
              <w:pStyle w:val="Underskrifter"/>
            </w:pPr>
            <w:r>
              <w:t>Paula Bieler (SD)</w:t>
            </w:r>
          </w:p>
        </w:tc>
        <w:tc>
          <w:tcPr>
            <w:tcW w:w="50" w:type="pct"/>
            <w:vAlign w:val="bottom"/>
          </w:tcPr>
          <w:p>
            <w:pPr>
              <w:pStyle w:val="Underskrifter"/>
            </w:pPr>
            <w:r>
              <w:t>Sara-Lena Bjälkö (SD)</w:t>
            </w:r>
          </w:p>
        </w:tc>
      </w:tr>
      <w:tr>
        <w:trPr>
          <w:cantSplit/>
        </w:trPr>
        <w:tc>
          <w:tcPr>
            <w:tcW w:w="50" w:type="pct"/>
            <w:vAlign w:val="bottom"/>
          </w:tcPr>
          <w:p>
            <w:pPr>
              <w:pStyle w:val="Underskrifter"/>
            </w:pPr>
            <w:r>
              <w:t>Linus Bylund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Dennis Dioukarev (SD)</w:t>
            </w:r>
          </w:p>
        </w:tc>
        <w:tc>
          <w:tcPr>
            <w:tcW w:w="50" w:type="pct"/>
            <w:vAlign w:val="bottom"/>
          </w:tcPr>
          <w:p>
            <w:pPr>
              <w:pStyle w:val="Underskrifter"/>
            </w:pPr>
            <w:r>
              <w:t>Kent Ekeroth (SD)</w:t>
            </w:r>
          </w:p>
        </w:tc>
      </w:tr>
      <w:tr>
        <w:trPr>
          <w:cantSplit/>
        </w:trPr>
        <w:tc>
          <w:tcPr>
            <w:tcW w:w="50" w:type="pct"/>
            <w:vAlign w:val="bottom"/>
          </w:tcPr>
          <w:p>
            <w:pPr>
              <w:pStyle w:val="Underskrifter"/>
            </w:pPr>
            <w:r>
              <w:t>Aron Emilsson (SD)</w:t>
            </w:r>
          </w:p>
        </w:tc>
        <w:tc>
          <w:tcPr>
            <w:tcW w:w="50" w:type="pct"/>
            <w:vAlign w:val="bottom"/>
          </w:tcPr>
          <w:p>
            <w:pPr>
              <w:pStyle w:val="Underskrifter"/>
            </w:pPr>
            <w:r>
              <w:t>Fredrik Eriksson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Olle Felten (SD)</w:t>
            </w:r>
          </w:p>
        </w:tc>
      </w:tr>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r>
        <w:trPr>
          <w:cantSplit/>
        </w:trPr>
        <w:tc>
          <w:tcPr>
            <w:tcW w:w="50" w:type="pct"/>
            <w:vAlign w:val="bottom"/>
          </w:tcPr>
          <w:p>
            <w:pPr>
              <w:pStyle w:val="Underskrifter"/>
            </w:pPr>
            <w:r>
              <w:t>Josef Fransson (SD)</w:t>
            </w:r>
          </w:p>
        </w:tc>
        <w:tc>
          <w:tcPr>
            <w:tcW w:w="50" w:type="pct"/>
            <w:vAlign w:val="bottom"/>
          </w:tcPr>
          <w:p>
            <w:pPr>
              <w:pStyle w:val="Underskrifter"/>
            </w:pPr>
            <w:r>
              <w:t>Pavel Gamov (SD)</w:t>
            </w:r>
          </w:p>
        </w:tc>
      </w:tr>
      <w:tr>
        <w:trPr>
          <w:cantSplit/>
        </w:trPr>
        <w:tc>
          <w:tcPr>
            <w:tcW w:w="50" w:type="pct"/>
            <w:vAlign w:val="bottom"/>
          </w:tcPr>
          <w:p>
            <w:pPr>
              <w:pStyle w:val="Underskrifter"/>
            </w:pPr>
            <w:r>
              <w:t>Anna Hagwall (SD)</w:t>
            </w:r>
          </w:p>
        </w:tc>
        <w:tc>
          <w:tcPr>
            <w:tcW w:w="50" w:type="pct"/>
            <w:vAlign w:val="bottom"/>
          </w:tcPr>
          <w:p>
            <w:pPr>
              <w:pStyle w:val="Underskrifter"/>
            </w:pPr>
            <w:r>
              <w:t>Roger Hedlund (SD)</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Mikael Jansson (SD)</w:t>
            </w:r>
          </w:p>
        </w:tc>
        <w:tc>
          <w:tcPr>
            <w:tcW w:w="50" w:type="pct"/>
            <w:vAlign w:val="bottom"/>
          </w:tcPr>
          <w:p>
            <w:pPr>
              <w:pStyle w:val="Underskrifter"/>
            </w:pPr>
            <w:r>
              <w:t>Heidi Karlsson (SD)</w:t>
            </w:r>
          </w:p>
        </w:tc>
      </w:tr>
      <w:tr>
        <w:trPr>
          <w:cantSplit/>
        </w:trPr>
        <w:tc>
          <w:tcPr>
            <w:tcW w:w="50" w:type="pct"/>
            <w:vAlign w:val="bottom"/>
          </w:tcPr>
          <w:p>
            <w:pPr>
              <w:pStyle w:val="Underskrifter"/>
            </w:pPr>
            <w:r>
              <w:t>Martin Kinnunen (SD)</w:t>
            </w:r>
          </w:p>
        </w:tc>
        <w:tc>
          <w:tcPr>
            <w:tcW w:w="50" w:type="pct"/>
            <w:vAlign w:val="bottom"/>
          </w:tcPr>
          <w:p>
            <w:pPr>
              <w:pStyle w:val="Underskrifter"/>
            </w:pPr>
            <w:r>
              <w:t>Per Klarberg (SD)</w:t>
            </w:r>
          </w:p>
        </w:tc>
      </w:tr>
      <w:tr>
        <w:trPr>
          <w:cantSplit/>
        </w:trPr>
        <w:tc>
          <w:tcPr>
            <w:tcW w:w="50" w:type="pct"/>
            <w:vAlign w:val="bottom"/>
          </w:tcPr>
          <w:p>
            <w:pPr>
              <w:pStyle w:val="Underskrifter"/>
            </w:pPr>
            <w:r>
              <w:t>Julia Kronlid (SD)</w:t>
            </w:r>
          </w:p>
        </w:tc>
        <w:tc>
          <w:tcPr>
            <w:tcW w:w="50" w:type="pct"/>
            <w:vAlign w:val="bottom"/>
          </w:tcPr>
          <w:p>
            <w:pPr>
              <w:pStyle w:val="Underskrifter"/>
            </w:pPr>
            <w:r>
              <w:t>David Lång (SD)</w:t>
            </w:r>
          </w:p>
        </w:tc>
      </w:tr>
      <w:tr>
        <w:trPr>
          <w:cantSplit/>
        </w:trPr>
        <w:tc>
          <w:tcPr>
            <w:tcW w:w="50" w:type="pct"/>
            <w:vAlign w:val="bottom"/>
          </w:tcPr>
          <w:p>
            <w:pPr>
              <w:pStyle w:val="Underskrifter"/>
            </w:pPr>
            <w:r>
              <w:t>Adam Marttinen (SD)</w:t>
            </w:r>
          </w:p>
        </w:tc>
        <w:tc>
          <w:tcPr>
            <w:tcW w:w="50" w:type="pct"/>
            <w:vAlign w:val="bottom"/>
          </w:tcPr>
          <w:p>
            <w:pPr>
              <w:pStyle w:val="Underskrifter"/>
            </w:pPr>
            <w:r>
              <w:t>Jonas Millard (SD)</w:t>
            </w:r>
          </w:p>
        </w:tc>
      </w:tr>
      <w:tr>
        <w:trPr>
          <w:cantSplit/>
        </w:trPr>
        <w:tc>
          <w:tcPr>
            <w:tcW w:w="50" w:type="pct"/>
            <w:vAlign w:val="bottom"/>
          </w:tcPr>
          <w:p>
            <w:pPr>
              <w:pStyle w:val="Underskrifter"/>
            </w:pPr>
            <w:r>
              <w:t>Johan Nissinen (SD)</w:t>
            </w:r>
          </w:p>
        </w:tc>
        <w:tc>
          <w:tcPr>
            <w:tcW w:w="50" w:type="pct"/>
            <w:vAlign w:val="bottom"/>
          </w:tcPr>
          <w:p>
            <w:pPr>
              <w:pStyle w:val="Underskrifter"/>
            </w:pPr>
            <w:r>
              <w:t>Magnus Persson (SD)</w:t>
            </w:r>
          </w:p>
        </w:tc>
      </w:tr>
      <w:tr>
        <w:trPr>
          <w:cantSplit/>
        </w:trPr>
        <w:tc>
          <w:tcPr>
            <w:tcW w:w="50" w:type="pct"/>
            <w:vAlign w:val="bottom"/>
          </w:tcPr>
          <w:p>
            <w:pPr>
              <w:pStyle w:val="Underskrifter"/>
            </w:pPr>
            <w:r>
              <w:t>Per Ramhorn (SD)</w:t>
            </w:r>
          </w:p>
        </w:tc>
        <w:tc>
          <w:tcPr>
            <w:tcW w:w="50" w:type="pct"/>
            <w:vAlign w:val="bottom"/>
          </w:tcPr>
          <w:p>
            <w:pPr>
              <w:pStyle w:val="Underskrifter"/>
            </w:pPr>
            <w:r>
              <w:t>Roger Richtoff (SD)</w:t>
            </w:r>
          </w:p>
        </w:tc>
      </w:tr>
      <w:tr>
        <w:trPr>
          <w:cantSplit/>
        </w:trPr>
        <w:tc>
          <w:tcPr>
            <w:tcW w:w="50" w:type="pct"/>
            <w:vAlign w:val="bottom"/>
          </w:tcPr>
          <w:p>
            <w:pPr>
              <w:pStyle w:val="Underskrifter"/>
            </w:pPr>
            <w:r>
              <w:t>Johnny Skalin (SD)</w:t>
            </w:r>
          </w:p>
        </w:tc>
        <w:tc>
          <w:tcPr>
            <w:tcW w:w="50" w:type="pct"/>
            <w:vAlign w:val="bottom"/>
          </w:tcPr>
          <w:p>
            <w:pPr>
              <w:pStyle w:val="Underskrifter"/>
            </w:pPr>
            <w:r>
              <w:t>Robert Stenkvist (SD)</w:t>
            </w:r>
          </w:p>
        </w:tc>
      </w:tr>
      <w:tr>
        <w:trPr>
          <w:cantSplit/>
        </w:trPr>
        <w:tc>
          <w:tcPr>
            <w:tcW w:w="50" w:type="pct"/>
            <w:vAlign w:val="bottom"/>
          </w:tcPr>
          <w:p>
            <w:pPr>
              <w:pStyle w:val="Underskrifter"/>
            </w:pPr>
            <w:r>
              <w:t>Jimmy Ståhl (SD)</w:t>
            </w:r>
          </w:p>
        </w:tc>
        <w:tc>
          <w:tcPr>
            <w:tcW w:w="50" w:type="pct"/>
            <w:vAlign w:val="bottom"/>
          </w:tcPr>
          <w:p>
            <w:pPr>
              <w:pStyle w:val="Underskrifter"/>
            </w:pPr>
            <w:r>
              <w:t>Cassandra Sundin (SD)</w:t>
            </w:r>
          </w:p>
        </w:tc>
      </w:tr>
      <w:tr>
        <w:trPr>
          <w:cantSplit/>
        </w:trPr>
        <w:tc>
          <w:tcPr>
            <w:tcW w:w="50" w:type="pct"/>
            <w:vAlign w:val="bottom"/>
          </w:tcPr>
          <w:p>
            <w:pPr>
              <w:pStyle w:val="Underskrifter"/>
            </w:pPr>
            <w:r>
              <w:t>Sven-Olof Sällström (SD)</w:t>
            </w:r>
          </w:p>
        </w:tc>
        <w:tc>
          <w:tcPr>
            <w:tcW w:w="50" w:type="pct"/>
            <w:vAlign w:val="bottom"/>
          </w:tcPr>
          <w:p>
            <w:pPr>
              <w:pStyle w:val="Underskrifter"/>
            </w:pPr>
            <w:r>
              <w:t>Björn Söder (SD)</w:t>
            </w:r>
          </w:p>
        </w:tc>
      </w:tr>
      <w:tr>
        <w:trPr>
          <w:cantSplit/>
        </w:trPr>
        <w:tc>
          <w:tcPr>
            <w:tcW w:w="50" w:type="pct"/>
            <w:vAlign w:val="bottom"/>
          </w:tcPr>
          <w:p>
            <w:pPr>
              <w:pStyle w:val="Underskrifter"/>
            </w:pPr>
            <w:r>
              <w:t>Markus Wiechel (SD)</w:t>
            </w:r>
          </w:p>
        </w:tc>
        <w:tc>
          <w:tcPr>
            <w:tcW w:w="50" w:type="pct"/>
            <w:vAlign w:val="bottom"/>
          </w:tcPr>
          <w:p>
            <w:pPr>
              <w:pStyle w:val="Underskrifter"/>
            </w:pPr>
            <w:r>
              <w:t>Hanna Wigh (SD)</w:t>
            </w:r>
          </w:p>
        </w:tc>
      </w:tr>
      <w:tr>
        <w:trPr>
          <w:cantSplit/>
        </w:trPr>
        <w:tc>
          <w:tcPr>
            <w:tcW w:w="50" w:type="pct"/>
            <w:vAlign w:val="bottom"/>
          </w:tcPr>
          <w:p>
            <w:pPr>
              <w:pStyle w:val="Underskrifter"/>
            </w:pPr>
            <w:r>
              <w:t>Tony Wiklander (SD)</w:t>
            </w:r>
          </w:p>
        </w:tc>
        <w:tc>
          <w:tcPr>
            <w:tcW w:w="50" w:type="pct"/>
            <w:vAlign w:val="bottom"/>
          </w:tcPr>
          <w:p>
            <w:pPr>
              <w:pStyle w:val="Underskrifter"/>
            </w:pPr>
            <w:r>
              <w:t>Jennie Åfeldt (SD)</w:t>
            </w:r>
          </w:p>
        </w:tc>
      </w:tr>
      <w:tr>
        <w:trPr>
          <w:cantSplit/>
        </w:trPr>
        <w:tc>
          <w:tcPr>
            <w:tcW w:w="50" w:type="pct"/>
            <w:vAlign w:val="bottom"/>
          </w:tcPr>
          <w:p>
            <w:pPr>
              <w:pStyle w:val="Underskrifter"/>
            </w:pPr>
            <w:r>
              <w:t>Jonas Åkerlund (SD)</w:t>
            </w:r>
          </w:p>
        </w:tc>
        <w:tc>
          <w:tcPr>
            <w:tcW w:w="50" w:type="pct"/>
            <w:vAlign w:val="bottom"/>
          </w:tcPr>
          <w:p>
            <w:pPr>
              <w:pStyle w:val="Underskrifter"/>
            </w:pPr>
            <w:r>
              <w:t>Christina Östberg (SD)</w:t>
            </w:r>
          </w:p>
        </w:tc>
      </w:tr>
    </w:tbl>
    <w:p w:rsidR="007361D7" w:rsidRDefault="007361D7" w14:paraId="7EC0869A" w14:textId="77777777"/>
    <w:sectPr w:rsidR="007361D7" w:rsidSect="00045A5F">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0869D" w14:textId="77777777" w:rsidR="00E80F0C" w:rsidRDefault="00E80F0C" w:rsidP="000C1CAD">
      <w:pPr>
        <w:spacing w:line="240" w:lineRule="auto"/>
      </w:pPr>
      <w:r>
        <w:separator/>
      </w:r>
    </w:p>
  </w:endnote>
  <w:endnote w:type="continuationSeparator" w:id="0">
    <w:p w14:paraId="7EC0869E" w14:textId="77777777" w:rsidR="00E80F0C" w:rsidRDefault="00E80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B07" w14:textId="77777777" w:rsidR="00E80F0C" w:rsidRDefault="00E80F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7004"/>
      <w:docPartObj>
        <w:docPartGallery w:val="Page Numbers (Bottom of Page)"/>
        <w:docPartUnique/>
      </w:docPartObj>
    </w:sdtPr>
    <w:sdtContent>
      <w:p w14:paraId="7EC086A2" w14:textId="77777777" w:rsidR="00E80F0C" w:rsidRDefault="00E80F0C">
        <w:pPr>
          <w:pStyle w:val="Sidfot"/>
          <w:jc w:val="right"/>
        </w:pPr>
        <w:r>
          <w:fldChar w:fldCharType="begin"/>
        </w:r>
        <w:r>
          <w:instrText>PAGE   \* MERGEFORMAT</w:instrText>
        </w:r>
        <w:r>
          <w:fldChar w:fldCharType="separate"/>
        </w:r>
        <w:r w:rsidR="005D52FB">
          <w:rPr>
            <w:noProof/>
          </w:rPr>
          <w:t>21</w:t>
        </w:r>
        <w:r>
          <w:fldChar w:fldCharType="end"/>
        </w:r>
      </w:p>
    </w:sdtContent>
  </w:sdt>
  <w:p w14:paraId="7EC086A3" w14:textId="77777777" w:rsidR="00E80F0C" w:rsidRDefault="00E80F0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59AF" w14:textId="77777777" w:rsidR="00E80F0C" w:rsidRDefault="00E80F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869B" w14:textId="77777777" w:rsidR="00E80F0C" w:rsidRDefault="00E80F0C" w:rsidP="000C1CAD">
      <w:pPr>
        <w:spacing w:line="240" w:lineRule="auto"/>
      </w:pPr>
      <w:r>
        <w:separator/>
      </w:r>
    </w:p>
  </w:footnote>
  <w:footnote w:type="continuationSeparator" w:id="0">
    <w:p w14:paraId="7EC0869C" w14:textId="77777777" w:rsidR="00E80F0C" w:rsidRDefault="00E80F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0C" w:rsidRDefault="00E80F0C" w14:paraId="655C4B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0C" w:rsidRDefault="00E80F0C" w14:paraId="738D99A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0C" w:rsidP="000B5BD0" w:rsidRDefault="00E80F0C" w14:paraId="7EC086A4" w14:textId="3E99507B">
    <w:pPr>
      <w:pStyle w:val="FSHNormal"/>
      <w:jc w:val="right"/>
    </w:pPr>
    <w:sdt>
      <w:sdtPr>
        <w:alias w:val="CC_Noformat_Partikod"/>
        <w:tag w:val="CC_Noformat_Partikod"/>
        <w:id w:val="1471015553"/>
        <w:lock w:val="sdtLocked"/>
        <w:showingPlcHdr/>
        <w:text/>
      </w:sdtPr>
      <w:sdtContent>
        <w:r>
          <w:t xml:space="preserve">     </w:t>
        </w:r>
      </w:sdtContent>
    </w:sdt>
    <w:sdt>
      <w:sdtPr>
        <w:alias w:val="CC_Noformat_Partinummer"/>
        <w:tag w:val="CC_Noformat_Partinummer"/>
        <w:id w:val="-2014525982"/>
        <w:lock w:val="sdtLocked"/>
        <w:showingPlcHdr/>
        <w:text/>
      </w:sdtPr>
      <w:sdtContent>
        <w:r>
          <w:t xml:space="preserve">     </w:t>
        </w:r>
      </w:sdtContent>
    </w:sdt>
  </w:p>
  <w:p w:rsidRPr="00C57C2E" w:rsidR="00E80F0C" w:rsidP="00283E0F" w:rsidRDefault="00E80F0C" w14:paraId="7EC086A5"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E80F0C" w:rsidP="00283E0F" w:rsidRDefault="00E80F0C" w14:paraId="7EC086A7"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:3397</w:t>
        </w:r>
      </w:sdtContent>
    </w:sdt>
  </w:p>
  <w:p w:rsidR="00E80F0C" w:rsidP="00283E0F" w:rsidRDefault="00E80F0C" w14:paraId="7EC086A8" w14:textId="77777777">
    <w:pPr>
      <w:pStyle w:val="FSHRub2"/>
    </w:pPr>
    <w:sdt>
      <w:sdtPr>
        <w:alias w:val="CC_Noformat_Avtext"/>
        <w:tag w:val="CC_Noformat_Avtext"/>
        <w:id w:val="1389603703"/>
        <w:lock w:val="sdtContentLocked"/>
        <w15:appearance w15:val="hidden"/>
        <w:text/>
      </w:sdtPr>
      <w:sdtContent>
        <w:r>
          <w:t>av Jimmie Åkesson m.fl. (SD)</w:t>
        </w:r>
      </w:sdtContent>
    </w:sdt>
  </w:p>
  <w:sdt>
    <w:sdtPr>
      <w:alias w:val="CC_Noformat_Rubtext"/>
      <w:tag w:val="CC_Noformat_Rubtext"/>
      <w:id w:val="1800419874"/>
      <w:lock w:val="sdtLocked"/>
      <w15:appearance w15:val="hidden"/>
      <w:text/>
    </w:sdtPr>
    <w:sdtContent>
      <w:p w:rsidR="00E80F0C" w:rsidP="00283E0F" w:rsidRDefault="00E80F0C" w14:paraId="7EC086A9" w14:textId="7D0D10AD">
        <w:pPr>
          <w:pStyle w:val="FSHRub2"/>
        </w:pPr>
        <w:r>
          <w:t>med anledning av prop. 2015/16:100 2016 års ekonomiska vårproposition</w:t>
        </w:r>
      </w:p>
    </w:sdtContent>
  </w:sdt>
  <w:sdt>
    <w:sdtPr>
      <w:alias w:val="CC_Boilerplate_3"/>
      <w:tag w:val="CC_Boilerplate_3"/>
      <w:id w:val="-1567486118"/>
      <w:lock w:val="sdtContentLocked"/>
      <w15:appearance w15:val="hidden"/>
      <w:text w:multiLine="1"/>
    </w:sdtPr>
    <w:sdtContent>
      <w:p w:rsidR="00E80F0C" w:rsidP="00283E0F" w:rsidRDefault="00E80F0C" w14:paraId="7EC086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8E62B8"/>
    <w:multiLevelType w:val="hybridMultilevel"/>
    <w:tmpl w:val="DD883E1E"/>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129E79D6"/>
    <w:multiLevelType w:val="hybridMultilevel"/>
    <w:tmpl w:val="FCBC7E1C"/>
    <w:lvl w:ilvl="0" w:tplc="3024527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3B53F64"/>
    <w:multiLevelType w:val="hybridMultilevel"/>
    <w:tmpl w:val="50B242D0"/>
    <w:lvl w:ilvl="0" w:tplc="8E469B90">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E3199A"/>
    <w:multiLevelType w:val="hybridMultilevel"/>
    <w:tmpl w:val="8F5EA380"/>
    <w:lvl w:ilvl="0" w:tplc="330A5C20">
      <w:start w:val="1"/>
      <w:numFmt w:val="upperRoman"/>
      <w:lvlText w:val="%1."/>
      <w:lvlJc w:val="left"/>
      <w:pPr>
        <w:ind w:left="1080" w:hanging="72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31A248F9"/>
    <w:multiLevelType w:val="multilevel"/>
    <w:tmpl w:val="02B644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E12FFF"/>
    <w:multiLevelType w:val="hybridMultilevel"/>
    <w:tmpl w:val="84C61C72"/>
    <w:lvl w:ilvl="0" w:tplc="71C885D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903789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970E1D"/>
    <w:multiLevelType w:val="hybridMultilevel"/>
    <w:tmpl w:val="66BA8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367AC1"/>
    <w:multiLevelType w:val="hybridMultilevel"/>
    <w:tmpl w:val="3D1A88A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263E92"/>
    <w:multiLevelType w:val="hybridMultilevel"/>
    <w:tmpl w:val="EB4ECBF6"/>
    <w:lvl w:ilvl="0" w:tplc="03261CDE">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2B4E1B"/>
    <w:multiLevelType w:val="hybridMultilevel"/>
    <w:tmpl w:val="3D404D1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6E715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7618B2"/>
    <w:multiLevelType w:val="hybridMultilevel"/>
    <w:tmpl w:val="18F6F8C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982DD9"/>
    <w:multiLevelType w:val="hybridMultilevel"/>
    <w:tmpl w:val="5644F93C"/>
    <w:lvl w:ilvl="0" w:tplc="0194FAE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4"/>
  </w:num>
  <w:num w:numId="14">
    <w:abstractNumId w:val="20"/>
  </w:num>
  <w:num w:numId="15">
    <w:abstractNumId w:val="28"/>
  </w:num>
  <w:num w:numId="16">
    <w:abstractNumId w:val="25"/>
  </w:num>
  <w:num w:numId="17">
    <w:abstractNumId w:val="21"/>
  </w:num>
  <w:num w:numId="18">
    <w:abstractNumId w:val="1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1"/>
  </w:num>
  <w:num w:numId="22">
    <w:abstractNumId w:val="16"/>
  </w:num>
  <w:num w:numId="23">
    <w:abstractNumId w:val="18"/>
  </w:num>
  <w:num w:numId="24">
    <w:abstractNumId w:val="29"/>
  </w:num>
  <w:num w:numId="25">
    <w:abstractNumId w:val="22"/>
  </w:num>
  <w:num w:numId="26">
    <w:abstractNumId w:val="19"/>
  </w:num>
  <w:num w:numId="27">
    <w:abstractNumId w:val="23"/>
  </w:num>
  <w:num w:numId="28">
    <w:abstractNumId w:val="10"/>
  </w:num>
  <w:num w:numId="29">
    <w:abstractNumId w:val="24"/>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38EE"/>
    <w:rsid w:val="00003CCB"/>
    <w:rsid w:val="00006BF0"/>
    <w:rsid w:val="00010168"/>
    <w:rsid w:val="00010DF8"/>
    <w:rsid w:val="00011724"/>
    <w:rsid w:val="00011F33"/>
    <w:rsid w:val="0001319D"/>
    <w:rsid w:val="00015064"/>
    <w:rsid w:val="000156D9"/>
    <w:rsid w:val="000178B1"/>
    <w:rsid w:val="00022F5C"/>
    <w:rsid w:val="00024356"/>
    <w:rsid w:val="00024712"/>
    <w:rsid w:val="000269AE"/>
    <w:rsid w:val="000314C1"/>
    <w:rsid w:val="00032455"/>
    <w:rsid w:val="0003287D"/>
    <w:rsid w:val="00032A5E"/>
    <w:rsid w:val="00041BE8"/>
    <w:rsid w:val="00042A9E"/>
    <w:rsid w:val="00043AA9"/>
    <w:rsid w:val="0004587D"/>
    <w:rsid w:val="00045A5F"/>
    <w:rsid w:val="00046B18"/>
    <w:rsid w:val="00051929"/>
    <w:rsid w:val="000534C4"/>
    <w:rsid w:val="000542C8"/>
    <w:rsid w:val="0006032F"/>
    <w:rsid w:val="0006043F"/>
    <w:rsid w:val="00061E36"/>
    <w:rsid w:val="0006435B"/>
    <w:rsid w:val="00064E33"/>
    <w:rsid w:val="0006570C"/>
    <w:rsid w:val="00065CDF"/>
    <w:rsid w:val="00065CE6"/>
    <w:rsid w:val="00066EC6"/>
    <w:rsid w:val="0006753D"/>
    <w:rsid w:val="0006767D"/>
    <w:rsid w:val="00072835"/>
    <w:rsid w:val="000734AE"/>
    <w:rsid w:val="000743FF"/>
    <w:rsid w:val="00074588"/>
    <w:rsid w:val="0007736F"/>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2C90"/>
    <w:rsid w:val="000A52B8"/>
    <w:rsid w:val="000A6935"/>
    <w:rsid w:val="000B1180"/>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4F9B"/>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A9E"/>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2A64"/>
    <w:rsid w:val="00183B1B"/>
    <w:rsid w:val="00186CE7"/>
    <w:rsid w:val="00187CED"/>
    <w:rsid w:val="00192707"/>
    <w:rsid w:val="00193B6B"/>
    <w:rsid w:val="001944CA"/>
    <w:rsid w:val="00194E0E"/>
    <w:rsid w:val="00195150"/>
    <w:rsid w:val="001954DF"/>
    <w:rsid w:val="00195E9F"/>
    <w:rsid w:val="001A0693"/>
    <w:rsid w:val="001A193E"/>
    <w:rsid w:val="001A5115"/>
    <w:rsid w:val="001A5B65"/>
    <w:rsid w:val="001B11BA"/>
    <w:rsid w:val="001B1273"/>
    <w:rsid w:val="001B2732"/>
    <w:rsid w:val="001B33E9"/>
    <w:rsid w:val="001B481B"/>
    <w:rsid w:val="001B48A4"/>
    <w:rsid w:val="001B66CE"/>
    <w:rsid w:val="001B697A"/>
    <w:rsid w:val="001C756B"/>
    <w:rsid w:val="001D0E3E"/>
    <w:rsid w:val="001D2FF1"/>
    <w:rsid w:val="001D5C51"/>
    <w:rsid w:val="001D6A7A"/>
    <w:rsid w:val="001D7E6D"/>
    <w:rsid w:val="001E000C"/>
    <w:rsid w:val="001E2474"/>
    <w:rsid w:val="001E25EB"/>
    <w:rsid w:val="001F22DC"/>
    <w:rsid w:val="001F369D"/>
    <w:rsid w:val="001F4293"/>
    <w:rsid w:val="001F5040"/>
    <w:rsid w:val="00200BAB"/>
    <w:rsid w:val="002013EA"/>
    <w:rsid w:val="00202D08"/>
    <w:rsid w:val="002048F3"/>
    <w:rsid w:val="0020768B"/>
    <w:rsid w:val="00212730"/>
    <w:rsid w:val="00213E34"/>
    <w:rsid w:val="00215274"/>
    <w:rsid w:val="00215AD1"/>
    <w:rsid w:val="002166EB"/>
    <w:rsid w:val="00223315"/>
    <w:rsid w:val="00223328"/>
    <w:rsid w:val="002257F5"/>
    <w:rsid w:val="0023042C"/>
    <w:rsid w:val="0023108C"/>
    <w:rsid w:val="00233501"/>
    <w:rsid w:val="00237A4F"/>
    <w:rsid w:val="00237EA6"/>
    <w:rsid w:val="002477A3"/>
    <w:rsid w:val="00247FE0"/>
    <w:rsid w:val="00251037"/>
    <w:rsid w:val="00251F8B"/>
    <w:rsid w:val="0025501B"/>
    <w:rsid w:val="002551EA"/>
    <w:rsid w:val="00256E82"/>
    <w:rsid w:val="00260671"/>
    <w:rsid w:val="00260A22"/>
    <w:rsid w:val="002633CE"/>
    <w:rsid w:val="002638EE"/>
    <w:rsid w:val="00263B31"/>
    <w:rsid w:val="00270A2E"/>
    <w:rsid w:val="00274E7E"/>
    <w:rsid w:val="002751ED"/>
    <w:rsid w:val="002766FE"/>
    <w:rsid w:val="00276BEE"/>
    <w:rsid w:val="0028015F"/>
    <w:rsid w:val="002804D7"/>
    <w:rsid w:val="00280BC7"/>
    <w:rsid w:val="002826D2"/>
    <w:rsid w:val="00283E0F"/>
    <w:rsid w:val="00283EAE"/>
    <w:rsid w:val="00286E1F"/>
    <w:rsid w:val="002923F3"/>
    <w:rsid w:val="00293D90"/>
    <w:rsid w:val="00294728"/>
    <w:rsid w:val="0029533F"/>
    <w:rsid w:val="00296731"/>
    <w:rsid w:val="002A1626"/>
    <w:rsid w:val="002A2EA1"/>
    <w:rsid w:val="002A3955"/>
    <w:rsid w:val="002A3C6C"/>
    <w:rsid w:val="002A7737"/>
    <w:rsid w:val="002B2C9F"/>
    <w:rsid w:val="002B6349"/>
    <w:rsid w:val="002B639F"/>
    <w:rsid w:val="002B7046"/>
    <w:rsid w:val="002B79EF"/>
    <w:rsid w:val="002C3DC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FF1"/>
    <w:rsid w:val="00310241"/>
    <w:rsid w:val="00311B45"/>
    <w:rsid w:val="00313374"/>
    <w:rsid w:val="00314099"/>
    <w:rsid w:val="0031417D"/>
    <w:rsid w:val="00314402"/>
    <w:rsid w:val="00314D2A"/>
    <w:rsid w:val="00316334"/>
    <w:rsid w:val="003179CB"/>
    <w:rsid w:val="00317A26"/>
    <w:rsid w:val="0032197E"/>
    <w:rsid w:val="003226A0"/>
    <w:rsid w:val="003229EC"/>
    <w:rsid w:val="003234B5"/>
    <w:rsid w:val="00323F94"/>
    <w:rsid w:val="003250F9"/>
    <w:rsid w:val="003258C5"/>
    <w:rsid w:val="00325E7A"/>
    <w:rsid w:val="00334938"/>
    <w:rsid w:val="00335FFF"/>
    <w:rsid w:val="0034602B"/>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25C"/>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470B7"/>
    <w:rsid w:val="00450E13"/>
    <w:rsid w:val="00453DF4"/>
    <w:rsid w:val="00454102"/>
    <w:rsid w:val="00455630"/>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3A6"/>
    <w:rsid w:val="00492987"/>
    <w:rsid w:val="0049397A"/>
    <w:rsid w:val="004A1326"/>
    <w:rsid w:val="004A2D69"/>
    <w:rsid w:val="004B01B7"/>
    <w:rsid w:val="004B0E94"/>
    <w:rsid w:val="004B16EE"/>
    <w:rsid w:val="004B1A11"/>
    <w:rsid w:val="004B262F"/>
    <w:rsid w:val="004B2D94"/>
    <w:rsid w:val="004B5B5E"/>
    <w:rsid w:val="004B5C44"/>
    <w:rsid w:val="004C08A1"/>
    <w:rsid w:val="004C5B7D"/>
    <w:rsid w:val="004C6AA7"/>
    <w:rsid w:val="004C6CF3"/>
    <w:rsid w:val="004C7BBF"/>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287D"/>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BC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52FB"/>
    <w:rsid w:val="005D60F6"/>
    <w:rsid w:val="005D6E77"/>
    <w:rsid w:val="005E00CF"/>
    <w:rsid w:val="005E1161"/>
    <w:rsid w:val="005E1482"/>
    <w:rsid w:val="005E1925"/>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410"/>
    <w:rsid w:val="0063287B"/>
    <w:rsid w:val="00633767"/>
    <w:rsid w:val="00635409"/>
    <w:rsid w:val="00642242"/>
    <w:rsid w:val="00644D04"/>
    <w:rsid w:val="00647938"/>
    <w:rsid w:val="00647E09"/>
    <w:rsid w:val="00651B28"/>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DBD"/>
    <w:rsid w:val="006E0173"/>
    <w:rsid w:val="006E1EE8"/>
    <w:rsid w:val="006E3A86"/>
    <w:rsid w:val="006E4AAB"/>
    <w:rsid w:val="006E6E39"/>
    <w:rsid w:val="006F01F3"/>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707"/>
    <w:rsid w:val="00724C96"/>
    <w:rsid w:val="00735C4E"/>
    <w:rsid w:val="007361D7"/>
    <w:rsid w:val="0073635E"/>
    <w:rsid w:val="00740A2E"/>
    <w:rsid w:val="00740AB7"/>
    <w:rsid w:val="0074142B"/>
    <w:rsid w:val="007422FE"/>
    <w:rsid w:val="00742C8B"/>
    <w:rsid w:val="00743791"/>
    <w:rsid w:val="00744159"/>
    <w:rsid w:val="00746376"/>
    <w:rsid w:val="00750A72"/>
    <w:rsid w:val="00751DF5"/>
    <w:rsid w:val="007556B6"/>
    <w:rsid w:val="007604D8"/>
    <w:rsid w:val="0076125D"/>
    <w:rsid w:val="0076159E"/>
    <w:rsid w:val="007656BA"/>
    <w:rsid w:val="0076741A"/>
    <w:rsid w:val="007676AE"/>
    <w:rsid w:val="00767F7C"/>
    <w:rsid w:val="007716C7"/>
    <w:rsid w:val="00771909"/>
    <w:rsid w:val="00774468"/>
    <w:rsid w:val="00774F36"/>
    <w:rsid w:val="00776C60"/>
    <w:rsid w:val="00782142"/>
    <w:rsid w:val="00782675"/>
    <w:rsid w:val="007831ED"/>
    <w:rsid w:val="0078589B"/>
    <w:rsid w:val="00785BA9"/>
    <w:rsid w:val="00786756"/>
    <w:rsid w:val="00786B46"/>
    <w:rsid w:val="00787297"/>
    <w:rsid w:val="00787508"/>
    <w:rsid w:val="007877C6"/>
    <w:rsid w:val="007902F4"/>
    <w:rsid w:val="00790677"/>
    <w:rsid w:val="00791BD2"/>
    <w:rsid w:val="00791F1C"/>
    <w:rsid w:val="007924D9"/>
    <w:rsid w:val="00793486"/>
    <w:rsid w:val="007943F2"/>
    <w:rsid w:val="007957F5"/>
    <w:rsid w:val="007958D2"/>
    <w:rsid w:val="00795A6C"/>
    <w:rsid w:val="00796712"/>
    <w:rsid w:val="00797AA2"/>
    <w:rsid w:val="007A0DD0"/>
    <w:rsid w:val="007A13FE"/>
    <w:rsid w:val="007A20C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03"/>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7F6C4F"/>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023A"/>
    <w:rsid w:val="008424FA"/>
    <w:rsid w:val="00843650"/>
    <w:rsid w:val="00843CEF"/>
    <w:rsid w:val="00850645"/>
    <w:rsid w:val="008517AC"/>
    <w:rsid w:val="00852493"/>
    <w:rsid w:val="00852AC4"/>
    <w:rsid w:val="0085565F"/>
    <w:rsid w:val="008566A8"/>
    <w:rsid w:val="0085764A"/>
    <w:rsid w:val="00857833"/>
    <w:rsid w:val="00857BFB"/>
    <w:rsid w:val="00860F5A"/>
    <w:rsid w:val="00862501"/>
    <w:rsid w:val="00862502"/>
    <w:rsid w:val="00863514"/>
    <w:rsid w:val="0086434E"/>
    <w:rsid w:val="00865E70"/>
    <w:rsid w:val="00865F0E"/>
    <w:rsid w:val="00865FA2"/>
    <w:rsid w:val="008673C8"/>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F78"/>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705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5B4B"/>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C8F"/>
    <w:rsid w:val="009A44A0"/>
    <w:rsid w:val="009A5B1A"/>
    <w:rsid w:val="009B0BA1"/>
    <w:rsid w:val="009B0C68"/>
    <w:rsid w:val="009B13D9"/>
    <w:rsid w:val="009B17C7"/>
    <w:rsid w:val="009B36AC"/>
    <w:rsid w:val="009B42D9"/>
    <w:rsid w:val="009C186D"/>
    <w:rsid w:val="009C58BB"/>
    <w:rsid w:val="009C6FEF"/>
    <w:rsid w:val="009E153C"/>
    <w:rsid w:val="009E1CD9"/>
    <w:rsid w:val="009E1DF1"/>
    <w:rsid w:val="009E1FFC"/>
    <w:rsid w:val="009E38DA"/>
    <w:rsid w:val="009E3C13"/>
    <w:rsid w:val="009E5F5B"/>
    <w:rsid w:val="009E67EF"/>
    <w:rsid w:val="009F2CDD"/>
    <w:rsid w:val="009F382A"/>
    <w:rsid w:val="009F6B5E"/>
    <w:rsid w:val="009F753E"/>
    <w:rsid w:val="00A01214"/>
    <w:rsid w:val="00A02C00"/>
    <w:rsid w:val="00A02D46"/>
    <w:rsid w:val="00A033BB"/>
    <w:rsid w:val="00A03BC8"/>
    <w:rsid w:val="00A04481"/>
    <w:rsid w:val="00A0652D"/>
    <w:rsid w:val="00A07DB9"/>
    <w:rsid w:val="00A10C10"/>
    <w:rsid w:val="00A125D3"/>
    <w:rsid w:val="00A13B3B"/>
    <w:rsid w:val="00A148A5"/>
    <w:rsid w:val="00A16721"/>
    <w:rsid w:val="00A1750A"/>
    <w:rsid w:val="00A23FD9"/>
    <w:rsid w:val="00A24E73"/>
    <w:rsid w:val="00A25917"/>
    <w:rsid w:val="00A278AA"/>
    <w:rsid w:val="00A32445"/>
    <w:rsid w:val="00A32DC7"/>
    <w:rsid w:val="00A3316B"/>
    <w:rsid w:val="00A33D08"/>
    <w:rsid w:val="00A342BC"/>
    <w:rsid w:val="00A34A06"/>
    <w:rsid w:val="00A35DA9"/>
    <w:rsid w:val="00A368EE"/>
    <w:rsid w:val="00A40479"/>
    <w:rsid w:val="00A406F5"/>
    <w:rsid w:val="00A42228"/>
    <w:rsid w:val="00A428BA"/>
    <w:rsid w:val="00A434DE"/>
    <w:rsid w:val="00A4468A"/>
    <w:rsid w:val="00A446B2"/>
    <w:rsid w:val="00A45896"/>
    <w:rsid w:val="00A45FAB"/>
    <w:rsid w:val="00A4763D"/>
    <w:rsid w:val="00A478E1"/>
    <w:rsid w:val="00A51B5D"/>
    <w:rsid w:val="00A54CB2"/>
    <w:rsid w:val="00A54E13"/>
    <w:rsid w:val="00A565D7"/>
    <w:rsid w:val="00A5767D"/>
    <w:rsid w:val="00A61984"/>
    <w:rsid w:val="00A6692D"/>
    <w:rsid w:val="00A673F8"/>
    <w:rsid w:val="00A67EAF"/>
    <w:rsid w:val="00A727C0"/>
    <w:rsid w:val="00A72ADC"/>
    <w:rsid w:val="00A75715"/>
    <w:rsid w:val="00A7621E"/>
    <w:rsid w:val="00A82FBA"/>
    <w:rsid w:val="00A83F2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D87"/>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47BA"/>
    <w:rsid w:val="00B35091"/>
    <w:rsid w:val="00B35391"/>
    <w:rsid w:val="00B366BC"/>
    <w:rsid w:val="00B42EC0"/>
    <w:rsid w:val="00B44A42"/>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684B"/>
    <w:rsid w:val="00B77AC6"/>
    <w:rsid w:val="00B77F3E"/>
    <w:rsid w:val="00B80FED"/>
    <w:rsid w:val="00B81ED7"/>
    <w:rsid w:val="00B832E8"/>
    <w:rsid w:val="00B87133"/>
    <w:rsid w:val="00B874FC"/>
    <w:rsid w:val="00B911CA"/>
    <w:rsid w:val="00BA09FB"/>
    <w:rsid w:val="00BA0C9A"/>
    <w:rsid w:val="00BA6D08"/>
    <w:rsid w:val="00BB099C"/>
    <w:rsid w:val="00BB1536"/>
    <w:rsid w:val="00BB1612"/>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6AF"/>
    <w:rsid w:val="00BE03D5"/>
    <w:rsid w:val="00BE130C"/>
    <w:rsid w:val="00BE358C"/>
    <w:rsid w:val="00BF01CE"/>
    <w:rsid w:val="00BF3A79"/>
    <w:rsid w:val="00BF48A2"/>
    <w:rsid w:val="00BF676C"/>
    <w:rsid w:val="00BF7149"/>
    <w:rsid w:val="00C040E9"/>
    <w:rsid w:val="00C05FA4"/>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57FDB"/>
    <w:rsid w:val="00C60742"/>
    <w:rsid w:val="00C678A4"/>
    <w:rsid w:val="00C7077B"/>
    <w:rsid w:val="00C71283"/>
    <w:rsid w:val="00C73C3A"/>
    <w:rsid w:val="00C744E0"/>
    <w:rsid w:val="00C749D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0E5C"/>
    <w:rsid w:val="00CC12A8"/>
    <w:rsid w:val="00CC24B9"/>
    <w:rsid w:val="00CC2F7D"/>
    <w:rsid w:val="00CC37C7"/>
    <w:rsid w:val="00CC4C93"/>
    <w:rsid w:val="00CC521F"/>
    <w:rsid w:val="00CC6B50"/>
    <w:rsid w:val="00CC6B91"/>
    <w:rsid w:val="00CC7380"/>
    <w:rsid w:val="00CC79AD"/>
    <w:rsid w:val="00CD0CB6"/>
    <w:rsid w:val="00CD0DCB"/>
    <w:rsid w:val="00CD7157"/>
    <w:rsid w:val="00CE0B1E"/>
    <w:rsid w:val="00CE13F3"/>
    <w:rsid w:val="00CE172B"/>
    <w:rsid w:val="00CE35E9"/>
    <w:rsid w:val="00CE7274"/>
    <w:rsid w:val="00CF4519"/>
    <w:rsid w:val="00CF4FAC"/>
    <w:rsid w:val="00CF56AF"/>
    <w:rsid w:val="00D0227E"/>
    <w:rsid w:val="00D03CE4"/>
    <w:rsid w:val="00D047CF"/>
    <w:rsid w:val="00D12A28"/>
    <w:rsid w:val="00D131C0"/>
    <w:rsid w:val="00D1510A"/>
    <w:rsid w:val="00D15950"/>
    <w:rsid w:val="00D17F21"/>
    <w:rsid w:val="00D2384D"/>
    <w:rsid w:val="00D23E8A"/>
    <w:rsid w:val="00D3037D"/>
    <w:rsid w:val="00D328D4"/>
    <w:rsid w:val="00D32A4F"/>
    <w:rsid w:val="00D33B16"/>
    <w:rsid w:val="00D35770"/>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99F"/>
    <w:rsid w:val="00DB65E8"/>
    <w:rsid w:val="00DB7E7F"/>
    <w:rsid w:val="00DC2A5B"/>
    <w:rsid w:val="00DC349D"/>
    <w:rsid w:val="00DC3EF5"/>
    <w:rsid w:val="00DC668D"/>
    <w:rsid w:val="00DD07F8"/>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2CDF"/>
    <w:rsid w:val="00E20446"/>
    <w:rsid w:val="00E2212B"/>
    <w:rsid w:val="00E24663"/>
    <w:rsid w:val="00E31332"/>
    <w:rsid w:val="00E31B5D"/>
    <w:rsid w:val="00E32218"/>
    <w:rsid w:val="00E33C51"/>
    <w:rsid w:val="00E3535A"/>
    <w:rsid w:val="00E35849"/>
    <w:rsid w:val="00E365ED"/>
    <w:rsid w:val="00E37009"/>
    <w:rsid w:val="00E40BCA"/>
    <w:rsid w:val="00E43927"/>
    <w:rsid w:val="00E43C46"/>
    <w:rsid w:val="00E45856"/>
    <w:rsid w:val="00E45A1C"/>
    <w:rsid w:val="00E46777"/>
    <w:rsid w:val="00E478BF"/>
    <w:rsid w:val="00E51761"/>
    <w:rsid w:val="00E51CBA"/>
    <w:rsid w:val="00E522DD"/>
    <w:rsid w:val="00E54674"/>
    <w:rsid w:val="00E56359"/>
    <w:rsid w:val="00E567D6"/>
    <w:rsid w:val="00E60825"/>
    <w:rsid w:val="00E66F4E"/>
    <w:rsid w:val="00E71E88"/>
    <w:rsid w:val="00E72B6F"/>
    <w:rsid w:val="00E73EA4"/>
    <w:rsid w:val="00E75807"/>
    <w:rsid w:val="00E7597A"/>
    <w:rsid w:val="00E75A8F"/>
    <w:rsid w:val="00E75CE2"/>
    <w:rsid w:val="00E80F0C"/>
    <w:rsid w:val="00E83DD2"/>
    <w:rsid w:val="00E858C4"/>
    <w:rsid w:val="00E91886"/>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73D4"/>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5B6"/>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3DB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2C67"/>
    <w:rsid w:val="00FA2D5A"/>
    <w:rsid w:val="00FA338E"/>
    <w:rsid w:val="00FA3932"/>
    <w:rsid w:val="00FB0CFB"/>
    <w:rsid w:val="00FB3127"/>
    <w:rsid w:val="00FB42F9"/>
    <w:rsid w:val="00FB5A75"/>
    <w:rsid w:val="00FC0AB0"/>
    <w:rsid w:val="00FC5737"/>
    <w:rsid w:val="00FC63A5"/>
    <w:rsid w:val="00FD0158"/>
    <w:rsid w:val="00FD05C7"/>
    <w:rsid w:val="00FD115B"/>
    <w:rsid w:val="00FD1438"/>
    <w:rsid w:val="00FD40B5"/>
    <w:rsid w:val="00FD42C6"/>
    <w:rsid w:val="00FD4A95"/>
    <w:rsid w:val="00FD5172"/>
    <w:rsid w:val="00FD5624"/>
    <w:rsid w:val="00FD6004"/>
    <w:rsid w:val="00FD70AA"/>
    <w:rsid w:val="00FE1094"/>
    <w:rsid w:val="00FE4663"/>
    <w:rsid w:val="00FE4932"/>
    <w:rsid w:val="00FE5C06"/>
    <w:rsid w:val="00FF5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C083DC"/>
  <w15:chartTrackingRefBased/>
  <w15:docId w15:val="{B0E85F59-D73A-438F-B6D9-FC75E087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uiPriority w:val="9"/>
    <w:qFormat/>
    <w:rsid w:val="00045A5F"/>
    <w:pPr>
      <w:shd w:val="clear" w:color="auto" w:fill="FFFFFF" w:themeFill="background1"/>
      <w:outlineLvl w:val="1"/>
    </w:pPr>
    <w:rPr>
      <w:sz w:val="27"/>
    </w:rPr>
  </w:style>
  <w:style w:type="paragraph" w:styleId="Rubrik3">
    <w:name w:val="heading 3"/>
    <w:basedOn w:val="Rubrik2"/>
    <w:next w:val="Normal"/>
    <w:link w:val="Rubrik3Char"/>
    <w:uiPriority w:val="9"/>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9"/>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9"/>
    <w:unhideWhenUsed/>
    <w:qFormat/>
    <w:rsid w:val="00B45E15"/>
    <w:pPr>
      <w:outlineLvl w:val="4"/>
    </w:pPr>
    <w:rPr>
      <w:rFonts w:cstheme="minorBidi"/>
      <w:iCs/>
      <w:szCs w:val="26"/>
    </w:rPr>
  </w:style>
  <w:style w:type="paragraph" w:styleId="Rubrik6">
    <w:name w:val="heading 6"/>
    <w:basedOn w:val="Rubrik5"/>
    <w:next w:val="Normal"/>
    <w:link w:val="Rubrik6Char"/>
    <w:uiPriority w:val="9"/>
    <w:unhideWhenUsed/>
    <w:qFormat/>
    <w:rsid w:val="008851F6"/>
    <w:pPr>
      <w:outlineLvl w:val="5"/>
    </w:pPr>
    <w:rPr>
      <w:bCs/>
      <w:szCs w:val="22"/>
    </w:rPr>
  </w:style>
  <w:style w:type="paragraph" w:styleId="Rubrik7">
    <w:name w:val="heading 7"/>
    <w:basedOn w:val="Rubrik6"/>
    <w:next w:val="Normal"/>
    <w:link w:val="Rubrik7Char"/>
    <w:uiPriority w:val="9"/>
    <w:semiHidden/>
    <w:qFormat/>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9"/>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basedOn w:val="Standardstycketeckensnitt"/>
    <w:link w:val="Rubrik2"/>
    <w:uiPriority w:val="9"/>
    <w:rsid w:val="00045A5F"/>
    <w:rPr>
      <w:rFonts w:asciiTheme="majorHAnsi" w:hAnsiTheme="majorHAnsi"/>
      <w:b/>
      <w:kern w:val="28"/>
      <w:sz w:val="27"/>
      <w:shd w:val="clear" w:color="auto" w:fill="FFFFFF" w:themeFill="background1"/>
      <w:lang w:val="sv-SE"/>
    </w:rPr>
  </w:style>
  <w:style w:type="character" w:customStyle="1" w:styleId="Rubrik3Char">
    <w:name w:val="Rubrik 3 Char"/>
    <w:basedOn w:val="Standardstycketeckensnitt"/>
    <w:link w:val="Rubrik3"/>
    <w:uiPriority w:val="9"/>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9"/>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9"/>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9"/>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9"/>
    <w:qFormat/>
    <w:rsid w:val="00814412"/>
    <w:pPr>
      <w:spacing w:line="240" w:lineRule="exact"/>
      <w:ind w:left="567" w:right="567"/>
    </w:pPr>
    <w:rPr>
      <w:iCs/>
    </w:rPr>
  </w:style>
  <w:style w:type="character" w:customStyle="1" w:styleId="CitatChar">
    <w:name w:val="Citat Char"/>
    <w:basedOn w:val="Standardstycketeckensnitt"/>
    <w:link w:val="Citat"/>
    <w:uiPriority w:val="29"/>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32"/>
    <w:qFormat/>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FF528D"/>
    <w:pPr>
      <w:tabs>
        <w:tab w:val="clear" w:pos="284"/>
        <w:tab w:val="clear" w:pos="567"/>
        <w:tab w:val="clear" w:pos="851"/>
        <w:tab w:val="clear" w:pos="1134"/>
        <w:tab w:val="clear" w:pos="1701"/>
        <w:tab w:val="clear" w:pos="2268"/>
        <w:tab w:val="clear" w:pos="4536"/>
        <w:tab w:val="clear" w:pos="9072"/>
      </w:tabs>
      <w:spacing w:before="100" w:after="200"/>
      <w:ind w:left="720" w:firstLine="0"/>
      <w:contextualSpacing/>
      <w:jc w:val="both"/>
    </w:pPr>
    <w:rPr>
      <w:rFonts w:eastAsiaTheme="minorEastAsia"/>
      <w:kern w:val="0"/>
      <w:szCs w:val="20"/>
      <w:lang w:val="en-GB"/>
      <w14:numSpacing w14:val="default"/>
    </w:rPr>
  </w:style>
  <w:style w:type="paragraph" w:styleId="Beskrivning">
    <w:name w:val="caption"/>
    <w:basedOn w:val="Normal"/>
    <w:next w:val="Normal"/>
    <w:uiPriority w:val="35"/>
    <w:semiHidden/>
    <w:unhideWhenUsed/>
    <w:qFormat/>
    <w:locked/>
    <w:rsid w:val="00FF528D"/>
    <w:pPr>
      <w:tabs>
        <w:tab w:val="clear" w:pos="284"/>
        <w:tab w:val="clear" w:pos="567"/>
        <w:tab w:val="clear" w:pos="851"/>
        <w:tab w:val="clear" w:pos="1134"/>
        <w:tab w:val="clear" w:pos="1701"/>
        <w:tab w:val="clear" w:pos="2268"/>
        <w:tab w:val="clear" w:pos="4536"/>
        <w:tab w:val="clear" w:pos="9072"/>
      </w:tabs>
      <w:spacing w:before="100" w:after="200"/>
      <w:ind w:firstLine="0"/>
      <w:jc w:val="both"/>
    </w:pPr>
    <w:rPr>
      <w:rFonts w:eastAsiaTheme="minorEastAsia"/>
      <w:b/>
      <w:bCs/>
      <w:color w:val="2E74B5" w:themeColor="accent1" w:themeShade="BF"/>
      <w:kern w:val="0"/>
      <w:sz w:val="16"/>
      <w:szCs w:val="16"/>
      <w:lang w:val="en-GB"/>
      <w14:numSpacing w14:val="default"/>
    </w:rPr>
  </w:style>
  <w:style w:type="character" w:styleId="Stark">
    <w:name w:val="Strong"/>
    <w:uiPriority w:val="22"/>
    <w:qFormat/>
    <w:locked/>
    <w:rsid w:val="00FF528D"/>
    <w:rPr>
      <w:b/>
      <w:bCs/>
    </w:rPr>
  </w:style>
  <w:style w:type="character" w:styleId="Betoning">
    <w:name w:val="Emphasis"/>
    <w:uiPriority w:val="20"/>
    <w:qFormat/>
    <w:locked/>
    <w:rsid w:val="00FF528D"/>
    <w:rPr>
      <w:caps/>
      <w:color w:val="1F4D78" w:themeColor="accent1" w:themeShade="7F"/>
      <w:spacing w:val="5"/>
    </w:rPr>
  </w:style>
  <w:style w:type="paragraph" w:styleId="Ingetavstnd">
    <w:name w:val="No Spacing"/>
    <w:uiPriority w:val="1"/>
    <w:qFormat/>
    <w:rsid w:val="00FF528D"/>
    <w:pPr>
      <w:spacing w:before="100" w:after="0"/>
      <w:ind w:firstLine="0"/>
    </w:pPr>
    <w:rPr>
      <w:rFonts w:eastAsiaTheme="minorEastAsia"/>
      <w:sz w:val="20"/>
      <w:szCs w:val="20"/>
    </w:rPr>
  </w:style>
  <w:style w:type="paragraph" w:styleId="Starktcitat">
    <w:name w:val="Intense Quote"/>
    <w:basedOn w:val="Normal"/>
    <w:next w:val="Normal"/>
    <w:link w:val="StarktcitatChar"/>
    <w:uiPriority w:val="30"/>
    <w:qFormat/>
    <w:locked/>
    <w:rsid w:val="00FF528D"/>
    <w:pPr>
      <w:tabs>
        <w:tab w:val="clear" w:pos="284"/>
        <w:tab w:val="clear" w:pos="567"/>
        <w:tab w:val="clear" w:pos="851"/>
        <w:tab w:val="clear" w:pos="1134"/>
        <w:tab w:val="clear" w:pos="1701"/>
        <w:tab w:val="clear" w:pos="2268"/>
        <w:tab w:val="clear" w:pos="4536"/>
        <w:tab w:val="clear" w:pos="9072"/>
      </w:tabs>
      <w:spacing w:before="240" w:after="240" w:line="240" w:lineRule="auto"/>
      <w:ind w:left="1080" w:right="1080" w:firstLine="0"/>
      <w:jc w:val="center"/>
    </w:pPr>
    <w:rPr>
      <w:rFonts w:eastAsiaTheme="minorEastAsia"/>
      <w:color w:val="5B9BD5" w:themeColor="accent1"/>
      <w:kern w:val="0"/>
      <w:lang w:val="en-GB"/>
      <w14:numSpacing w14:val="default"/>
    </w:rPr>
  </w:style>
  <w:style w:type="character" w:customStyle="1" w:styleId="StarktcitatChar">
    <w:name w:val="Starkt citat Char"/>
    <w:basedOn w:val="Standardstycketeckensnitt"/>
    <w:link w:val="Starktcitat"/>
    <w:uiPriority w:val="30"/>
    <w:rsid w:val="00FF528D"/>
    <w:rPr>
      <w:rFonts w:eastAsiaTheme="minorEastAsia"/>
      <w:color w:val="5B9BD5" w:themeColor="accent1"/>
    </w:rPr>
  </w:style>
  <w:style w:type="character" w:styleId="Diskretbetoning">
    <w:name w:val="Subtle Emphasis"/>
    <w:uiPriority w:val="19"/>
    <w:qFormat/>
    <w:locked/>
    <w:rsid w:val="00FF528D"/>
    <w:rPr>
      <w:i/>
      <w:iCs/>
      <w:color w:val="1F4D78" w:themeColor="accent1" w:themeShade="7F"/>
    </w:rPr>
  </w:style>
  <w:style w:type="character" w:styleId="Starkbetoning">
    <w:name w:val="Intense Emphasis"/>
    <w:uiPriority w:val="21"/>
    <w:qFormat/>
    <w:locked/>
    <w:rsid w:val="00FF528D"/>
    <w:rPr>
      <w:b/>
      <w:bCs/>
      <w:caps/>
      <w:color w:val="1F4D78" w:themeColor="accent1" w:themeShade="7F"/>
      <w:spacing w:val="10"/>
    </w:rPr>
  </w:style>
  <w:style w:type="character" w:styleId="Diskretreferens">
    <w:name w:val="Subtle Reference"/>
    <w:uiPriority w:val="31"/>
    <w:qFormat/>
    <w:locked/>
    <w:rsid w:val="00FF528D"/>
    <w:rPr>
      <w:b/>
      <w:bCs/>
      <w:color w:val="5B9BD5" w:themeColor="accent1"/>
    </w:rPr>
  </w:style>
  <w:style w:type="character" w:styleId="Bokenstitel">
    <w:name w:val="Book Title"/>
    <w:uiPriority w:val="33"/>
    <w:qFormat/>
    <w:locked/>
    <w:rsid w:val="00FF528D"/>
    <w:rPr>
      <w:b/>
      <w:bCs/>
      <w:i/>
      <w:iCs/>
      <w:spacing w:val="0"/>
    </w:rPr>
  </w:style>
  <w:style w:type="character" w:styleId="Hyperlnk">
    <w:name w:val="Hyperlink"/>
    <w:basedOn w:val="Standardstycketeckensnitt"/>
    <w:uiPriority w:val="99"/>
    <w:unhideWhenUsed/>
    <w:locked/>
    <w:rsid w:val="00FF528D"/>
    <w:rPr>
      <w:color w:val="0563C1" w:themeColor="hyperlink"/>
      <w:u w:val="single"/>
    </w:rPr>
  </w:style>
  <w:style w:type="character" w:styleId="Fotnotsreferens">
    <w:name w:val="footnote reference"/>
    <w:basedOn w:val="Standardstycketeckensnitt"/>
    <w:uiPriority w:val="99"/>
    <w:semiHidden/>
    <w:unhideWhenUsed/>
    <w:locked/>
    <w:rsid w:val="00FF528D"/>
    <w:rPr>
      <w:vertAlign w:val="superscript"/>
    </w:rPr>
  </w:style>
  <w:style w:type="paragraph" w:styleId="Normalwebb">
    <w:name w:val="Normal (Web)"/>
    <w:basedOn w:val="Normal"/>
    <w:uiPriority w:val="99"/>
    <w:semiHidden/>
    <w:unhideWhenUsed/>
    <w:locked/>
    <w:rsid w:val="00FF528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AnvndHyperlnk">
    <w:name w:val="FollowedHyperlink"/>
    <w:basedOn w:val="Standardstycketeckensnitt"/>
    <w:uiPriority w:val="99"/>
    <w:semiHidden/>
    <w:unhideWhenUsed/>
    <w:locked/>
    <w:rsid w:val="00FF528D"/>
    <w:rPr>
      <w:color w:val="954F72" w:themeColor="followedHyperlink"/>
      <w:u w:val="single"/>
    </w:rPr>
  </w:style>
  <w:style w:type="paragraph" w:styleId="Revision">
    <w:name w:val="Revision"/>
    <w:hidden/>
    <w:uiPriority w:val="99"/>
    <w:semiHidden/>
    <w:rsid w:val="0084023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kalkylblad1.xlsx"/><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AD7BF035E4AFA9940713BD4E204AD"/>
        <w:category>
          <w:name w:val="Allmänt"/>
          <w:gallery w:val="placeholder"/>
        </w:category>
        <w:types>
          <w:type w:val="bbPlcHdr"/>
        </w:types>
        <w:behaviors>
          <w:behavior w:val="content"/>
        </w:behaviors>
        <w:guid w:val="{18E3C5C7-BDE0-4ED5-BDF0-DA9AB35C896B}"/>
      </w:docPartPr>
      <w:docPartBody>
        <w:p w:rsidR="00FD035C" w:rsidRDefault="000E364D">
          <w:pPr>
            <w:pStyle w:val="318AD7BF035E4AFA9940713BD4E204AD"/>
          </w:pPr>
          <w:r w:rsidRPr="009A726D">
            <w:rPr>
              <w:rStyle w:val="Platshllartext"/>
            </w:rPr>
            <w:t>Klicka här för att ange text.</w:t>
          </w:r>
        </w:p>
      </w:docPartBody>
    </w:docPart>
    <w:docPart>
      <w:docPartPr>
        <w:name w:val="289A4EF96F4D4FA1B637E5BF5438553A"/>
        <w:category>
          <w:name w:val="Allmänt"/>
          <w:gallery w:val="placeholder"/>
        </w:category>
        <w:types>
          <w:type w:val="bbPlcHdr"/>
        </w:types>
        <w:behaviors>
          <w:behavior w:val="content"/>
        </w:behaviors>
        <w:guid w:val="{0D993DBE-0AA9-44F2-B644-D16E90B17A4C}"/>
      </w:docPartPr>
      <w:docPartBody>
        <w:p w:rsidR="00FD035C" w:rsidRDefault="000E364D">
          <w:pPr>
            <w:pStyle w:val="289A4EF96F4D4FA1B637E5BF543855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4D"/>
    <w:rsid w:val="000E364D"/>
    <w:rsid w:val="00247EB5"/>
    <w:rsid w:val="002841C8"/>
    <w:rsid w:val="00612E55"/>
    <w:rsid w:val="006B4845"/>
    <w:rsid w:val="007E0859"/>
    <w:rsid w:val="00AA09CF"/>
    <w:rsid w:val="00AC42DB"/>
    <w:rsid w:val="00B458AB"/>
    <w:rsid w:val="00C35FE4"/>
    <w:rsid w:val="00D2764B"/>
    <w:rsid w:val="00E91B0B"/>
    <w:rsid w:val="00FD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8AD7BF035E4AFA9940713BD4E204AD">
    <w:name w:val="318AD7BF035E4AFA9940713BD4E204AD"/>
  </w:style>
  <w:style w:type="paragraph" w:customStyle="1" w:styleId="201A4B5D4E7248ABB270D65513589BC8">
    <w:name w:val="201A4B5D4E7248ABB270D65513589BC8"/>
  </w:style>
  <w:style w:type="paragraph" w:customStyle="1" w:styleId="289A4EF96F4D4FA1B637E5BF5438553A">
    <w:name w:val="289A4EF96F4D4FA1B637E5BF54385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2"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6538</RubrikLookup>
    <MotionGuid xmlns="00d11361-0b92-4bae-a181-288d6a55b763">513bcefb-b57d-4b30-8873-04a99f6c2bb0</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C38F-9BE2-4816-8897-29D2C3AC8B25}"/>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F4FEA4DA-68E5-4470-A472-DC994394383F}"/>
</file>

<file path=customXml/itemProps4.xml><?xml version="1.0" encoding="utf-8"?>
<ds:datastoreItem xmlns:ds="http://schemas.openxmlformats.org/officeDocument/2006/customXml" ds:itemID="{07F523D1-1C89-4D37-B649-27F7AB3D97C8}"/>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75361C36-9CDA-4C9C-A83E-9D340B7908D4}"/>
</file>

<file path=docProps/app.xml><?xml version="1.0" encoding="utf-8"?>
<Properties xmlns="http://schemas.openxmlformats.org/officeDocument/2006/extended-properties" xmlns:vt="http://schemas.openxmlformats.org/officeDocument/2006/docPropsVTypes">
  <Template>GranskaMot</Template>
  <TotalTime>1691</TotalTime>
  <Pages>64</Pages>
  <Words>21939</Words>
  <Characters>127030</Characters>
  <Application>Microsoft Office Word</Application>
  <DocSecurity>0</DocSecurity>
  <Lines>2228</Lines>
  <Paragraphs>779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16 100 2016 års ekonomiska vårproposition</vt:lpstr>
      <vt:lpstr/>
    </vt:vector>
  </TitlesOfParts>
  <Company>Sveriges riksdag</Company>
  <LinksUpToDate>false</LinksUpToDate>
  <CharactersWithSpaces>148190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16 100 2016 års ekonomiska vårproposition</dc:title>
  <dc:subject/>
  <dc:creator>Nicklas Håkansson</dc:creator>
  <cp:keywords/>
  <dc:description/>
  <cp:lastModifiedBy>Susanne Andersson</cp:lastModifiedBy>
  <cp:revision>68</cp:revision>
  <cp:lastPrinted>2016-09-30T11:26:00Z</cp:lastPrinted>
  <dcterms:created xsi:type="dcterms:W3CDTF">2016-04-20T11:59:00Z</dcterms:created>
  <dcterms:modified xsi:type="dcterms:W3CDTF">2016-09-30T11:58:00Z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*T58679E1484E3*</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https://filur.riksdagen.se/drop/DropOffLibrary/T58679E1484E3.docx</vt:lpwstr>
  </property>
  <property fmtid="{D5CDD505-2E9C-101B-9397-08002B2CF9AE}" pid="11" name="RevisionsOn">
    <vt:lpwstr>1</vt:lpwstr>
  </property>
  <property fmtid="{D5CDD505-2E9C-101B-9397-08002B2CF9AE}" pid="12" name="GUI">
    <vt:lpwstr>1</vt:lpwstr>
  </property>
</Properties>
</file>