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E69" w:rsidRDefault="00447E69"/>
    <w:p w:rsidR="00D27C50" w:rsidRDefault="00D27C50"/>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tc>
          <w:tcPr>
            <w:tcW w:w="9141" w:type="dxa"/>
          </w:tcPr>
          <w:p w:rsidR="00447E69" w:rsidRDefault="00447E69">
            <w:r>
              <w:t>UTBILDNINGSUTSKOTTET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 xml:space="preserve">PROTOKOLL </w:t>
            </w:r>
          </w:p>
        </w:tc>
        <w:tc>
          <w:tcPr>
            <w:tcW w:w="6463" w:type="dxa"/>
          </w:tcPr>
          <w:p w:rsidR="00447E69" w:rsidRDefault="00E04650">
            <w:pPr>
              <w:rPr>
                <w:b/>
              </w:rPr>
            </w:pPr>
            <w:r>
              <w:rPr>
                <w:b/>
              </w:rPr>
              <w:t>UTSKOTTSSAMMANTRÄDE 201</w:t>
            </w:r>
            <w:r w:rsidR="0083501D">
              <w:rPr>
                <w:b/>
              </w:rPr>
              <w:t>7</w:t>
            </w:r>
            <w:r w:rsidR="00C866DE">
              <w:rPr>
                <w:b/>
              </w:rPr>
              <w:t>/1</w:t>
            </w:r>
            <w:r w:rsidR="0083501D">
              <w:rPr>
                <w:b/>
              </w:rPr>
              <w:t>8</w:t>
            </w:r>
            <w:r w:rsidR="00520D71">
              <w:rPr>
                <w:b/>
              </w:rPr>
              <w:t>:</w:t>
            </w:r>
            <w:r w:rsidR="00BC55EE">
              <w:rPr>
                <w:b/>
              </w:rPr>
              <w:t>33</w:t>
            </w:r>
          </w:p>
          <w:p w:rsidR="00447E69" w:rsidRDefault="00447E69">
            <w:pPr>
              <w:rPr>
                <w:b/>
              </w:rPr>
            </w:pPr>
          </w:p>
        </w:tc>
      </w:tr>
      <w:tr w:rsidR="00447E69">
        <w:tc>
          <w:tcPr>
            <w:tcW w:w="1985" w:type="dxa"/>
          </w:tcPr>
          <w:p w:rsidR="00447E69" w:rsidRDefault="00447E69">
            <w:r>
              <w:t>DATUM</w:t>
            </w:r>
          </w:p>
        </w:tc>
        <w:tc>
          <w:tcPr>
            <w:tcW w:w="6463" w:type="dxa"/>
          </w:tcPr>
          <w:p w:rsidR="00447E69" w:rsidRDefault="00BB7028" w:rsidP="00BC55EE">
            <w:r>
              <w:t>201</w:t>
            </w:r>
            <w:r w:rsidR="00F816D5">
              <w:t>8</w:t>
            </w:r>
            <w:r w:rsidR="00520D71">
              <w:t>-</w:t>
            </w:r>
            <w:r w:rsidR="00BC55EE">
              <w:t>05</w:t>
            </w:r>
            <w:r w:rsidR="00520D71">
              <w:t>-</w:t>
            </w:r>
            <w:r w:rsidR="00BC55EE">
              <w:t>15</w:t>
            </w:r>
          </w:p>
        </w:tc>
      </w:tr>
      <w:tr w:rsidR="00447E69">
        <w:tc>
          <w:tcPr>
            <w:tcW w:w="1985" w:type="dxa"/>
          </w:tcPr>
          <w:p w:rsidR="00447E69" w:rsidRDefault="00447E69">
            <w:r>
              <w:t>TID</w:t>
            </w:r>
          </w:p>
        </w:tc>
        <w:tc>
          <w:tcPr>
            <w:tcW w:w="6463" w:type="dxa"/>
          </w:tcPr>
          <w:p w:rsidR="00447E69" w:rsidRDefault="00BF5F58" w:rsidP="005C7833">
            <w:r>
              <w:t>11:</w:t>
            </w:r>
            <w:r w:rsidR="00B2693D">
              <w:t>00</w:t>
            </w:r>
            <w:r w:rsidR="00FA543D">
              <w:t>–</w:t>
            </w:r>
            <w:r w:rsidR="005C7833">
              <w:t>12:15</w:t>
            </w:r>
          </w:p>
        </w:tc>
      </w:tr>
      <w:tr w:rsidR="00447E69">
        <w:tc>
          <w:tcPr>
            <w:tcW w:w="1985" w:type="dxa"/>
          </w:tcPr>
          <w:p w:rsidR="00447E69" w:rsidRDefault="00CF376E">
            <w:r>
              <w:t>NÄRVARANDE</w:t>
            </w:r>
          </w:p>
        </w:tc>
        <w:tc>
          <w:tcPr>
            <w:tcW w:w="6463" w:type="dxa"/>
          </w:tcPr>
          <w:p w:rsidR="00447E69" w:rsidRDefault="00576AFA">
            <w:r>
              <w:t>Se bilaga</w:t>
            </w:r>
            <w:r w:rsidR="00A956F9">
              <w:t xml:space="preserve"> 1</w:t>
            </w:r>
          </w:p>
        </w:tc>
      </w:tr>
    </w:tbl>
    <w:p w:rsidR="00447E69" w:rsidRDefault="00447E69"/>
    <w:p w:rsidR="00447E69" w:rsidRDefault="00447E69">
      <w:pPr>
        <w:tabs>
          <w:tab w:val="left" w:pos="1701"/>
        </w:tabs>
        <w:rPr>
          <w:snapToGrid w:val="0"/>
          <w:color w:val="000000"/>
        </w:rPr>
      </w:pPr>
    </w:p>
    <w:p w:rsidR="00447E69" w:rsidRDefault="00447E69">
      <w:pPr>
        <w:tabs>
          <w:tab w:val="left" w:pos="1701"/>
        </w:tabs>
        <w:rPr>
          <w:snapToGrid w:val="0"/>
          <w:color w:val="000000"/>
        </w:rPr>
      </w:pPr>
    </w:p>
    <w:tbl>
      <w:tblPr>
        <w:tblW w:w="8789" w:type="dxa"/>
        <w:tblInd w:w="212" w:type="dxa"/>
        <w:tblLayout w:type="fixed"/>
        <w:tblCellMar>
          <w:left w:w="70" w:type="dxa"/>
          <w:right w:w="70" w:type="dxa"/>
        </w:tblCellMar>
        <w:tblLook w:val="00A0" w:firstRow="1" w:lastRow="0" w:firstColumn="1" w:lastColumn="0" w:noHBand="0" w:noVBand="0"/>
      </w:tblPr>
      <w:tblGrid>
        <w:gridCol w:w="1275"/>
        <w:gridCol w:w="567"/>
        <w:gridCol w:w="1417"/>
        <w:gridCol w:w="142"/>
        <w:gridCol w:w="45"/>
        <w:gridCol w:w="356"/>
        <w:gridCol w:w="356"/>
        <w:gridCol w:w="356"/>
        <w:gridCol w:w="356"/>
        <w:gridCol w:w="356"/>
        <w:gridCol w:w="356"/>
        <w:gridCol w:w="356"/>
        <w:gridCol w:w="356"/>
        <w:gridCol w:w="356"/>
        <w:gridCol w:w="295"/>
        <w:gridCol w:w="61"/>
        <w:gridCol w:w="356"/>
        <w:gridCol w:w="356"/>
        <w:gridCol w:w="356"/>
        <w:gridCol w:w="357"/>
        <w:gridCol w:w="358"/>
      </w:tblGrid>
      <w:tr w:rsidR="003B4DE8" w:rsidTr="00D27C50">
        <w:trPr>
          <w:gridBefore w:val="1"/>
          <w:wBefore w:w="1276" w:type="dxa"/>
        </w:trPr>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19"/>
          </w:tcPr>
          <w:p w:rsidR="00D27C50" w:rsidRDefault="00FA3460" w:rsidP="00FA3460">
            <w:pPr>
              <w:tabs>
                <w:tab w:val="left" w:pos="1701"/>
              </w:tabs>
              <w:rPr>
                <w:bCs/>
                <w:color w:val="000000"/>
                <w:szCs w:val="24"/>
              </w:rPr>
            </w:pPr>
            <w:r>
              <w:rPr>
                <w:b/>
                <w:bCs/>
                <w:color w:val="000000"/>
                <w:szCs w:val="24"/>
              </w:rPr>
              <w:t xml:space="preserve">EU-överläggning </w:t>
            </w:r>
            <w:r w:rsidRPr="00FA3460">
              <w:rPr>
                <w:b/>
                <w:bCs/>
                <w:color w:val="000000"/>
                <w:szCs w:val="24"/>
              </w:rPr>
              <w:t>om att påskynda kunskapscirkuleringen i EU</w:t>
            </w:r>
            <w:r w:rsidRPr="00FA3460">
              <w:rPr>
                <w:b/>
                <w:bCs/>
                <w:color w:val="000000"/>
                <w:szCs w:val="24"/>
              </w:rPr>
              <w:br/>
            </w:r>
          </w:p>
          <w:p w:rsidR="00FA3460" w:rsidRPr="00FA3460" w:rsidRDefault="00FA3460" w:rsidP="00FA3460">
            <w:pPr>
              <w:tabs>
                <w:tab w:val="left" w:pos="1701"/>
              </w:tabs>
              <w:rPr>
                <w:b/>
                <w:snapToGrid w:val="0"/>
              </w:rPr>
            </w:pPr>
            <w:r>
              <w:rPr>
                <w:bCs/>
                <w:color w:val="000000"/>
                <w:szCs w:val="24"/>
              </w:rPr>
              <w:t>Utskottet överlade med s</w:t>
            </w:r>
            <w:r w:rsidRPr="00FA3460">
              <w:rPr>
                <w:bCs/>
                <w:color w:val="000000"/>
                <w:szCs w:val="24"/>
              </w:rPr>
              <w:t xml:space="preserve">tatssekreteraren Malin </w:t>
            </w:r>
            <w:proofErr w:type="spellStart"/>
            <w:r w:rsidRPr="00FA3460">
              <w:rPr>
                <w:bCs/>
                <w:color w:val="000000"/>
                <w:szCs w:val="24"/>
              </w:rPr>
              <w:t>Cederfeldt</w:t>
            </w:r>
            <w:proofErr w:type="spellEnd"/>
            <w:r>
              <w:rPr>
                <w:bCs/>
                <w:color w:val="000000"/>
                <w:szCs w:val="24"/>
              </w:rPr>
              <w:t xml:space="preserve"> Östberg, k</w:t>
            </w:r>
            <w:r w:rsidRPr="00FA3460">
              <w:rPr>
                <w:bCs/>
                <w:color w:val="000000"/>
                <w:szCs w:val="24"/>
              </w:rPr>
              <w:t>ans</w:t>
            </w:r>
            <w:r>
              <w:rPr>
                <w:bCs/>
                <w:color w:val="000000"/>
                <w:szCs w:val="24"/>
              </w:rPr>
              <w:t>lirådet Mattias Jennerholm, d</w:t>
            </w:r>
            <w:r w:rsidRPr="00FA3460">
              <w:rPr>
                <w:bCs/>
                <w:color w:val="000000"/>
                <w:szCs w:val="24"/>
              </w:rPr>
              <w:t>epartementssekreteraren C</w:t>
            </w:r>
            <w:r>
              <w:rPr>
                <w:bCs/>
                <w:color w:val="000000"/>
                <w:szCs w:val="24"/>
              </w:rPr>
              <w:t>hristian Hansen och</w:t>
            </w:r>
            <w:r w:rsidRPr="00FA3460">
              <w:rPr>
                <w:bCs/>
                <w:color w:val="000000"/>
                <w:szCs w:val="24"/>
              </w:rPr>
              <w:t xml:space="preserve"> </w:t>
            </w:r>
            <w:r>
              <w:rPr>
                <w:bCs/>
                <w:color w:val="000000"/>
                <w:szCs w:val="24"/>
              </w:rPr>
              <w:t>d</w:t>
            </w:r>
            <w:r w:rsidRPr="00FA3460">
              <w:rPr>
                <w:bCs/>
                <w:color w:val="000000"/>
                <w:szCs w:val="24"/>
              </w:rPr>
              <w:t>epartementsråd</w:t>
            </w:r>
            <w:r>
              <w:rPr>
                <w:bCs/>
                <w:color w:val="000000"/>
                <w:szCs w:val="24"/>
              </w:rPr>
              <w:t>et</w:t>
            </w:r>
            <w:r w:rsidRPr="00FA3460">
              <w:rPr>
                <w:bCs/>
                <w:color w:val="000000"/>
                <w:szCs w:val="24"/>
              </w:rPr>
              <w:t xml:space="preserve"> Jonas Björck</w:t>
            </w:r>
            <w:r>
              <w:rPr>
                <w:bCs/>
                <w:color w:val="000000"/>
                <w:szCs w:val="24"/>
              </w:rPr>
              <w:t xml:space="preserve">, </w:t>
            </w:r>
            <w:r w:rsidRPr="00FA3460">
              <w:rPr>
                <w:bCs/>
                <w:color w:val="000000"/>
                <w:szCs w:val="24"/>
              </w:rPr>
              <w:t>samtliga från Utbildningsdepartementet</w:t>
            </w:r>
            <w:r>
              <w:rPr>
                <w:bCs/>
                <w:color w:val="000000"/>
                <w:szCs w:val="24"/>
              </w:rPr>
              <w:t>, om att påskynda kunskapscirkuleringen i EU.</w:t>
            </w:r>
            <w:r>
              <w:rPr>
                <w:bCs/>
                <w:color w:val="000000"/>
                <w:szCs w:val="24"/>
              </w:rPr>
              <w:br/>
            </w:r>
            <w:r>
              <w:rPr>
                <w:bCs/>
                <w:color w:val="000000"/>
                <w:szCs w:val="24"/>
              </w:rPr>
              <w:br/>
            </w:r>
            <w:r w:rsidRPr="00FA3460">
              <w:rPr>
                <w:i/>
                <w:snapToGrid w:val="0"/>
              </w:rPr>
              <w:t>Underlag för överläggningen</w:t>
            </w:r>
          </w:p>
          <w:p w:rsidR="00FA3460" w:rsidRPr="00FA3460" w:rsidRDefault="00FA3460" w:rsidP="00FA3460">
            <w:pPr>
              <w:tabs>
                <w:tab w:val="left" w:pos="1701"/>
              </w:tabs>
              <w:rPr>
                <w:snapToGrid w:val="0"/>
              </w:rPr>
            </w:pPr>
            <w:r w:rsidRPr="00FA3460">
              <w:rPr>
                <w:snapToGrid w:val="0"/>
              </w:rPr>
              <w:t>Promemoria från Ut</w:t>
            </w:r>
            <w:r>
              <w:rPr>
                <w:snapToGrid w:val="0"/>
              </w:rPr>
              <w:t>bildningsdepartementet (dnr 1917</w:t>
            </w:r>
            <w:r w:rsidRPr="00FA3460">
              <w:rPr>
                <w:snapToGrid w:val="0"/>
              </w:rPr>
              <w:t>-2017/18)</w:t>
            </w:r>
          </w:p>
          <w:p w:rsidR="00FA3460" w:rsidRPr="00FA3460" w:rsidRDefault="00FA3460" w:rsidP="00FA3460">
            <w:pPr>
              <w:tabs>
                <w:tab w:val="left" w:pos="1701"/>
              </w:tabs>
              <w:rPr>
                <w:snapToGrid w:val="0"/>
              </w:rPr>
            </w:pPr>
            <w:r w:rsidRPr="00FA3460">
              <w:rPr>
                <w:snapToGrid w:val="0"/>
              </w:rPr>
              <w:t xml:space="preserve">Rådsdokument </w:t>
            </w:r>
            <w:r>
              <w:rPr>
                <w:snapToGrid w:val="0"/>
              </w:rPr>
              <w:t>8690/18</w:t>
            </w:r>
          </w:p>
          <w:p w:rsidR="00FA3460" w:rsidRPr="00FA3460" w:rsidRDefault="00FA3460" w:rsidP="00FA3460">
            <w:pPr>
              <w:tabs>
                <w:tab w:val="left" w:pos="1701"/>
              </w:tabs>
              <w:rPr>
                <w:b/>
                <w:snapToGrid w:val="0"/>
              </w:rPr>
            </w:pPr>
          </w:p>
          <w:p w:rsidR="00FA3460" w:rsidRPr="00FA3460" w:rsidRDefault="00FA3460" w:rsidP="00FA3460">
            <w:pPr>
              <w:tabs>
                <w:tab w:val="left" w:pos="1701"/>
              </w:tabs>
              <w:rPr>
                <w:i/>
                <w:snapToGrid w:val="0"/>
              </w:rPr>
            </w:pPr>
            <w:r w:rsidRPr="00FA3460">
              <w:rPr>
                <w:i/>
                <w:snapToGrid w:val="0"/>
              </w:rPr>
              <w:t>Regeringens förslag till svensk ståndpunkt</w:t>
            </w:r>
          </w:p>
          <w:p w:rsidR="00FA3460" w:rsidRPr="00FA3460" w:rsidRDefault="00FA3460" w:rsidP="00FA3460">
            <w:pPr>
              <w:tabs>
                <w:tab w:val="left" w:pos="1701"/>
              </w:tabs>
              <w:rPr>
                <w:snapToGrid w:val="0"/>
              </w:rPr>
            </w:pPr>
            <w:r w:rsidRPr="00FA3460">
              <w:rPr>
                <w:snapToGrid w:val="0"/>
              </w:rPr>
              <w:t xml:space="preserve">Regeringen anser att </w:t>
            </w:r>
            <w:proofErr w:type="spellStart"/>
            <w:r w:rsidRPr="00FA3460">
              <w:rPr>
                <w:snapToGrid w:val="0"/>
              </w:rPr>
              <w:t>rådsslutsatserna</w:t>
            </w:r>
            <w:proofErr w:type="spellEnd"/>
            <w:r w:rsidRPr="00FA3460">
              <w:rPr>
                <w:snapToGrid w:val="0"/>
              </w:rPr>
              <w:t xml:space="preserve"> är välformulerade och kan bli viktiga i förhandlingen om nästa ramprogram för forskning och innovation. Vad gäller forskningsinfrastruktur är dessa av särskilt intresse då Sverige står värd för anläggningar som ESS och MAX IV. Regeringen föreslår att Sverige ställer sig bakom slutsatserna.</w:t>
            </w:r>
          </w:p>
          <w:p w:rsidR="00FA3460" w:rsidRPr="00FA3460" w:rsidRDefault="00FA3460" w:rsidP="00FA3460">
            <w:pPr>
              <w:tabs>
                <w:tab w:val="left" w:pos="1701"/>
              </w:tabs>
              <w:rPr>
                <w:i/>
                <w:snapToGrid w:val="0"/>
              </w:rPr>
            </w:pPr>
          </w:p>
          <w:p w:rsidR="00FA3460" w:rsidRPr="00FA3460" w:rsidRDefault="00FA3460" w:rsidP="00FA3460">
            <w:pPr>
              <w:tabs>
                <w:tab w:val="left" w:pos="1701"/>
              </w:tabs>
              <w:rPr>
                <w:i/>
                <w:snapToGrid w:val="0"/>
              </w:rPr>
            </w:pPr>
            <w:r w:rsidRPr="00FA3460">
              <w:rPr>
                <w:i/>
                <w:snapToGrid w:val="0"/>
              </w:rPr>
              <w:t>Utskottet</w:t>
            </w:r>
          </w:p>
          <w:p w:rsidR="00FA3460" w:rsidRPr="00FA3460" w:rsidRDefault="00FA3460" w:rsidP="00FA3460">
            <w:pPr>
              <w:tabs>
                <w:tab w:val="left" w:pos="1701"/>
              </w:tabs>
              <w:rPr>
                <w:snapToGrid w:val="0"/>
              </w:rPr>
            </w:pPr>
            <w:r w:rsidRPr="00FA3460">
              <w:rPr>
                <w:snapToGrid w:val="0"/>
              </w:rPr>
              <w:t xml:space="preserve">Ordföranden konstaterade att det finns stöd i utskottet för regeringens ståndpunkt då det inte fanns något ytterligare att tillägga till ståndpunkten. </w:t>
            </w:r>
          </w:p>
          <w:p w:rsidR="00FA3460" w:rsidRPr="00FA3460" w:rsidRDefault="00FA3460" w:rsidP="00FA3460">
            <w:pPr>
              <w:tabs>
                <w:tab w:val="left" w:pos="1701"/>
              </w:tabs>
              <w:rPr>
                <w:snapToGrid w:val="0"/>
              </w:rPr>
            </w:pPr>
          </w:p>
          <w:p w:rsidR="003B4DE8" w:rsidRPr="00FA3460" w:rsidRDefault="00FA3460" w:rsidP="00FA3460">
            <w:pPr>
              <w:tabs>
                <w:tab w:val="left" w:pos="1701"/>
              </w:tabs>
              <w:rPr>
                <w:snapToGrid w:val="0"/>
              </w:rPr>
            </w:pPr>
            <w:r w:rsidRPr="00FA3460">
              <w:rPr>
                <w:snapToGrid w:val="0"/>
              </w:rPr>
              <w:t>Denna paragraf förklarades omedelbart justerad.</w:t>
            </w:r>
          </w:p>
          <w:p w:rsidR="00BC55EE" w:rsidRDefault="00BC55EE">
            <w:pPr>
              <w:tabs>
                <w:tab w:val="left" w:pos="1701"/>
              </w:tabs>
              <w:rPr>
                <w:b/>
                <w:snapToGrid w:val="0"/>
              </w:rPr>
            </w:pPr>
          </w:p>
        </w:tc>
      </w:tr>
      <w:tr w:rsidR="00FA3460" w:rsidTr="00D27C50">
        <w:trPr>
          <w:gridBefore w:val="1"/>
          <w:wBefore w:w="1276" w:type="dxa"/>
        </w:trPr>
        <w:tc>
          <w:tcPr>
            <w:tcW w:w="567" w:type="dxa"/>
          </w:tcPr>
          <w:p w:rsidR="00FA3460" w:rsidRPr="003B4DE8" w:rsidRDefault="00FA3460" w:rsidP="003B4DE8">
            <w:pPr>
              <w:pStyle w:val="Liststycke"/>
              <w:numPr>
                <w:ilvl w:val="0"/>
                <w:numId w:val="2"/>
              </w:numPr>
              <w:tabs>
                <w:tab w:val="left" w:pos="1701"/>
              </w:tabs>
              <w:rPr>
                <w:b/>
                <w:snapToGrid w:val="0"/>
              </w:rPr>
            </w:pPr>
          </w:p>
        </w:tc>
        <w:tc>
          <w:tcPr>
            <w:tcW w:w="6946" w:type="dxa"/>
            <w:gridSpan w:val="19"/>
          </w:tcPr>
          <w:p w:rsidR="00D27C50" w:rsidRDefault="00FA3460" w:rsidP="00FA3460">
            <w:pPr>
              <w:tabs>
                <w:tab w:val="left" w:pos="1701"/>
              </w:tabs>
              <w:rPr>
                <w:bCs/>
                <w:color w:val="000000"/>
                <w:szCs w:val="24"/>
              </w:rPr>
            </w:pPr>
            <w:r>
              <w:rPr>
                <w:b/>
                <w:bCs/>
                <w:color w:val="000000"/>
                <w:szCs w:val="24"/>
              </w:rPr>
              <w:t xml:space="preserve">EU-överläggning </w:t>
            </w:r>
            <w:r w:rsidRPr="002436BC">
              <w:rPr>
                <w:rFonts w:eastAsiaTheme="minorHAnsi"/>
                <w:b/>
                <w:bCs/>
                <w:color w:val="000000"/>
                <w:szCs w:val="24"/>
                <w:lang w:eastAsia="en-US"/>
              </w:rPr>
              <w:t xml:space="preserve">om </w:t>
            </w:r>
            <w:r w:rsidRPr="008F7157">
              <w:rPr>
                <w:rFonts w:eastAsiaTheme="minorHAnsi"/>
                <w:b/>
                <w:bCs/>
                <w:color w:val="000000"/>
                <w:szCs w:val="24"/>
                <w:lang w:eastAsia="en-US"/>
              </w:rPr>
              <w:t>europeiska vetenskapsmolnet (</w:t>
            </w:r>
            <w:proofErr w:type="spellStart"/>
            <w:r w:rsidRPr="008F7157">
              <w:rPr>
                <w:rFonts w:eastAsiaTheme="minorHAnsi"/>
                <w:b/>
                <w:bCs/>
                <w:color w:val="000000"/>
                <w:szCs w:val="24"/>
                <w:lang w:eastAsia="en-US"/>
              </w:rPr>
              <w:t>European</w:t>
            </w:r>
            <w:proofErr w:type="spellEnd"/>
            <w:r w:rsidRPr="008F7157">
              <w:rPr>
                <w:rFonts w:eastAsiaTheme="minorHAnsi"/>
                <w:b/>
                <w:bCs/>
                <w:color w:val="000000"/>
                <w:szCs w:val="24"/>
                <w:lang w:eastAsia="en-US"/>
              </w:rPr>
              <w:t xml:space="preserve"> </w:t>
            </w:r>
            <w:proofErr w:type="spellStart"/>
            <w:r w:rsidRPr="008F7157">
              <w:rPr>
                <w:rFonts w:eastAsiaTheme="minorHAnsi"/>
                <w:b/>
                <w:bCs/>
                <w:color w:val="000000"/>
                <w:szCs w:val="24"/>
                <w:lang w:eastAsia="en-US"/>
              </w:rPr>
              <w:t>Open</w:t>
            </w:r>
            <w:proofErr w:type="spellEnd"/>
            <w:r w:rsidRPr="008F7157">
              <w:rPr>
                <w:rFonts w:eastAsiaTheme="minorHAnsi"/>
                <w:b/>
                <w:bCs/>
                <w:color w:val="000000"/>
                <w:szCs w:val="24"/>
                <w:lang w:eastAsia="en-US"/>
              </w:rPr>
              <w:t xml:space="preserve"> Science Cloud – EOSC)</w:t>
            </w:r>
            <w:r w:rsidRPr="00FA3460">
              <w:rPr>
                <w:b/>
                <w:bCs/>
                <w:color w:val="000000"/>
                <w:szCs w:val="24"/>
              </w:rPr>
              <w:br/>
            </w:r>
          </w:p>
          <w:p w:rsidR="00FA3460" w:rsidRPr="00FA3460" w:rsidRDefault="00FA3460" w:rsidP="00FA3460">
            <w:pPr>
              <w:tabs>
                <w:tab w:val="left" w:pos="1701"/>
              </w:tabs>
              <w:rPr>
                <w:b/>
                <w:snapToGrid w:val="0"/>
              </w:rPr>
            </w:pPr>
            <w:r>
              <w:rPr>
                <w:bCs/>
                <w:color w:val="000000"/>
                <w:szCs w:val="24"/>
              </w:rPr>
              <w:t>Utskottet överlade med s</w:t>
            </w:r>
            <w:r w:rsidRPr="00FA3460">
              <w:rPr>
                <w:bCs/>
                <w:color w:val="000000"/>
                <w:szCs w:val="24"/>
              </w:rPr>
              <w:t xml:space="preserve">tatssekreteraren Malin </w:t>
            </w:r>
            <w:proofErr w:type="spellStart"/>
            <w:r w:rsidRPr="00FA3460">
              <w:rPr>
                <w:bCs/>
                <w:color w:val="000000"/>
                <w:szCs w:val="24"/>
              </w:rPr>
              <w:t>Cederfeldt</w:t>
            </w:r>
            <w:proofErr w:type="spellEnd"/>
            <w:r>
              <w:rPr>
                <w:bCs/>
                <w:color w:val="000000"/>
                <w:szCs w:val="24"/>
              </w:rPr>
              <w:t xml:space="preserve"> Östberg, k</w:t>
            </w:r>
            <w:r w:rsidRPr="00FA3460">
              <w:rPr>
                <w:bCs/>
                <w:color w:val="000000"/>
                <w:szCs w:val="24"/>
              </w:rPr>
              <w:t>ans</w:t>
            </w:r>
            <w:r>
              <w:rPr>
                <w:bCs/>
                <w:color w:val="000000"/>
                <w:szCs w:val="24"/>
              </w:rPr>
              <w:t>lirådet Mattias Jennerholm, d</w:t>
            </w:r>
            <w:r w:rsidRPr="00FA3460">
              <w:rPr>
                <w:bCs/>
                <w:color w:val="000000"/>
                <w:szCs w:val="24"/>
              </w:rPr>
              <w:t>epartementssekreteraren C</w:t>
            </w:r>
            <w:r>
              <w:rPr>
                <w:bCs/>
                <w:color w:val="000000"/>
                <w:szCs w:val="24"/>
              </w:rPr>
              <w:t>hristian Hansen och</w:t>
            </w:r>
            <w:r w:rsidRPr="00FA3460">
              <w:rPr>
                <w:bCs/>
                <w:color w:val="000000"/>
                <w:szCs w:val="24"/>
              </w:rPr>
              <w:t xml:space="preserve"> </w:t>
            </w:r>
            <w:r>
              <w:rPr>
                <w:bCs/>
                <w:color w:val="000000"/>
                <w:szCs w:val="24"/>
              </w:rPr>
              <w:t>d</w:t>
            </w:r>
            <w:r w:rsidRPr="00FA3460">
              <w:rPr>
                <w:bCs/>
                <w:color w:val="000000"/>
                <w:szCs w:val="24"/>
              </w:rPr>
              <w:t>epartementsråd</w:t>
            </w:r>
            <w:r>
              <w:rPr>
                <w:bCs/>
                <w:color w:val="000000"/>
                <w:szCs w:val="24"/>
              </w:rPr>
              <w:t>et</w:t>
            </w:r>
            <w:r w:rsidRPr="00FA3460">
              <w:rPr>
                <w:bCs/>
                <w:color w:val="000000"/>
                <w:szCs w:val="24"/>
              </w:rPr>
              <w:t xml:space="preserve"> Jonas Björck</w:t>
            </w:r>
            <w:r>
              <w:rPr>
                <w:bCs/>
                <w:color w:val="000000"/>
                <w:szCs w:val="24"/>
              </w:rPr>
              <w:t xml:space="preserve">, </w:t>
            </w:r>
            <w:r w:rsidRPr="00FA3460">
              <w:rPr>
                <w:bCs/>
                <w:color w:val="000000"/>
                <w:szCs w:val="24"/>
              </w:rPr>
              <w:t>samtliga från Utbildningsdepartementet</w:t>
            </w:r>
            <w:r>
              <w:rPr>
                <w:bCs/>
                <w:color w:val="000000"/>
                <w:szCs w:val="24"/>
              </w:rPr>
              <w:t xml:space="preserve">, om </w:t>
            </w:r>
            <w:r w:rsidRPr="00FA3460">
              <w:rPr>
                <w:rFonts w:eastAsiaTheme="minorHAnsi"/>
                <w:bCs/>
                <w:color w:val="000000"/>
                <w:szCs w:val="24"/>
                <w:lang w:eastAsia="en-US"/>
              </w:rPr>
              <w:t>europeiska vetenskapsmolnet (</w:t>
            </w:r>
            <w:proofErr w:type="spellStart"/>
            <w:r w:rsidRPr="00FA3460">
              <w:rPr>
                <w:rFonts w:eastAsiaTheme="minorHAnsi"/>
                <w:bCs/>
                <w:color w:val="000000"/>
                <w:szCs w:val="24"/>
                <w:lang w:eastAsia="en-US"/>
              </w:rPr>
              <w:t>European</w:t>
            </w:r>
            <w:proofErr w:type="spellEnd"/>
            <w:r w:rsidRPr="00FA3460">
              <w:rPr>
                <w:rFonts w:eastAsiaTheme="minorHAnsi"/>
                <w:bCs/>
                <w:color w:val="000000"/>
                <w:szCs w:val="24"/>
                <w:lang w:eastAsia="en-US"/>
              </w:rPr>
              <w:t xml:space="preserve"> </w:t>
            </w:r>
            <w:proofErr w:type="spellStart"/>
            <w:r w:rsidRPr="00FA3460">
              <w:rPr>
                <w:rFonts w:eastAsiaTheme="minorHAnsi"/>
                <w:bCs/>
                <w:color w:val="000000"/>
                <w:szCs w:val="24"/>
                <w:lang w:eastAsia="en-US"/>
              </w:rPr>
              <w:t>Open</w:t>
            </w:r>
            <w:proofErr w:type="spellEnd"/>
            <w:r w:rsidRPr="00FA3460">
              <w:rPr>
                <w:rFonts w:eastAsiaTheme="minorHAnsi"/>
                <w:bCs/>
                <w:color w:val="000000"/>
                <w:szCs w:val="24"/>
                <w:lang w:eastAsia="en-US"/>
              </w:rPr>
              <w:t xml:space="preserve"> Science Cloud – EOSC)</w:t>
            </w:r>
            <w:r>
              <w:rPr>
                <w:rFonts w:eastAsiaTheme="minorHAnsi"/>
                <w:bCs/>
                <w:color w:val="000000"/>
                <w:szCs w:val="24"/>
                <w:lang w:eastAsia="en-US"/>
              </w:rPr>
              <w:t>.</w:t>
            </w:r>
            <w:r>
              <w:rPr>
                <w:bCs/>
                <w:color w:val="000000"/>
                <w:szCs w:val="24"/>
              </w:rPr>
              <w:br/>
            </w:r>
            <w:r>
              <w:rPr>
                <w:bCs/>
                <w:color w:val="000000"/>
                <w:szCs w:val="24"/>
              </w:rPr>
              <w:br/>
            </w:r>
            <w:r w:rsidRPr="00FA3460">
              <w:rPr>
                <w:i/>
                <w:snapToGrid w:val="0"/>
              </w:rPr>
              <w:t>Underlag för överläggningen</w:t>
            </w:r>
          </w:p>
          <w:p w:rsidR="00FA3460" w:rsidRPr="00FA3460" w:rsidRDefault="00FA3460" w:rsidP="00FA3460">
            <w:pPr>
              <w:tabs>
                <w:tab w:val="left" w:pos="1701"/>
              </w:tabs>
              <w:rPr>
                <w:snapToGrid w:val="0"/>
              </w:rPr>
            </w:pPr>
            <w:r w:rsidRPr="00FA3460">
              <w:rPr>
                <w:snapToGrid w:val="0"/>
              </w:rPr>
              <w:t>Promemoria från Ut</w:t>
            </w:r>
            <w:r>
              <w:rPr>
                <w:snapToGrid w:val="0"/>
              </w:rPr>
              <w:t>bildningsdepartementet (dnr 1918</w:t>
            </w:r>
            <w:r w:rsidRPr="00FA3460">
              <w:rPr>
                <w:snapToGrid w:val="0"/>
              </w:rPr>
              <w:t>-2017/18)</w:t>
            </w:r>
          </w:p>
          <w:p w:rsidR="00FA3460" w:rsidRPr="00FA3460" w:rsidRDefault="00FA3460" w:rsidP="00FA3460">
            <w:pPr>
              <w:tabs>
                <w:tab w:val="left" w:pos="1701"/>
              </w:tabs>
              <w:rPr>
                <w:snapToGrid w:val="0"/>
              </w:rPr>
            </w:pPr>
            <w:r w:rsidRPr="00FA3460">
              <w:rPr>
                <w:snapToGrid w:val="0"/>
              </w:rPr>
              <w:t xml:space="preserve">Rådsdokument </w:t>
            </w:r>
            <w:r>
              <w:rPr>
                <w:snapToGrid w:val="0"/>
              </w:rPr>
              <w:t>8692/18</w:t>
            </w:r>
          </w:p>
          <w:p w:rsidR="00FA3460" w:rsidRPr="00FA3460" w:rsidRDefault="00FA3460" w:rsidP="00FA3460">
            <w:pPr>
              <w:tabs>
                <w:tab w:val="left" w:pos="1701"/>
              </w:tabs>
              <w:rPr>
                <w:b/>
                <w:snapToGrid w:val="0"/>
              </w:rPr>
            </w:pPr>
          </w:p>
          <w:p w:rsidR="00FA3460" w:rsidRPr="00FA3460" w:rsidRDefault="00FA3460" w:rsidP="00FA3460">
            <w:pPr>
              <w:tabs>
                <w:tab w:val="left" w:pos="1701"/>
              </w:tabs>
              <w:rPr>
                <w:i/>
                <w:snapToGrid w:val="0"/>
              </w:rPr>
            </w:pPr>
            <w:r w:rsidRPr="00FA3460">
              <w:rPr>
                <w:i/>
                <w:snapToGrid w:val="0"/>
              </w:rPr>
              <w:t>Regeringens förslag till svensk ståndpunkt</w:t>
            </w:r>
          </w:p>
          <w:p w:rsidR="00FA3460" w:rsidRDefault="00FA3460" w:rsidP="00FA3460">
            <w:pPr>
              <w:tabs>
                <w:tab w:val="left" w:pos="1701"/>
              </w:tabs>
              <w:rPr>
                <w:snapToGrid w:val="0"/>
              </w:rPr>
            </w:pPr>
            <w:r w:rsidRPr="00FA3460">
              <w:rPr>
                <w:snapToGrid w:val="0"/>
              </w:rPr>
              <w:t xml:space="preserve">Regeringen stödjer idén om utvecklingen av ett europeiskt öppet vetenskapsmoln. Sverige ställde sig bakom rådslutsatserna 2016 om FAIR-principerna som är utgångspunkt för forskningsmolnet och som säger att data ska vara sökbara, tillgängliga, kompatibla och användbara. Regeringens ståndpunkt är att ett forskningsmoln bör omfatta öppen tillgång till både forskningsdata och vetenskapliga publikationer. </w:t>
            </w:r>
          </w:p>
          <w:p w:rsidR="00FA3460" w:rsidRPr="00FA3460" w:rsidRDefault="00FA3460" w:rsidP="00FA3460">
            <w:pPr>
              <w:tabs>
                <w:tab w:val="left" w:pos="1701"/>
              </w:tabs>
              <w:rPr>
                <w:snapToGrid w:val="0"/>
              </w:rPr>
            </w:pPr>
          </w:p>
          <w:p w:rsidR="00FA3460" w:rsidRDefault="00FA3460" w:rsidP="00FA3460">
            <w:pPr>
              <w:tabs>
                <w:tab w:val="left" w:pos="1701"/>
              </w:tabs>
              <w:rPr>
                <w:snapToGrid w:val="0"/>
              </w:rPr>
            </w:pPr>
            <w:r w:rsidRPr="00FA3460">
              <w:rPr>
                <w:snapToGrid w:val="0"/>
              </w:rPr>
              <w:t xml:space="preserve">I förhandlingarna har Sverige framfört att ambitionen bör vara att resultat från offentligt finansierad forskning bör vara öppet tillgängliga även utanför vetenskapssamhället, för att det snabbare ska generera nytta för samhället. I förslaget till rådsslutsatser anges denna ambition vara möjlig på medel eller lång sikt, vilket regeringen välkomnar. </w:t>
            </w:r>
          </w:p>
          <w:p w:rsidR="00FA3460" w:rsidRPr="00FA3460" w:rsidRDefault="00FA3460" w:rsidP="00FA3460">
            <w:pPr>
              <w:tabs>
                <w:tab w:val="left" w:pos="1701"/>
              </w:tabs>
              <w:rPr>
                <w:snapToGrid w:val="0"/>
              </w:rPr>
            </w:pPr>
          </w:p>
          <w:p w:rsidR="00FA3460" w:rsidRDefault="00FA3460" w:rsidP="00FA3460">
            <w:pPr>
              <w:tabs>
                <w:tab w:val="left" w:pos="1701"/>
              </w:tabs>
              <w:rPr>
                <w:snapToGrid w:val="0"/>
              </w:rPr>
            </w:pPr>
            <w:r w:rsidRPr="00FA3460">
              <w:rPr>
                <w:snapToGrid w:val="0"/>
              </w:rPr>
              <w:t xml:space="preserve">Regeringen föreslår att Sverige ställer sig bakom ett antagande av </w:t>
            </w:r>
            <w:proofErr w:type="spellStart"/>
            <w:r w:rsidRPr="00FA3460">
              <w:rPr>
                <w:snapToGrid w:val="0"/>
              </w:rPr>
              <w:t>rådsslutsatserna</w:t>
            </w:r>
            <w:proofErr w:type="spellEnd"/>
            <w:r w:rsidRPr="00FA3460">
              <w:rPr>
                <w:snapToGrid w:val="0"/>
              </w:rPr>
              <w:t xml:space="preserve">. </w:t>
            </w:r>
          </w:p>
          <w:p w:rsidR="00FA3460" w:rsidRPr="00FA3460" w:rsidRDefault="00FA3460" w:rsidP="00FA3460">
            <w:pPr>
              <w:tabs>
                <w:tab w:val="left" w:pos="1701"/>
              </w:tabs>
              <w:rPr>
                <w:i/>
                <w:snapToGrid w:val="0"/>
              </w:rPr>
            </w:pPr>
          </w:p>
          <w:p w:rsidR="00FA3460" w:rsidRPr="00FA3460" w:rsidRDefault="00FA3460" w:rsidP="00FA3460">
            <w:pPr>
              <w:tabs>
                <w:tab w:val="left" w:pos="1701"/>
              </w:tabs>
              <w:rPr>
                <w:i/>
                <w:snapToGrid w:val="0"/>
              </w:rPr>
            </w:pPr>
            <w:r w:rsidRPr="00FA3460">
              <w:rPr>
                <w:i/>
                <w:snapToGrid w:val="0"/>
              </w:rPr>
              <w:t>Utskottet</w:t>
            </w:r>
          </w:p>
          <w:p w:rsidR="00FA3460" w:rsidRPr="00FA3460" w:rsidRDefault="00FA3460" w:rsidP="00FA3460">
            <w:pPr>
              <w:tabs>
                <w:tab w:val="left" w:pos="1701"/>
              </w:tabs>
              <w:rPr>
                <w:snapToGrid w:val="0"/>
              </w:rPr>
            </w:pPr>
            <w:r w:rsidRPr="00FA3460">
              <w:rPr>
                <w:snapToGrid w:val="0"/>
              </w:rPr>
              <w:t xml:space="preserve">Ordföranden konstaterade att det finns stöd i utskottet för regeringens ståndpunkt då det inte fanns något ytterligare att tillägga till ståndpunkten. </w:t>
            </w:r>
          </w:p>
          <w:p w:rsidR="00FA3460" w:rsidRPr="00FA3460" w:rsidRDefault="00FA3460" w:rsidP="00FA3460">
            <w:pPr>
              <w:tabs>
                <w:tab w:val="left" w:pos="1701"/>
              </w:tabs>
              <w:rPr>
                <w:snapToGrid w:val="0"/>
              </w:rPr>
            </w:pPr>
          </w:p>
          <w:p w:rsidR="00FA3460" w:rsidRPr="00FA3460" w:rsidRDefault="00FA3460" w:rsidP="00FA3460">
            <w:pPr>
              <w:tabs>
                <w:tab w:val="left" w:pos="1701"/>
              </w:tabs>
              <w:rPr>
                <w:snapToGrid w:val="0"/>
              </w:rPr>
            </w:pPr>
            <w:r w:rsidRPr="00FA3460">
              <w:rPr>
                <w:snapToGrid w:val="0"/>
              </w:rPr>
              <w:t>Denna paragraf förklarades omedelbart justerad.</w:t>
            </w:r>
          </w:p>
          <w:p w:rsidR="00FA3460" w:rsidRDefault="00FA3460">
            <w:pPr>
              <w:tabs>
                <w:tab w:val="left" w:pos="1701"/>
              </w:tabs>
              <w:rPr>
                <w:b/>
                <w:bCs/>
                <w:color w:val="000000"/>
                <w:szCs w:val="24"/>
              </w:rPr>
            </w:pPr>
          </w:p>
        </w:tc>
      </w:tr>
      <w:tr w:rsidR="00FA3460" w:rsidTr="00D27C50">
        <w:trPr>
          <w:gridBefore w:val="1"/>
          <w:wBefore w:w="1276" w:type="dxa"/>
        </w:trPr>
        <w:tc>
          <w:tcPr>
            <w:tcW w:w="567" w:type="dxa"/>
          </w:tcPr>
          <w:p w:rsidR="00FA3460" w:rsidRPr="003B4DE8" w:rsidRDefault="00FA3460" w:rsidP="00FA3460">
            <w:pPr>
              <w:pStyle w:val="Liststycke"/>
              <w:numPr>
                <w:ilvl w:val="0"/>
                <w:numId w:val="2"/>
              </w:numPr>
              <w:tabs>
                <w:tab w:val="left" w:pos="1701"/>
              </w:tabs>
              <w:rPr>
                <w:b/>
                <w:snapToGrid w:val="0"/>
              </w:rPr>
            </w:pPr>
          </w:p>
        </w:tc>
        <w:tc>
          <w:tcPr>
            <w:tcW w:w="6946" w:type="dxa"/>
            <w:gridSpan w:val="19"/>
          </w:tcPr>
          <w:p w:rsidR="00D27C50" w:rsidRDefault="00FA3460" w:rsidP="00FA3460">
            <w:pPr>
              <w:tabs>
                <w:tab w:val="left" w:pos="1701"/>
              </w:tabs>
              <w:rPr>
                <w:bCs/>
                <w:color w:val="000000"/>
                <w:szCs w:val="24"/>
              </w:rPr>
            </w:pPr>
            <w:r>
              <w:rPr>
                <w:b/>
                <w:bCs/>
                <w:color w:val="000000"/>
                <w:szCs w:val="24"/>
              </w:rPr>
              <w:t xml:space="preserve">EU-överläggning </w:t>
            </w:r>
            <w:r w:rsidRPr="002436BC">
              <w:rPr>
                <w:rFonts w:eastAsiaTheme="minorHAnsi"/>
                <w:b/>
                <w:bCs/>
                <w:color w:val="000000"/>
                <w:szCs w:val="24"/>
                <w:lang w:eastAsia="en-US"/>
              </w:rPr>
              <w:t xml:space="preserve">om </w:t>
            </w:r>
            <w:r w:rsidRPr="008F7157">
              <w:rPr>
                <w:rFonts w:eastAsiaTheme="minorHAnsi"/>
                <w:b/>
                <w:bCs/>
                <w:color w:val="000000"/>
                <w:szCs w:val="24"/>
                <w:lang w:eastAsia="en-US"/>
              </w:rPr>
              <w:t>europeiska atomenergigemenskapens forskning och utbildningsprogram (2019–2020) som kompletterar ramprogrammet Horisont 2020 för forskning och innovation</w:t>
            </w:r>
            <w:r w:rsidRPr="00FA3460">
              <w:rPr>
                <w:b/>
                <w:bCs/>
                <w:color w:val="000000"/>
                <w:szCs w:val="24"/>
              </w:rPr>
              <w:br/>
            </w:r>
          </w:p>
          <w:p w:rsidR="00FA3460" w:rsidRPr="00FA3460" w:rsidRDefault="00FA3460" w:rsidP="00FA3460">
            <w:pPr>
              <w:tabs>
                <w:tab w:val="left" w:pos="1701"/>
              </w:tabs>
              <w:rPr>
                <w:b/>
                <w:snapToGrid w:val="0"/>
              </w:rPr>
            </w:pPr>
            <w:r>
              <w:rPr>
                <w:bCs/>
                <w:color w:val="000000"/>
                <w:szCs w:val="24"/>
              </w:rPr>
              <w:t>Utskottet överlade med s</w:t>
            </w:r>
            <w:r w:rsidRPr="00FA3460">
              <w:rPr>
                <w:bCs/>
                <w:color w:val="000000"/>
                <w:szCs w:val="24"/>
              </w:rPr>
              <w:t xml:space="preserve">tatssekreteraren Malin </w:t>
            </w:r>
            <w:proofErr w:type="spellStart"/>
            <w:r w:rsidRPr="00FA3460">
              <w:rPr>
                <w:bCs/>
                <w:color w:val="000000"/>
                <w:szCs w:val="24"/>
              </w:rPr>
              <w:t>Cederfeldt</w:t>
            </w:r>
            <w:proofErr w:type="spellEnd"/>
            <w:r>
              <w:rPr>
                <w:bCs/>
                <w:color w:val="000000"/>
                <w:szCs w:val="24"/>
              </w:rPr>
              <w:t xml:space="preserve"> Östberg, k</w:t>
            </w:r>
            <w:r w:rsidRPr="00FA3460">
              <w:rPr>
                <w:bCs/>
                <w:color w:val="000000"/>
                <w:szCs w:val="24"/>
              </w:rPr>
              <w:t>ans</w:t>
            </w:r>
            <w:r>
              <w:rPr>
                <w:bCs/>
                <w:color w:val="000000"/>
                <w:szCs w:val="24"/>
              </w:rPr>
              <w:t>lirådet Mattias Jennerholm, d</w:t>
            </w:r>
            <w:r w:rsidRPr="00FA3460">
              <w:rPr>
                <w:bCs/>
                <w:color w:val="000000"/>
                <w:szCs w:val="24"/>
              </w:rPr>
              <w:t>epartementssekreteraren C</w:t>
            </w:r>
            <w:r>
              <w:rPr>
                <w:bCs/>
                <w:color w:val="000000"/>
                <w:szCs w:val="24"/>
              </w:rPr>
              <w:t>hristian Hansen och</w:t>
            </w:r>
            <w:r w:rsidRPr="00FA3460">
              <w:rPr>
                <w:bCs/>
                <w:color w:val="000000"/>
                <w:szCs w:val="24"/>
              </w:rPr>
              <w:t xml:space="preserve"> </w:t>
            </w:r>
            <w:r>
              <w:rPr>
                <w:bCs/>
                <w:color w:val="000000"/>
                <w:szCs w:val="24"/>
              </w:rPr>
              <w:t>d</w:t>
            </w:r>
            <w:r w:rsidRPr="00FA3460">
              <w:rPr>
                <w:bCs/>
                <w:color w:val="000000"/>
                <w:szCs w:val="24"/>
              </w:rPr>
              <w:t>epartementsråd</w:t>
            </w:r>
            <w:r>
              <w:rPr>
                <w:bCs/>
                <w:color w:val="000000"/>
                <w:szCs w:val="24"/>
              </w:rPr>
              <w:t>et</w:t>
            </w:r>
            <w:r w:rsidRPr="00FA3460">
              <w:rPr>
                <w:bCs/>
                <w:color w:val="000000"/>
                <w:szCs w:val="24"/>
              </w:rPr>
              <w:t xml:space="preserve"> Jonas Björck</w:t>
            </w:r>
            <w:r>
              <w:rPr>
                <w:bCs/>
                <w:color w:val="000000"/>
                <w:szCs w:val="24"/>
              </w:rPr>
              <w:t xml:space="preserve">, </w:t>
            </w:r>
            <w:r w:rsidRPr="00FA3460">
              <w:rPr>
                <w:bCs/>
                <w:color w:val="000000"/>
                <w:szCs w:val="24"/>
              </w:rPr>
              <w:t>samtliga från Utbildningsdepartementet</w:t>
            </w:r>
            <w:r>
              <w:rPr>
                <w:bCs/>
                <w:color w:val="000000"/>
                <w:szCs w:val="24"/>
              </w:rPr>
              <w:t>, o</w:t>
            </w:r>
            <w:r w:rsidRPr="00FA3460">
              <w:rPr>
                <w:rFonts w:eastAsiaTheme="minorHAnsi"/>
                <w:bCs/>
                <w:color w:val="000000"/>
                <w:szCs w:val="24"/>
                <w:lang w:eastAsia="en-US"/>
              </w:rPr>
              <w:t>m europeiska atomenergigemenskapens forskning och utbildningsprogram (2019–2020) som kompletterar ramprogrammet Horisont 2020 för forskning och innovation</w:t>
            </w:r>
            <w:r>
              <w:rPr>
                <w:rFonts w:eastAsiaTheme="minorHAnsi"/>
                <w:bCs/>
                <w:color w:val="000000"/>
                <w:szCs w:val="24"/>
                <w:lang w:eastAsia="en-US"/>
              </w:rPr>
              <w:t>.</w:t>
            </w:r>
            <w:r w:rsidRPr="002436BC">
              <w:rPr>
                <w:rFonts w:eastAsiaTheme="minorHAnsi"/>
                <w:b/>
                <w:bCs/>
                <w:color w:val="000000"/>
                <w:szCs w:val="24"/>
                <w:lang w:eastAsia="en-US"/>
              </w:rPr>
              <w:br/>
            </w:r>
            <w:r>
              <w:rPr>
                <w:bCs/>
                <w:color w:val="000000"/>
                <w:szCs w:val="24"/>
              </w:rPr>
              <w:br/>
            </w:r>
            <w:r w:rsidRPr="00FA3460">
              <w:rPr>
                <w:i/>
                <w:snapToGrid w:val="0"/>
              </w:rPr>
              <w:t>Underlag för överläggningen</w:t>
            </w:r>
          </w:p>
          <w:p w:rsidR="00FA3460" w:rsidRPr="00FA3460" w:rsidRDefault="00FA3460" w:rsidP="00FA3460">
            <w:pPr>
              <w:tabs>
                <w:tab w:val="left" w:pos="1701"/>
              </w:tabs>
              <w:rPr>
                <w:snapToGrid w:val="0"/>
              </w:rPr>
            </w:pPr>
            <w:r w:rsidRPr="00FA3460">
              <w:rPr>
                <w:snapToGrid w:val="0"/>
              </w:rPr>
              <w:t>Promemoria från Ut</w:t>
            </w:r>
            <w:r>
              <w:rPr>
                <w:snapToGrid w:val="0"/>
              </w:rPr>
              <w:t>bildningsdepartementet (dnr 1919</w:t>
            </w:r>
            <w:r w:rsidRPr="00FA3460">
              <w:rPr>
                <w:snapToGrid w:val="0"/>
              </w:rPr>
              <w:t>-2017/18)</w:t>
            </w:r>
          </w:p>
          <w:p w:rsidR="00FA3460" w:rsidRPr="00FA3460" w:rsidRDefault="00FA3460" w:rsidP="00FA3460">
            <w:pPr>
              <w:tabs>
                <w:tab w:val="left" w:pos="1701"/>
              </w:tabs>
              <w:rPr>
                <w:snapToGrid w:val="0"/>
              </w:rPr>
            </w:pPr>
            <w:r w:rsidRPr="00FA3460">
              <w:rPr>
                <w:snapToGrid w:val="0"/>
              </w:rPr>
              <w:t xml:space="preserve">Rådsdokument </w:t>
            </w:r>
            <w:r>
              <w:rPr>
                <w:snapToGrid w:val="0"/>
              </w:rPr>
              <w:t>8695/18</w:t>
            </w:r>
          </w:p>
          <w:p w:rsidR="00FA3460" w:rsidRPr="00FA3460" w:rsidRDefault="00FA3460" w:rsidP="00FA3460">
            <w:pPr>
              <w:tabs>
                <w:tab w:val="left" w:pos="1701"/>
              </w:tabs>
              <w:rPr>
                <w:b/>
                <w:snapToGrid w:val="0"/>
              </w:rPr>
            </w:pPr>
          </w:p>
          <w:p w:rsidR="00FA3460" w:rsidRPr="00FA3460" w:rsidRDefault="00FA3460" w:rsidP="00FA3460">
            <w:pPr>
              <w:tabs>
                <w:tab w:val="left" w:pos="1701"/>
              </w:tabs>
              <w:rPr>
                <w:i/>
                <w:snapToGrid w:val="0"/>
              </w:rPr>
            </w:pPr>
            <w:r w:rsidRPr="00FA3460">
              <w:rPr>
                <w:i/>
                <w:snapToGrid w:val="0"/>
              </w:rPr>
              <w:t>Regeringens förslag till svensk ståndpunkt</w:t>
            </w:r>
          </w:p>
          <w:p w:rsidR="00FA3460" w:rsidRDefault="00FA3460" w:rsidP="00FA3460">
            <w:pPr>
              <w:tabs>
                <w:tab w:val="left" w:pos="1701"/>
              </w:tabs>
              <w:rPr>
                <w:snapToGrid w:val="0"/>
              </w:rPr>
            </w:pPr>
            <w:r w:rsidRPr="00FA3460">
              <w:rPr>
                <w:snapToGrid w:val="0"/>
              </w:rPr>
              <w:t xml:space="preserve">Regeringen anser att Euratoms forsknings- och utbildningsprogram bör förlängas enligt förordningen. </w:t>
            </w:r>
          </w:p>
          <w:p w:rsidR="00FA3460" w:rsidRPr="00FA3460" w:rsidRDefault="00FA3460" w:rsidP="00FA3460">
            <w:pPr>
              <w:tabs>
                <w:tab w:val="left" w:pos="1701"/>
              </w:tabs>
              <w:rPr>
                <w:snapToGrid w:val="0"/>
              </w:rPr>
            </w:pPr>
          </w:p>
          <w:p w:rsidR="00FA3460" w:rsidRPr="00FA3460" w:rsidRDefault="00FA3460" w:rsidP="00FA3460">
            <w:pPr>
              <w:tabs>
                <w:tab w:val="left" w:pos="1701"/>
              </w:tabs>
              <w:rPr>
                <w:snapToGrid w:val="0"/>
              </w:rPr>
            </w:pPr>
            <w:r w:rsidRPr="00FA3460">
              <w:rPr>
                <w:snapToGrid w:val="0"/>
              </w:rPr>
              <w:t xml:space="preserve">Regeringen föreslår att </w:t>
            </w:r>
            <w:r w:rsidR="00293D89">
              <w:rPr>
                <w:snapToGrid w:val="0"/>
              </w:rPr>
              <w:t>Sverige godkänner förordningen.</w:t>
            </w:r>
          </w:p>
          <w:p w:rsidR="00FA3460" w:rsidRPr="00FA3460" w:rsidRDefault="00FA3460" w:rsidP="00FA3460">
            <w:pPr>
              <w:tabs>
                <w:tab w:val="left" w:pos="1701"/>
              </w:tabs>
              <w:rPr>
                <w:i/>
                <w:snapToGrid w:val="0"/>
              </w:rPr>
            </w:pPr>
          </w:p>
          <w:p w:rsidR="00FA3460" w:rsidRPr="00FA3460" w:rsidRDefault="00FA3460" w:rsidP="00FA3460">
            <w:pPr>
              <w:tabs>
                <w:tab w:val="left" w:pos="1701"/>
              </w:tabs>
              <w:rPr>
                <w:i/>
                <w:snapToGrid w:val="0"/>
              </w:rPr>
            </w:pPr>
            <w:r w:rsidRPr="00FA3460">
              <w:rPr>
                <w:i/>
                <w:snapToGrid w:val="0"/>
              </w:rPr>
              <w:t>Utskottet</w:t>
            </w:r>
          </w:p>
          <w:p w:rsidR="00FA3460" w:rsidRPr="00FA3460" w:rsidRDefault="00FA3460" w:rsidP="00FA3460">
            <w:pPr>
              <w:tabs>
                <w:tab w:val="left" w:pos="1701"/>
              </w:tabs>
              <w:rPr>
                <w:snapToGrid w:val="0"/>
              </w:rPr>
            </w:pPr>
            <w:r w:rsidRPr="00FA3460">
              <w:rPr>
                <w:snapToGrid w:val="0"/>
              </w:rPr>
              <w:t xml:space="preserve">Ordföranden konstaterade att det finns stöd i utskottet för regeringens ståndpunkt då det inte fanns något ytterligare att tillägga till </w:t>
            </w:r>
            <w:r w:rsidRPr="00FA3460">
              <w:rPr>
                <w:snapToGrid w:val="0"/>
              </w:rPr>
              <w:lastRenderedPageBreak/>
              <w:t xml:space="preserve">ståndpunkten. </w:t>
            </w:r>
          </w:p>
          <w:p w:rsidR="00FA3460" w:rsidRPr="00FA3460" w:rsidRDefault="00FA3460" w:rsidP="00FA3460">
            <w:pPr>
              <w:tabs>
                <w:tab w:val="left" w:pos="1701"/>
              </w:tabs>
              <w:rPr>
                <w:snapToGrid w:val="0"/>
              </w:rPr>
            </w:pPr>
          </w:p>
          <w:p w:rsidR="00FA3460" w:rsidRPr="00FA3460" w:rsidRDefault="00FA3460" w:rsidP="00FA3460">
            <w:pPr>
              <w:tabs>
                <w:tab w:val="left" w:pos="1701"/>
              </w:tabs>
              <w:rPr>
                <w:snapToGrid w:val="0"/>
              </w:rPr>
            </w:pPr>
            <w:r w:rsidRPr="00FA3460">
              <w:rPr>
                <w:snapToGrid w:val="0"/>
              </w:rPr>
              <w:t>Denna paragraf förklarades omedelbart justerad.</w:t>
            </w:r>
          </w:p>
          <w:p w:rsidR="00FA3460" w:rsidRDefault="00FA3460" w:rsidP="00FA3460">
            <w:pPr>
              <w:tabs>
                <w:tab w:val="left" w:pos="1701"/>
              </w:tabs>
              <w:rPr>
                <w:b/>
                <w:snapToGrid w:val="0"/>
              </w:rPr>
            </w:pPr>
          </w:p>
        </w:tc>
      </w:tr>
      <w:tr w:rsidR="00FA3460" w:rsidTr="00D27C50">
        <w:trPr>
          <w:gridBefore w:val="1"/>
          <w:wBefore w:w="1276" w:type="dxa"/>
        </w:trPr>
        <w:tc>
          <w:tcPr>
            <w:tcW w:w="567" w:type="dxa"/>
          </w:tcPr>
          <w:p w:rsidR="00FA3460" w:rsidRPr="003B4DE8" w:rsidRDefault="00FA3460" w:rsidP="00FA3460">
            <w:pPr>
              <w:pStyle w:val="Liststycke"/>
              <w:numPr>
                <w:ilvl w:val="0"/>
                <w:numId w:val="2"/>
              </w:numPr>
              <w:tabs>
                <w:tab w:val="left" w:pos="1701"/>
              </w:tabs>
              <w:rPr>
                <w:b/>
                <w:snapToGrid w:val="0"/>
              </w:rPr>
            </w:pPr>
          </w:p>
        </w:tc>
        <w:tc>
          <w:tcPr>
            <w:tcW w:w="6946" w:type="dxa"/>
            <w:gridSpan w:val="19"/>
          </w:tcPr>
          <w:p w:rsidR="00D27C50" w:rsidRDefault="004D5C67" w:rsidP="004D5C67">
            <w:pPr>
              <w:tabs>
                <w:tab w:val="left" w:pos="1701"/>
              </w:tabs>
              <w:rPr>
                <w:bCs/>
                <w:color w:val="000000"/>
                <w:szCs w:val="24"/>
              </w:rPr>
            </w:pPr>
            <w:r>
              <w:rPr>
                <w:b/>
                <w:bCs/>
                <w:color w:val="000000"/>
                <w:szCs w:val="24"/>
              </w:rPr>
              <w:t>EU-</w:t>
            </w:r>
            <w:r w:rsidR="00514F03">
              <w:rPr>
                <w:b/>
                <w:bCs/>
                <w:color w:val="000000"/>
                <w:szCs w:val="24"/>
              </w:rPr>
              <w:t>information</w:t>
            </w:r>
            <w:r>
              <w:rPr>
                <w:b/>
                <w:bCs/>
                <w:color w:val="000000"/>
                <w:szCs w:val="24"/>
              </w:rPr>
              <w:t xml:space="preserve"> </w:t>
            </w:r>
            <w:r w:rsidRPr="002436BC">
              <w:rPr>
                <w:rFonts w:eastAsiaTheme="minorHAnsi"/>
                <w:b/>
                <w:bCs/>
                <w:color w:val="000000"/>
                <w:szCs w:val="24"/>
                <w:lang w:eastAsia="en-US"/>
              </w:rPr>
              <w:t xml:space="preserve">om </w:t>
            </w:r>
            <w:r w:rsidRPr="008F7157">
              <w:rPr>
                <w:rFonts w:eastAsiaTheme="minorHAnsi"/>
                <w:b/>
                <w:bCs/>
                <w:color w:val="000000"/>
                <w:szCs w:val="24"/>
                <w:lang w:eastAsia="en-US"/>
              </w:rPr>
              <w:t>bildandet av det gemensamma företaget för ett europeiskt högpresterande datorsystem</w:t>
            </w:r>
            <w:r w:rsidRPr="00FA3460">
              <w:rPr>
                <w:b/>
                <w:bCs/>
                <w:color w:val="000000"/>
                <w:szCs w:val="24"/>
              </w:rPr>
              <w:br/>
            </w:r>
          </w:p>
          <w:p w:rsidR="004D5C67" w:rsidRPr="00FA3460" w:rsidRDefault="004D5C67" w:rsidP="004D5C67">
            <w:pPr>
              <w:tabs>
                <w:tab w:val="left" w:pos="1701"/>
              </w:tabs>
              <w:rPr>
                <w:b/>
                <w:snapToGrid w:val="0"/>
              </w:rPr>
            </w:pPr>
            <w:r>
              <w:rPr>
                <w:bCs/>
                <w:color w:val="000000"/>
                <w:szCs w:val="24"/>
              </w:rPr>
              <w:t xml:space="preserve">Utskottet </w:t>
            </w:r>
            <w:r w:rsidR="00861F0E">
              <w:rPr>
                <w:bCs/>
                <w:color w:val="000000"/>
                <w:szCs w:val="24"/>
              </w:rPr>
              <w:t>informerades av</w:t>
            </w:r>
            <w:r>
              <w:rPr>
                <w:bCs/>
                <w:color w:val="000000"/>
                <w:szCs w:val="24"/>
              </w:rPr>
              <w:t xml:space="preserve"> s</w:t>
            </w:r>
            <w:r w:rsidRPr="00FA3460">
              <w:rPr>
                <w:bCs/>
                <w:color w:val="000000"/>
                <w:szCs w:val="24"/>
              </w:rPr>
              <w:t xml:space="preserve">tatssekreteraren Malin </w:t>
            </w:r>
            <w:proofErr w:type="spellStart"/>
            <w:r w:rsidRPr="00FA3460">
              <w:rPr>
                <w:bCs/>
                <w:color w:val="000000"/>
                <w:szCs w:val="24"/>
              </w:rPr>
              <w:t>Cederfeldt</w:t>
            </w:r>
            <w:proofErr w:type="spellEnd"/>
            <w:r>
              <w:rPr>
                <w:bCs/>
                <w:color w:val="000000"/>
                <w:szCs w:val="24"/>
              </w:rPr>
              <w:t xml:space="preserve"> Östberg, k</w:t>
            </w:r>
            <w:r w:rsidRPr="00FA3460">
              <w:rPr>
                <w:bCs/>
                <w:color w:val="000000"/>
                <w:szCs w:val="24"/>
              </w:rPr>
              <w:t>ans</w:t>
            </w:r>
            <w:r>
              <w:rPr>
                <w:bCs/>
                <w:color w:val="000000"/>
                <w:szCs w:val="24"/>
              </w:rPr>
              <w:t>lirådet Mattias Jennerholm, d</w:t>
            </w:r>
            <w:r w:rsidRPr="00FA3460">
              <w:rPr>
                <w:bCs/>
                <w:color w:val="000000"/>
                <w:szCs w:val="24"/>
              </w:rPr>
              <w:t>epartementssekreteraren C</w:t>
            </w:r>
            <w:r>
              <w:rPr>
                <w:bCs/>
                <w:color w:val="000000"/>
                <w:szCs w:val="24"/>
              </w:rPr>
              <w:t>hristian Hansen och</w:t>
            </w:r>
            <w:r w:rsidRPr="00FA3460">
              <w:rPr>
                <w:bCs/>
                <w:color w:val="000000"/>
                <w:szCs w:val="24"/>
              </w:rPr>
              <w:t xml:space="preserve"> </w:t>
            </w:r>
            <w:r>
              <w:rPr>
                <w:bCs/>
                <w:color w:val="000000"/>
                <w:szCs w:val="24"/>
              </w:rPr>
              <w:t>d</w:t>
            </w:r>
            <w:r w:rsidRPr="00FA3460">
              <w:rPr>
                <w:bCs/>
                <w:color w:val="000000"/>
                <w:szCs w:val="24"/>
              </w:rPr>
              <w:t>epartementsråd</w:t>
            </w:r>
            <w:r>
              <w:rPr>
                <w:bCs/>
                <w:color w:val="000000"/>
                <w:szCs w:val="24"/>
              </w:rPr>
              <w:t>et</w:t>
            </w:r>
            <w:r w:rsidRPr="00FA3460">
              <w:rPr>
                <w:bCs/>
                <w:color w:val="000000"/>
                <w:szCs w:val="24"/>
              </w:rPr>
              <w:t xml:space="preserve"> Jonas Björck</w:t>
            </w:r>
            <w:r>
              <w:rPr>
                <w:bCs/>
                <w:color w:val="000000"/>
                <w:szCs w:val="24"/>
              </w:rPr>
              <w:t xml:space="preserve">, </w:t>
            </w:r>
            <w:r w:rsidRPr="00FA3460">
              <w:rPr>
                <w:bCs/>
                <w:color w:val="000000"/>
                <w:szCs w:val="24"/>
              </w:rPr>
              <w:t>samtliga från Utbildningsdepartementet</w:t>
            </w:r>
            <w:r>
              <w:rPr>
                <w:bCs/>
                <w:color w:val="000000"/>
                <w:szCs w:val="24"/>
              </w:rPr>
              <w:t xml:space="preserve">, </w:t>
            </w:r>
            <w:r w:rsidRPr="004D5C67">
              <w:rPr>
                <w:bCs/>
                <w:color w:val="000000"/>
                <w:szCs w:val="24"/>
              </w:rPr>
              <w:t>om bildandet av det gemensamma företaget för ett europeiskt högpresterande datorsystem</w:t>
            </w:r>
            <w:r>
              <w:rPr>
                <w:rFonts w:eastAsiaTheme="minorHAnsi"/>
                <w:b/>
                <w:bCs/>
                <w:color w:val="000000"/>
                <w:szCs w:val="24"/>
                <w:lang w:eastAsia="en-US"/>
              </w:rPr>
              <w:t>.</w:t>
            </w:r>
            <w:r w:rsidRPr="002436BC">
              <w:rPr>
                <w:rFonts w:eastAsiaTheme="minorHAnsi"/>
                <w:b/>
                <w:bCs/>
                <w:color w:val="000000"/>
                <w:szCs w:val="24"/>
                <w:lang w:eastAsia="en-US"/>
              </w:rPr>
              <w:br/>
            </w:r>
            <w:r>
              <w:rPr>
                <w:bCs/>
                <w:color w:val="000000"/>
                <w:szCs w:val="24"/>
              </w:rPr>
              <w:br/>
            </w:r>
            <w:r w:rsidRPr="00FA3460">
              <w:rPr>
                <w:i/>
                <w:snapToGrid w:val="0"/>
              </w:rPr>
              <w:t xml:space="preserve">Underlag för </w:t>
            </w:r>
            <w:r w:rsidR="00BE4DA2">
              <w:rPr>
                <w:i/>
                <w:snapToGrid w:val="0"/>
              </w:rPr>
              <w:t>informationen</w:t>
            </w:r>
          </w:p>
          <w:p w:rsidR="004D5C67" w:rsidRPr="00FA3460" w:rsidRDefault="004D5C67" w:rsidP="004D5C67">
            <w:pPr>
              <w:tabs>
                <w:tab w:val="left" w:pos="1701"/>
              </w:tabs>
              <w:rPr>
                <w:snapToGrid w:val="0"/>
              </w:rPr>
            </w:pPr>
            <w:r>
              <w:rPr>
                <w:snapToGrid w:val="0"/>
              </w:rPr>
              <w:t>Regeringskansliets faktapromemoria 2017/18:FPM51</w:t>
            </w:r>
          </w:p>
          <w:p w:rsidR="004D5C67" w:rsidRPr="00FA3460" w:rsidRDefault="004D5C67" w:rsidP="004D5C67">
            <w:pPr>
              <w:tabs>
                <w:tab w:val="left" w:pos="1701"/>
              </w:tabs>
              <w:rPr>
                <w:snapToGrid w:val="0"/>
              </w:rPr>
            </w:pPr>
            <w:r w:rsidRPr="00FA3460">
              <w:rPr>
                <w:snapToGrid w:val="0"/>
              </w:rPr>
              <w:t xml:space="preserve">Rådsdokument </w:t>
            </w:r>
            <w:r>
              <w:rPr>
                <w:snapToGrid w:val="0"/>
              </w:rPr>
              <w:t>8634/18</w:t>
            </w:r>
          </w:p>
          <w:p w:rsidR="004D5C67" w:rsidRPr="004D5C67" w:rsidRDefault="004D5C67" w:rsidP="004D5C67">
            <w:pPr>
              <w:tabs>
                <w:tab w:val="left" w:pos="1701"/>
              </w:tabs>
              <w:rPr>
                <w:snapToGrid w:val="0"/>
                <w:highlight w:val="yellow"/>
              </w:rPr>
            </w:pPr>
          </w:p>
          <w:p w:rsidR="004D5C67" w:rsidRPr="00FA3460" w:rsidRDefault="004D5C67" w:rsidP="004D5C67">
            <w:pPr>
              <w:tabs>
                <w:tab w:val="left" w:pos="1701"/>
              </w:tabs>
              <w:rPr>
                <w:snapToGrid w:val="0"/>
              </w:rPr>
            </w:pPr>
            <w:r w:rsidRPr="00BE4DA2">
              <w:rPr>
                <w:snapToGrid w:val="0"/>
              </w:rPr>
              <w:t>Denna paragraf förklarades omedelbart justerad.</w:t>
            </w:r>
          </w:p>
          <w:p w:rsidR="00FA3460" w:rsidRDefault="00FA3460" w:rsidP="00FA3460">
            <w:pPr>
              <w:tabs>
                <w:tab w:val="left" w:pos="1701"/>
              </w:tabs>
              <w:rPr>
                <w:b/>
                <w:bCs/>
                <w:color w:val="000000"/>
                <w:szCs w:val="24"/>
              </w:rPr>
            </w:pPr>
          </w:p>
        </w:tc>
      </w:tr>
      <w:tr w:rsidR="00FA3460" w:rsidTr="00D27C50">
        <w:trPr>
          <w:gridBefore w:val="1"/>
          <w:wBefore w:w="1276" w:type="dxa"/>
        </w:trPr>
        <w:tc>
          <w:tcPr>
            <w:tcW w:w="567" w:type="dxa"/>
          </w:tcPr>
          <w:p w:rsidR="00FA3460" w:rsidRPr="003B4DE8" w:rsidRDefault="00FA3460" w:rsidP="00FA3460">
            <w:pPr>
              <w:pStyle w:val="Liststycke"/>
              <w:numPr>
                <w:ilvl w:val="0"/>
                <w:numId w:val="2"/>
              </w:numPr>
              <w:tabs>
                <w:tab w:val="left" w:pos="1701"/>
              </w:tabs>
              <w:rPr>
                <w:b/>
                <w:snapToGrid w:val="0"/>
              </w:rPr>
            </w:pPr>
          </w:p>
        </w:tc>
        <w:tc>
          <w:tcPr>
            <w:tcW w:w="6946" w:type="dxa"/>
            <w:gridSpan w:val="19"/>
          </w:tcPr>
          <w:p w:rsidR="00D27C50" w:rsidRDefault="009426C8" w:rsidP="009426C8">
            <w:pPr>
              <w:tabs>
                <w:tab w:val="left" w:pos="1701"/>
              </w:tabs>
              <w:rPr>
                <w:bCs/>
                <w:color w:val="000000"/>
                <w:szCs w:val="24"/>
              </w:rPr>
            </w:pPr>
            <w:r>
              <w:rPr>
                <w:b/>
                <w:bCs/>
                <w:color w:val="000000"/>
                <w:szCs w:val="24"/>
              </w:rPr>
              <w:t>EU-</w:t>
            </w:r>
            <w:r w:rsidR="00514F03">
              <w:rPr>
                <w:b/>
                <w:bCs/>
                <w:color w:val="000000"/>
                <w:szCs w:val="24"/>
              </w:rPr>
              <w:t>information</w:t>
            </w:r>
            <w:r>
              <w:rPr>
                <w:b/>
                <w:bCs/>
                <w:color w:val="000000"/>
                <w:szCs w:val="24"/>
              </w:rPr>
              <w:t xml:space="preserve"> </w:t>
            </w:r>
            <w:r w:rsidRPr="002436BC">
              <w:rPr>
                <w:rFonts w:eastAsiaTheme="minorHAnsi"/>
                <w:b/>
                <w:bCs/>
                <w:color w:val="000000"/>
                <w:szCs w:val="24"/>
                <w:lang w:eastAsia="en-US"/>
              </w:rPr>
              <w:t xml:space="preserve">om </w:t>
            </w:r>
            <w:r w:rsidRPr="008F7157">
              <w:rPr>
                <w:rFonts w:eastAsiaTheme="minorHAnsi"/>
                <w:b/>
                <w:bCs/>
                <w:color w:val="000000"/>
                <w:szCs w:val="24"/>
                <w:lang w:eastAsia="en-US"/>
              </w:rPr>
              <w:t>forskning och innovation i perspektiv av förslaget till nästa fleråriga budgetram</w:t>
            </w:r>
            <w:r w:rsidRPr="00FA3460">
              <w:rPr>
                <w:b/>
                <w:bCs/>
                <w:color w:val="000000"/>
                <w:szCs w:val="24"/>
              </w:rPr>
              <w:br/>
            </w:r>
          </w:p>
          <w:p w:rsidR="009426C8" w:rsidRPr="00FA3460" w:rsidRDefault="00861F0E" w:rsidP="009426C8">
            <w:pPr>
              <w:tabs>
                <w:tab w:val="left" w:pos="1701"/>
              </w:tabs>
              <w:rPr>
                <w:b/>
                <w:snapToGrid w:val="0"/>
              </w:rPr>
            </w:pPr>
            <w:r>
              <w:rPr>
                <w:bCs/>
                <w:color w:val="000000"/>
                <w:szCs w:val="24"/>
              </w:rPr>
              <w:t xml:space="preserve">Utskottet informerades av </w:t>
            </w:r>
            <w:r w:rsidR="009426C8">
              <w:rPr>
                <w:bCs/>
                <w:color w:val="000000"/>
                <w:szCs w:val="24"/>
              </w:rPr>
              <w:t>s</w:t>
            </w:r>
            <w:r w:rsidR="009426C8" w:rsidRPr="00FA3460">
              <w:rPr>
                <w:bCs/>
                <w:color w:val="000000"/>
                <w:szCs w:val="24"/>
              </w:rPr>
              <w:t xml:space="preserve">tatssekreteraren Malin </w:t>
            </w:r>
            <w:proofErr w:type="spellStart"/>
            <w:r w:rsidR="009426C8" w:rsidRPr="00FA3460">
              <w:rPr>
                <w:bCs/>
                <w:color w:val="000000"/>
                <w:szCs w:val="24"/>
              </w:rPr>
              <w:t>Cederfeldt</w:t>
            </w:r>
            <w:proofErr w:type="spellEnd"/>
            <w:r w:rsidR="009426C8">
              <w:rPr>
                <w:bCs/>
                <w:color w:val="000000"/>
                <w:szCs w:val="24"/>
              </w:rPr>
              <w:t xml:space="preserve"> Östberg, k</w:t>
            </w:r>
            <w:r w:rsidR="009426C8" w:rsidRPr="00FA3460">
              <w:rPr>
                <w:bCs/>
                <w:color w:val="000000"/>
                <w:szCs w:val="24"/>
              </w:rPr>
              <w:t>ans</w:t>
            </w:r>
            <w:r w:rsidR="009426C8">
              <w:rPr>
                <w:bCs/>
                <w:color w:val="000000"/>
                <w:szCs w:val="24"/>
              </w:rPr>
              <w:t>lirådet Mattias Jennerholm, d</w:t>
            </w:r>
            <w:r w:rsidR="009426C8" w:rsidRPr="00FA3460">
              <w:rPr>
                <w:bCs/>
                <w:color w:val="000000"/>
                <w:szCs w:val="24"/>
              </w:rPr>
              <w:t>epartementssekreteraren C</w:t>
            </w:r>
            <w:r w:rsidR="009426C8">
              <w:rPr>
                <w:bCs/>
                <w:color w:val="000000"/>
                <w:szCs w:val="24"/>
              </w:rPr>
              <w:t>hristian Hansen och</w:t>
            </w:r>
            <w:r w:rsidR="009426C8" w:rsidRPr="00FA3460">
              <w:rPr>
                <w:bCs/>
                <w:color w:val="000000"/>
                <w:szCs w:val="24"/>
              </w:rPr>
              <w:t xml:space="preserve"> </w:t>
            </w:r>
            <w:r w:rsidR="009426C8">
              <w:rPr>
                <w:bCs/>
                <w:color w:val="000000"/>
                <w:szCs w:val="24"/>
              </w:rPr>
              <w:t>d</w:t>
            </w:r>
            <w:r w:rsidR="009426C8" w:rsidRPr="00FA3460">
              <w:rPr>
                <w:bCs/>
                <w:color w:val="000000"/>
                <w:szCs w:val="24"/>
              </w:rPr>
              <w:t>epartementsråd</w:t>
            </w:r>
            <w:r w:rsidR="009426C8">
              <w:rPr>
                <w:bCs/>
                <w:color w:val="000000"/>
                <w:szCs w:val="24"/>
              </w:rPr>
              <w:t>et</w:t>
            </w:r>
            <w:r w:rsidR="009426C8" w:rsidRPr="00FA3460">
              <w:rPr>
                <w:bCs/>
                <w:color w:val="000000"/>
                <w:szCs w:val="24"/>
              </w:rPr>
              <w:t xml:space="preserve"> Jonas Björck</w:t>
            </w:r>
            <w:r w:rsidR="009426C8">
              <w:rPr>
                <w:bCs/>
                <w:color w:val="000000"/>
                <w:szCs w:val="24"/>
              </w:rPr>
              <w:t xml:space="preserve">, </w:t>
            </w:r>
            <w:r w:rsidR="009426C8" w:rsidRPr="00FA3460">
              <w:rPr>
                <w:bCs/>
                <w:color w:val="000000"/>
                <w:szCs w:val="24"/>
              </w:rPr>
              <w:t>samtliga från Utbildningsdepartementet</w:t>
            </w:r>
            <w:r w:rsidR="009426C8">
              <w:rPr>
                <w:bCs/>
                <w:color w:val="000000"/>
                <w:szCs w:val="24"/>
              </w:rPr>
              <w:t xml:space="preserve">, </w:t>
            </w:r>
            <w:r w:rsidR="009426C8" w:rsidRPr="009426C8">
              <w:rPr>
                <w:rFonts w:eastAsiaTheme="minorHAnsi"/>
                <w:bCs/>
                <w:color w:val="000000"/>
                <w:szCs w:val="24"/>
                <w:lang w:eastAsia="en-US"/>
              </w:rPr>
              <w:t>om forskning och innovation i perspektiv av förslaget till nästa fleråriga budgetram</w:t>
            </w:r>
            <w:r w:rsidR="009426C8">
              <w:rPr>
                <w:rFonts w:eastAsiaTheme="minorHAnsi"/>
                <w:b/>
                <w:bCs/>
                <w:color w:val="000000"/>
                <w:szCs w:val="24"/>
                <w:lang w:eastAsia="en-US"/>
              </w:rPr>
              <w:t>.</w:t>
            </w:r>
            <w:r w:rsidR="009426C8" w:rsidRPr="002436BC">
              <w:rPr>
                <w:rFonts w:eastAsiaTheme="minorHAnsi"/>
                <w:b/>
                <w:bCs/>
                <w:color w:val="000000"/>
                <w:szCs w:val="24"/>
                <w:lang w:eastAsia="en-US"/>
              </w:rPr>
              <w:br/>
            </w:r>
            <w:r w:rsidR="009426C8">
              <w:rPr>
                <w:bCs/>
                <w:color w:val="000000"/>
                <w:szCs w:val="24"/>
              </w:rPr>
              <w:br/>
            </w:r>
            <w:r w:rsidR="009426C8" w:rsidRPr="00FA3460">
              <w:rPr>
                <w:i/>
                <w:snapToGrid w:val="0"/>
              </w:rPr>
              <w:t xml:space="preserve">Underlag för </w:t>
            </w:r>
            <w:r w:rsidR="00BE4DA2">
              <w:rPr>
                <w:i/>
                <w:snapToGrid w:val="0"/>
              </w:rPr>
              <w:t>informationen</w:t>
            </w:r>
          </w:p>
          <w:p w:rsidR="009426C8" w:rsidRPr="00FA3460" w:rsidRDefault="009426C8" w:rsidP="009426C8">
            <w:pPr>
              <w:tabs>
                <w:tab w:val="left" w:pos="1701"/>
              </w:tabs>
              <w:rPr>
                <w:snapToGrid w:val="0"/>
              </w:rPr>
            </w:pPr>
            <w:r w:rsidRPr="00FA3460">
              <w:rPr>
                <w:snapToGrid w:val="0"/>
              </w:rPr>
              <w:t>Promemoria från Ut</w:t>
            </w:r>
            <w:r>
              <w:rPr>
                <w:snapToGrid w:val="0"/>
              </w:rPr>
              <w:t>bildningsdepartementet (dnr 1920</w:t>
            </w:r>
            <w:r w:rsidRPr="00FA3460">
              <w:rPr>
                <w:snapToGrid w:val="0"/>
              </w:rPr>
              <w:t>-2017/18)</w:t>
            </w:r>
          </w:p>
          <w:p w:rsidR="009426C8" w:rsidRPr="00FA3460" w:rsidRDefault="009426C8" w:rsidP="009426C8">
            <w:pPr>
              <w:tabs>
                <w:tab w:val="left" w:pos="1701"/>
              </w:tabs>
              <w:rPr>
                <w:snapToGrid w:val="0"/>
              </w:rPr>
            </w:pPr>
            <w:r w:rsidRPr="00FA3460">
              <w:rPr>
                <w:snapToGrid w:val="0"/>
              </w:rPr>
              <w:t xml:space="preserve">Rådsdokument </w:t>
            </w:r>
            <w:r>
              <w:rPr>
                <w:snapToGrid w:val="0"/>
              </w:rPr>
              <w:t>8600/18</w:t>
            </w:r>
          </w:p>
          <w:p w:rsidR="009426C8" w:rsidRPr="00FA3460" w:rsidRDefault="009426C8" w:rsidP="009426C8">
            <w:pPr>
              <w:tabs>
                <w:tab w:val="left" w:pos="1701"/>
              </w:tabs>
              <w:rPr>
                <w:snapToGrid w:val="0"/>
              </w:rPr>
            </w:pPr>
          </w:p>
          <w:p w:rsidR="009426C8" w:rsidRPr="00FA3460" w:rsidRDefault="009426C8" w:rsidP="009426C8">
            <w:pPr>
              <w:tabs>
                <w:tab w:val="left" w:pos="1701"/>
              </w:tabs>
              <w:rPr>
                <w:snapToGrid w:val="0"/>
              </w:rPr>
            </w:pPr>
            <w:r w:rsidRPr="00FA3460">
              <w:rPr>
                <w:snapToGrid w:val="0"/>
              </w:rPr>
              <w:t>Denna paragraf förklarades omedelbart justerad.</w:t>
            </w:r>
          </w:p>
          <w:p w:rsidR="00FA3460" w:rsidRDefault="00FA3460" w:rsidP="00FA3460">
            <w:pPr>
              <w:tabs>
                <w:tab w:val="left" w:pos="1701"/>
              </w:tabs>
              <w:rPr>
                <w:b/>
                <w:bCs/>
                <w:color w:val="000000"/>
                <w:szCs w:val="24"/>
              </w:rPr>
            </w:pPr>
          </w:p>
        </w:tc>
      </w:tr>
      <w:tr w:rsidR="00FA3460" w:rsidTr="00D27C50">
        <w:trPr>
          <w:gridBefore w:val="1"/>
          <w:wBefore w:w="1276" w:type="dxa"/>
        </w:trPr>
        <w:tc>
          <w:tcPr>
            <w:tcW w:w="567" w:type="dxa"/>
          </w:tcPr>
          <w:p w:rsidR="00FA3460" w:rsidRPr="00CF57A9" w:rsidRDefault="00FA3460" w:rsidP="00FA3460">
            <w:pPr>
              <w:pStyle w:val="Liststycke"/>
              <w:numPr>
                <w:ilvl w:val="0"/>
                <w:numId w:val="2"/>
              </w:numPr>
              <w:tabs>
                <w:tab w:val="left" w:pos="1701"/>
              </w:tabs>
              <w:rPr>
                <w:b/>
                <w:snapToGrid w:val="0"/>
                <w:szCs w:val="24"/>
              </w:rPr>
            </w:pPr>
          </w:p>
        </w:tc>
        <w:tc>
          <w:tcPr>
            <w:tcW w:w="6946" w:type="dxa"/>
            <w:gridSpan w:val="19"/>
          </w:tcPr>
          <w:p w:rsidR="00D27C50" w:rsidRDefault="00CF57A9" w:rsidP="00CF57A9">
            <w:pPr>
              <w:pStyle w:val="Default"/>
              <w:rPr>
                <w:bCs/>
              </w:rPr>
            </w:pPr>
            <w:r w:rsidRPr="00CF57A9">
              <w:rPr>
                <w:b/>
                <w:bCs/>
              </w:rPr>
              <w:t>EU-</w:t>
            </w:r>
            <w:r w:rsidR="00514F03">
              <w:rPr>
                <w:b/>
                <w:bCs/>
              </w:rPr>
              <w:t>information</w:t>
            </w:r>
            <w:r w:rsidRPr="00CF57A9">
              <w:rPr>
                <w:b/>
                <w:bCs/>
              </w:rPr>
              <w:t xml:space="preserve"> om framtiden för europeisk rymdpolicy </w:t>
            </w:r>
            <w:r w:rsidRPr="00CF57A9">
              <w:rPr>
                <w:b/>
                <w:bCs/>
              </w:rPr>
              <w:br/>
            </w:r>
          </w:p>
          <w:p w:rsidR="00CF57A9" w:rsidRPr="00CF57A9" w:rsidRDefault="00861F0E" w:rsidP="00CF57A9">
            <w:pPr>
              <w:pStyle w:val="Default"/>
            </w:pPr>
            <w:r>
              <w:rPr>
                <w:bCs/>
              </w:rPr>
              <w:t xml:space="preserve">Utskottet informerades av </w:t>
            </w:r>
            <w:r w:rsidR="00CF57A9" w:rsidRPr="00CF57A9">
              <w:rPr>
                <w:bCs/>
              </w:rPr>
              <w:t xml:space="preserve">statssekreteraren Malin </w:t>
            </w:r>
            <w:proofErr w:type="spellStart"/>
            <w:r w:rsidR="00CF57A9" w:rsidRPr="00CF57A9">
              <w:rPr>
                <w:bCs/>
              </w:rPr>
              <w:t>Cederfeldt</w:t>
            </w:r>
            <w:proofErr w:type="spellEnd"/>
            <w:r w:rsidR="00CF57A9" w:rsidRPr="00CF57A9">
              <w:rPr>
                <w:bCs/>
              </w:rPr>
              <w:t xml:space="preserve"> Östberg, kanslirådet Mattias Jennerholm, departementssekreteraren Christian Hansen och departementsrådet Jonas Björck, samtliga från Utbildningsdepartementet, om framtiden för europeisk rymdpolicy.</w:t>
            </w:r>
          </w:p>
          <w:p w:rsidR="00CF57A9" w:rsidRPr="00CF57A9" w:rsidRDefault="00CF57A9" w:rsidP="00CF57A9">
            <w:pPr>
              <w:pStyle w:val="Default"/>
            </w:pPr>
            <w:r w:rsidRPr="00CF57A9">
              <w:rPr>
                <w:bCs/>
              </w:rPr>
              <w:br/>
            </w:r>
            <w:r w:rsidRPr="00CF57A9">
              <w:rPr>
                <w:i/>
                <w:snapToGrid w:val="0"/>
              </w:rPr>
              <w:t xml:space="preserve">Underlag för </w:t>
            </w:r>
            <w:r w:rsidR="00BE4DA2">
              <w:rPr>
                <w:i/>
                <w:snapToGrid w:val="0"/>
              </w:rPr>
              <w:t>informationen</w:t>
            </w:r>
          </w:p>
          <w:p w:rsidR="00CF57A9" w:rsidRPr="00CF57A9" w:rsidRDefault="00CF57A9" w:rsidP="00CF57A9">
            <w:pPr>
              <w:tabs>
                <w:tab w:val="left" w:pos="1701"/>
              </w:tabs>
              <w:rPr>
                <w:snapToGrid w:val="0"/>
                <w:szCs w:val="24"/>
              </w:rPr>
            </w:pPr>
            <w:r w:rsidRPr="00CF57A9">
              <w:rPr>
                <w:snapToGrid w:val="0"/>
                <w:szCs w:val="24"/>
              </w:rPr>
              <w:t>Promemoria från Utbildningsdepartementet (dnr 1934-2017/18)</w:t>
            </w:r>
          </w:p>
          <w:p w:rsidR="00CF57A9" w:rsidRPr="00CF57A9" w:rsidRDefault="00CF57A9" w:rsidP="00CF57A9">
            <w:pPr>
              <w:tabs>
                <w:tab w:val="left" w:pos="1701"/>
              </w:tabs>
              <w:rPr>
                <w:snapToGrid w:val="0"/>
                <w:szCs w:val="24"/>
              </w:rPr>
            </w:pPr>
            <w:r w:rsidRPr="00CF57A9">
              <w:rPr>
                <w:snapToGrid w:val="0"/>
                <w:szCs w:val="24"/>
              </w:rPr>
              <w:t>Rådsdokument 8490/18</w:t>
            </w:r>
          </w:p>
          <w:p w:rsidR="00CF57A9" w:rsidRPr="00CF57A9" w:rsidRDefault="00CF57A9" w:rsidP="00CF57A9">
            <w:pPr>
              <w:tabs>
                <w:tab w:val="left" w:pos="1701"/>
              </w:tabs>
              <w:rPr>
                <w:snapToGrid w:val="0"/>
                <w:szCs w:val="24"/>
              </w:rPr>
            </w:pPr>
          </w:p>
          <w:p w:rsidR="00CF57A9" w:rsidRPr="00CF57A9" w:rsidRDefault="00CF57A9" w:rsidP="00CF57A9">
            <w:pPr>
              <w:tabs>
                <w:tab w:val="left" w:pos="1701"/>
              </w:tabs>
              <w:rPr>
                <w:snapToGrid w:val="0"/>
                <w:szCs w:val="24"/>
              </w:rPr>
            </w:pPr>
            <w:r w:rsidRPr="00CF57A9">
              <w:rPr>
                <w:snapToGrid w:val="0"/>
                <w:szCs w:val="24"/>
              </w:rPr>
              <w:t>Denna paragraf förklarades omedelbart justerad.</w:t>
            </w:r>
          </w:p>
          <w:p w:rsidR="00FA3460" w:rsidRPr="00CF57A9" w:rsidRDefault="00FA3460" w:rsidP="00FA3460">
            <w:pPr>
              <w:tabs>
                <w:tab w:val="left" w:pos="1701"/>
              </w:tabs>
              <w:rPr>
                <w:b/>
                <w:bCs/>
                <w:color w:val="000000"/>
                <w:szCs w:val="24"/>
              </w:rPr>
            </w:pPr>
          </w:p>
        </w:tc>
      </w:tr>
      <w:tr w:rsidR="00FA3460" w:rsidTr="00D27C50">
        <w:trPr>
          <w:gridBefore w:val="1"/>
          <w:wBefore w:w="1276" w:type="dxa"/>
        </w:trPr>
        <w:tc>
          <w:tcPr>
            <w:tcW w:w="567" w:type="dxa"/>
          </w:tcPr>
          <w:p w:rsidR="00FA3460" w:rsidRPr="003B4DE8" w:rsidRDefault="00FA3460" w:rsidP="00FA3460">
            <w:pPr>
              <w:pStyle w:val="Liststycke"/>
              <w:numPr>
                <w:ilvl w:val="0"/>
                <w:numId w:val="2"/>
              </w:numPr>
              <w:tabs>
                <w:tab w:val="left" w:pos="1701"/>
              </w:tabs>
              <w:rPr>
                <w:b/>
                <w:snapToGrid w:val="0"/>
              </w:rPr>
            </w:pPr>
          </w:p>
        </w:tc>
        <w:tc>
          <w:tcPr>
            <w:tcW w:w="6946" w:type="dxa"/>
            <w:gridSpan w:val="19"/>
          </w:tcPr>
          <w:p w:rsidR="00FA3460" w:rsidRDefault="00FA3460" w:rsidP="00FA3460">
            <w:pPr>
              <w:tabs>
                <w:tab w:val="left" w:pos="1701"/>
              </w:tabs>
              <w:rPr>
                <w:b/>
                <w:snapToGrid w:val="0"/>
              </w:rPr>
            </w:pPr>
            <w:r>
              <w:rPr>
                <w:b/>
                <w:snapToGrid w:val="0"/>
              </w:rPr>
              <w:t>Justering av protokoll</w:t>
            </w:r>
          </w:p>
          <w:p w:rsidR="00FA3460" w:rsidRDefault="00FA3460" w:rsidP="00FA3460">
            <w:pPr>
              <w:tabs>
                <w:tab w:val="left" w:pos="1701"/>
              </w:tabs>
              <w:rPr>
                <w:snapToGrid w:val="0"/>
              </w:rPr>
            </w:pPr>
          </w:p>
          <w:p w:rsidR="00FA3460" w:rsidRDefault="00FA3460" w:rsidP="00FA3460">
            <w:pPr>
              <w:tabs>
                <w:tab w:val="left" w:pos="1701"/>
              </w:tabs>
              <w:rPr>
                <w:snapToGrid w:val="0"/>
              </w:rPr>
            </w:pPr>
            <w:r>
              <w:rPr>
                <w:snapToGrid w:val="0"/>
              </w:rPr>
              <w:t>Utskottet justerade protokoll 2017/18:32.</w:t>
            </w:r>
          </w:p>
          <w:p w:rsidR="00FA3460" w:rsidRDefault="00FA3460" w:rsidP="00FA3460">
            <w:pPr>
              <w:tabs>
                <w:tab w:val="left" w:pos="1701"/>
              </w:tabs>
              <w:rPr>
                <w:snapToGrid w:val="0"/>
              </w:rPr>
            </w:pPr>
          </w:p>
        </w:tc>
      </w:tr>
      <w:tr w:rsidR="00FA3460" w:rsidTr="00D27C50">
        <w:trPr>
          <w:gridBefore w:val="1"/>
          <w:wBefore w:w="1276" w:type="dxa"/>
        </w:trPr>
        <w:tc>
          <w:tcPr>
            <w:tcW w:w="567" w:type="dxa"/>
          </w:tcPr>
          <w:p w:rsidR="00FA3460" w:rsidRPr="003B4DE8" w:rsidRDefault="00FA3460" w:rsidP="00FA3460">
            <w:pPr>
              <w:pStyle w:val="Liststycke"/>
              <w:numPr>
                <w:ilvl w:val="0"/>
                <w:numId w:val="2"/>
              </w:numPr>
              <w:tabs>
                <w:tab w:val="left" w:pos="1701"/>
              </w:tabs>
              <w:rPr>
                <w:b/>
                <w:snapToGrid w:val="0"/>
              </w:rPr>
            </w:pPr>
          </w:p>
        </w:tc>
        <w:tc>
          <w:tcPr>
            <w:tcW w:w="6946" w:type="dxa"/>
            <w:gridSpan w:val="19"/>
          </w:tcPr>
          <w:p w:rsidR="00FA3460" w:rsidRDefault="00FA3460" w:rsidP="00FA3460">
            <w:pPr>
              <w:tabs>
                <w:tab w:val="left" w:pos="1701"/>
              </w:tabs>
              <w:rPr>
                <w:b/>
                <w:snapToGrid w:val="0"/>
              </w:rPr>
            </w:pPr>
            <w:r>
              <w:rPr>
                <w:b/>
                <w:snapToGrid w:val="0"/>
              </w:rPr>
              <w:t>Anmälningar</w:t>
            </w:r>
          </w:p>
          <w:p w:rsidR="00FA3460" w:rsidRDefault="00FA3460" w:rsidP="00FA3460">
            <w:pPr>
              <w:tabs>
                <w:tab w:val="left" w:pos="1701"/>
              </w:tabs>
              <w:rPr>
                <w:b/>
                <w:snapToGrid w:val="0"/>
              </w:rPr>
            </w:pPr>
          </w:p>
          <w:p w:rsidR="00FA3460" w:rsidRDefault="00FA3460" w:rsidP="00FA3460">
            <w:pPr>
              <w:tabs>
                <w:tab w:val="left" w:pos="1701"/>
              </w:tabs>
              <w:rPr>
                <w:snapToGrid w:val="0"/>
              </w:rPr>
            </w:pPr>
            <w:r>
              <w:rPr>
                <w:snapToGrid w:val="0"/>
              </w:rPr>
              <w:t>Inkomna skrivelser anmäldes enligt bilaga 2.</w:t>
            </w:r>
          </w:p>
          <w:p w:rsidR="00FA3460" w:rsidRDefault="00FA3460" w:rsidP="00FA3460">
            <w:pPr>
              <w:tabs>
                <w:tab w:val="left" w:pos="1701"/>
              </w:tabs>
              <w:rPr>
                <w:snapToGrid w:val="0"/>
              </w:rPr>
            </w:pPr>
          </w:p>
        </w:tc>
      </w:tr>
      <w:tr w:rsidR="00FA3460" w:rsidTr="00D27C50">
        <w:trPr>
          <w:gridBefore w:val="1"/>
          <w:wBefore w:w="1276" w:type="dxa"/>
        </w:trPr>
        <w:tc>
          <w:tcPr>
            <w:tcW w:w="567" w:type="dxa"/>
          </w:tcPr>
          <w:p w:rsidR="00FA3460" w:rsidRPr="003B4DE8" w:rsidRDefault="00FA3460" w:rsidP="00FA3460">
            <w:pPr>
              <w:pStyle w:val="Liststycke"/>
              <w:numPr>
                <w:ilvl w:val="0"/>
                <w:numId w:val="2"/>
              </w:numPr>
              <w:tabs>
                <w:tab w:val="left" w:pos="1701"/>
              </w:tabs>
              <w:rPr>
                <w:b/>
                <w:snapToGrid w:val="0"/>
              </w:rPr>
            </w:pPr>
          </w:p>
        </w:tc>
        <w:tc>
          <w:tcPr>
            <w:tcW w:w="6946" w:type="dxa"/>
            <w:gridSpan w:val="19"/>
          </w:tcPr>
          <w:p w:rsidR="00FA3460" w:rsidRDefault="00FA3460" w:rsidP="00FA3460">
            <w:pPr>
              <w:tabs>
                <w:tab w:val="left" w:pos="1701"/>
              </w:tabs>
              <w:rPr>
                <w:b/>
                <w:snapToGrid w:val="0"/>
              </w:rPr>
            </w:pPr>
            <w:r w:rsidRPr="00CD461C">
              <w:rPr>
                <w:b/>
                <w:snapToGrid w:val="0"/>
              </w:rPr>
              <w:t>Inkomna EU-dokument</w:t>
            </w:r>
            <w:r>
              <w:rPr>
                <w:b/>
                <w:snapToGrid w:val="0"/>
              </w:rPr>
              <w:t xml:space="preserve"> </w:t>
            </w:r>
          </w:p>
          <w:p w:rsidR="00FA3460" w:rsidRDefault="00FA3460" w:rsidP="00FA3460">
            <w:pPr>
              <w:tabs>
                <w:tab w:val="left" w:pos="1701"/>
              </w:tabs>
              <w:rPr>
                <w:b/>
                <w:snapToGrid w:val="0"/>
              </w:rPr>
            </w:pPr>
          </w:p>
          <w:p w:rsidR="00FA3460" w:rsidRDefault="00FA3460" w:rsidP="00FA3460">
            <w:pPr>
              <w:tabs>
                <w:tab w:val="left" w:pos="1701"/>
              </w:tabs>
              <w:rPr>
                <w:snapToGrid w:val="0"/>
              </w:rPr>
            </w:pPr>
            <w:r>
              <w:rPr>
                <w:snapToGrid w:val="0"/>
              </w:rPr>
              <w:t>Inkomna EU-dokument anmäldes enligt bilaga 3.</w:t>
            </w:r>
          </w:p>
          <w:p w:rsidR="00FA3460" w:rsidRDefault="00FA3460" w:rsidP="00FA3460">
            <w:pPr>
              <w:tabs>
                <w:tab w:val="left" w:pos="1701"/>
              </w:tabs>
              <w:rPr>
                <w:snapToGrid w:val="0"/>
              </w:rPr>
            </w:pPr>
          </w:p>
        </w:tc>
      </w:tr>
      <w:tr w:rsidR="00FA3460" w:rsidTr="00D27C50">
        <w:trPr>
          <w:gridBefore w:val="1"/>
          <w:wBefore w:w="1276" w:type="dxa"/>
        </w:trPr>
        <w:tc>
          <w:tcPr>
            <w:tcW w:w="567" w:type="dxa"/>
          </w:tcPr>
          <w:p w:rsidR="00FA3460" w:rsidRPr="003B4DE8" w:rsidRDefault="00FA3460" w:rsidP="00FA3460">
            <w:pPr>
              <w:pStyle w:val="Liststycke"/>
              <w:numPr>
                <w:ilvl w:val="0"/>
                <w:numId w:val="2"/>
              </w:numPr>
              <w:tabs>
                <w:tab w:val="left" w:pos="1701"/>
              </w:tabs>
              <w:rPr>
                <w:b/>
                <w:snapToGrid w:val="0"/>
              </w:rPr>
            </w:pPr>
          </w:p>
        </w:tc>
        <w:tc>
          <w:tcPr>
            <w:tcW w:w="6946" w:type="dxa"/>
            <w:gridSpan w:val="19"/>
          </w:tcPr>
          <w:p w:rsidR="00FA3460" w:rsidRDefault="00FA3460" w:rsidP="00FA3460">
            <w:pPr>
              <w:tabs>
                <w:tab w:val="left" w:pos="1701"/>
              </w:tabs>
              <w:rPr>
                <w:b/>
                <w:bCs/>
                <w:color w:val="000000"/>
                <w:szCs w:val="24"/>
              </w:rPr>
            </w:pPr>
            <w:r>
              <w:rPr>
                <w:b/>
                <w:bCs/>
                <w:color w:val="000000"/>
                <w:szCs w:val="24"/>
              </w:rPr>
              <w:t>Fler nyanlända elever ska uppnå behörighet till gymnasieskolan och kvaliteten i förskola och fritidshem ska stärkas (UbU31)</w:t>
            </w:r>
          </w:p>
          <w:p w:rsidR="00FA3460" w:rsidRDefault="00FA3460" w:rsidP="00FA3460">
            <w:pPr>
              <w:tabs>
                <w:tab w:val="left" w:pos="1701"/>
              </w:tabs>
              <w:rPr>
                <w:b/>
                <w:bCs/>
                <w:color w:val="000000"/>
                <w:szCs w:val="24"/>
              </w:rPr>
            </w:pPr>
          </w:p>
          <w:p w:rsidR="00FA3460" w:rsidRPr="007D2079" w:rsidRDefault="00FA3460" w:rsidP="00FA3460">
            <w:pPr>
              <w:tabs>
                <w:tab w:val="left" w:pos="1701"/>
              </w:tabs>
              <w:rPr>
                <w:bCs/>
                <w:color w:val="000000"/>
                <w:szCs w:val="24"/>
              </w:rPr>
            </w:pPr>
            <w:r w:rsidRPr="007D2079">
              <w:rPr>
                <w:bCs/>
                <w:color w:val="000000"/>
                <w:szCs w:val="24"/>
              </w:rPr>
              <w:t>Utskottet behandlade proposition 2017/18:194 och motioner.</w:t>
            </w:r>
          </w:p>
          <w:p w:rsidR="00FA3460" w:rsidRPr="007D2079" w:rsidRDefault="00FA3460" w:rsidP="00FA3460">
            <w:pPr>
              <w:tabs>
                <w:tab w:val="left" w:pos="1701"/>
              </w:tabs>
              <w:rPr>
                <w:bCs/>
                <w:color w:val="000000"/>
                <w:szCs w:val="24"/>
              </w:rPr>
            </w:pPr>
          </w:p>
          <w:p w:rsidR="00FA3460" w:rsidRPr="007D2079" w:rsidRDefault="00FA3460" w:rsidP="00FA3460">
            <w:pPr>
              <w:tabs>
                <w:tab w:val="left" w:pos="1701"/>
              </w:tabs>
              <w:rPr>
                <w:bCs/>
                <w:color w:val="000000"/>
                <w:szCs w:val="24"/>
              </w:rPr>
            </w:pPr>
            <w:r w:rsidRPr="007D2079">
              <w:rPr>
                <w:bCs/>
                <w:color w:val="000000"/>
                <w:szCs w:val="24"/>
              </w:rPr>
              <w:t>Ärendet bordlades.</w:t>
            </w:r>
          </w:p>
          <w:p w:rsidR="00FA3460" w:rsidRDefault="00FA3460" w:rsidP="00FA3460">
            <w:pPr>
              <w:tabs>
                <w:tab w:val="left" w:pos="1701"/>
              </w:tabs>
              <w:rPr>
                <w:snapToGrid w:val="0"/>
              </w:rPr>
            </w:pPr>
          </w:p>
        </w:tc>
      </w:tr>
      <w:tr w:rsidR="00FA3460" w:rsidTr="00D27C50">
        <w:trPr>
          <w:gridBefore w:val="1"/>
          <w:wBefore w:w="1276" w:type="dxa"/>
        </w:trPr>
        <w:tc>
          <w:tcPr>
            <w:tcW w:w="567" w:type="dxa"/>
          </w:tcPr>
          <w:p w:rsidR="00FA3460" w:rsidRPr="003B4DE8" w:rsidRDefault="00FA3460" w:rsidP="00FA3460">
            <w:pPr>
              <w:pStyle w:val="Liststycke"/>
              <w:numPr>
                <w:ilvl w:val="0"/>
                <w:numId w:val="2"/>
              </w:numPr>
              <w:tabs>
                <w:tab w:val="left" w:pos="1701"/>
              </w:tabs>
              <w:rPr>
                <w:b/>
                <w:snapToGrid w:val="0"/>
              </w:rPr>
            </w:pPr>
          </w:p>
        </w:tc>
        <w:tc>
          <w:tcPr>
            <w:tcW w:w="6946" w:type="dxa"/>
            <w:gridSpan w:val="19"/>
          </w:tcPr>
          <w:p w:rsidR="00FA3460" w:rsidRDefault="00FA3460" w:rsidP="00FA3460">
            <w:pPr>
              <w:tabs>
                <w:tab w:val="left" w:pos="1701"/>
              </w:tabs>
              <w:rPr>
                <w:b/>
                <w:bCs/>
                <w:color w:val="000000"/>
                <w:szCs w:val="24"/>
              </w:rPr>
            </w:pPr>
            <w:r>
              <w:rPr>
                <w:b/>
                <w:bCs/>
                <w:color w:val="000000"/>
                <w:szCs w:val="24"/>
              </w:rPr>
              <w:t>Riktade statsbidrag till skolan (UbU32)</w:t>
            </w:r>
          </w:p>
          <w:p w:rsidR="00FA3460" w:rsidRDefault="00FA3460" w:rsidP="00FA3460">
            <w:pPr>
              <w:tabs>
                <w:tab w:val="left" w:pos="1701"/>
              </w:tabs>
              <w:rPr>
                <w:b/>
                <w:bCs/>
                <w:color w:val="000000"/>
                <w:szCs w:val="24"/>
              </w:rPr>
            </w:pPr>
          </w:p>
          <w:p w:rsidR="00FA3460" w:rsidRPr="00900DC5" w:rsidRDefault="00FA3460" w:rsidP="00FA3460">
            <w:pPr>
              <w:tabs>
                <w:tab w:val="left" w:pos="1701"/>
              </w:tabs>
              <w:rPr>
                <w:bCs/>
                <w:color w:val="000000"/>
                <w:szCs w:val="24"/>
              </w:rPr>
            </w:pPr>
            <w:r w:rsidRPr="00900DC5">
              <w:rPr>
                <w:bCs/>
                <w:color w:val="000000"/>
                <w:szCs w:val="24"/>
              </w:rPr>
              <w:t>Utskottet behandlade skrivelse 2017/18:217.</w:t>
            </w:r>
          </w:p>
          <w:p w:rsidR="00FA3460" w:rsidRPr="00900DC5" w:rsidRDefault="00FA3460" w:rsidP="00FA3460">
            <w:pPr>
              <w:tabs>
                <w:tab w:val="left" w:pos="1701"/>
              </w:tabs>
              <w:rPr>
                <w:bCs/>
                <w:color w:val="000000"/>
                <w:szCs w:val="24"/>
              </w:rPr>
            </w:pPr>
          </w:p>
          <w:p w:rsidR="00FA3460" w:rsidRPr="00900DC5" w:rsidRDefault="00FA3460" w:rsidP="00FA3460">
            <w:pPr>
              <w:tabs>
                <w:tab w:val="left" w:pos="1701"/>
              </w:tabs>
              <w:rPr>
                <w:bCs/>
                <w:color w:val="000000"/>
                <w:szCs w:val="24"/>
              </w:rPr>
            </w:pPr>
            <w:r w:rsidRPr="00900DC5">
              <w:rPr>
                <w:bCs/>
                <w:color w:val="000000"/>
                <w:szCs w:val="24"/>
              </w:rPr>
              <w:t>Ärendet bordlades.</w:t>
            </w:r>
          </w:p>
          <w:p w:rsidR="00FA3460" w:rsidRDefault="00FA3460" w:rsidP="00FA3460">
            <w:pPr>
              <w:tabs>
                <w:tab w:val="left" w:pos="1701"/>
              </w:tabs>
              <w:rPr>
                <w:b/>
                <w:bCs/>
                <w:color w:val="000000"/>
                <w:szCs w:val="24"/>
              </w:rPr>
            </w:pPr>
          </w:p>
        </w:tc>
      </w:tr>
      <w:tr w:rsidR="00FA3460" w:rsidTr="00D27C50">
        <w:trPr>
          <w:gridBefore w:val="1"/>
          <w:wBefore w:w="1276" w:type="dxa"/>
        </w:trPr>
        <w:tc>
          <w:tcPr>
            <w:tcW w:w="567" w:type="dxa"/>
          </w:tcPr>
          <w:p w:rsidR="00FA3460" w:rsidRPr="003B4DE8" w:rsidRDefault="00FA3460" w:rsidP="00FA3460">
            <w:pPr>
              <w:pStyle w:val="Liststycke"/>
              <w:numPr>
                <w:ilvl w:val="0"/>
                <w:numId w:val="2"/>
              </w:numPr>
              <w:tabs>
                <w:tab w:val="left" w:pos="1701"/>
              </w:tabs>
              <w:rPr>
                <w:b/>
                <w:snapToGrid w:val="0"/>
              </w:rPr>
            </w:pPr>
          </w:p>
        </w:tc>
        <w:tc>
          <w:tcPr>
            <w:tcW w:w="6946" w:type="dxa"/>
            <w:gridSpan w:val="19"/>
          </w:tcPr>
          <w:p w:rsidR="00FA3460" w:rsidRDefault="00FA3460" w:rsidP="00FA3460">
            <w:pPr>
              <w:tabs>
                <w:tab w:val="left" w:pos="1701"/>
              </w:tabs>
              <w:rPr>
                <w:b/>
                <w:bCs/>
                <w:color w:val="000000"/>
                <w:szCs w:val="24"/>
              </w:rPr>
            </w:pPr>
            <w:r>
              <w:rPr>
                <w:b/>
                <w:bCs/>
                <w:color w:val="000000"/>
                <w:szCs w:val="24"/>
              </w:rPr>
              <w:t xml:space="preserve">Extra ändringsbudget för 2018 </w:t>
            </w:r>
            <w:r>
              <w:rPr>
                <w:color w:val="000000"/>
                <w:szCs w:val="24"/>
              </w:rPr>
              <w:t>–</w:t>
            </w:r>
            <w:r>
              <w:rPr>
                <w:b/>
                <w:bCs/>
                <w:color w:val="000000"/>
                <w:szCs w:val="24"/>
              </w:rPr>
              <w:t xml:space="preserve"> Ny möjlighet till uppehållstillstånd</w:t>
            </w:r>
          </w:p>
          <w:p w:rsidR="00FA3460" w:rsidRDefault="00FA3460" w:rsidP="00FA3460">
            <w:pPr>
              <w:tabs>
                <w:tab w:val="left" w:pos="1701"/>
              </w:tabs>
              <w:rPr>
                <w:b/>
                <w:bCs/>
                <w:color w:val="000000"/>
                <w:szCs w:val="24"/>
              </w:rPr>
            </w:pPr>
          </w:p>
          <w:p w:rsidR="00FA3460" w:rsidRPr="00D96DBD" w:rsidRDefault="00FA3460" w:rsidP="00FA3460">
            <w:pPr>
              <w:tabs>
                <w:tab w:val="left" w:pos="1701"/>
              </w:tabs>
              <w:rPr>
                <w:bCs/>
                <w:color w:val="000000"/>
                <w:szCs w:val="24"/>
              </w:rPr>
            </w:pPr>
            <w:r w:rsidRPr="00D96DBD">
              <w:rPr>
                <w:bCs/>
                <w:color w:val="000000"/>
                <w:szCs w:val="24"/>
              </w:rPr>
              <w:t xml:space="preserve">Utskottet behandlade fråga om yttrande till </w:t>
            </w:r>
            <w:r>
              <w:rPr>
                <w:bCs/>
                <w:color w:val="000000"/>
                <w:szCs w:val="24"/>
              </w:rPr>
              <w:t>finansutskottet</w:t>
            </w:r>
            <w:r w:rsidRPr="00D96DBD">
              <w:rPr>
                <w:bCs/>
                <w:color w:val="000000"/>
                <w:szCs w:val="24"/>
              </w:rPr>
              <w:t xml:space="preserve"> över </w:t>
            </w:r>
            <w:r>
              <w:rPr>
                <w:bCs/>
                <w:color w:val="000000"/>
                <w:szCs w:val="24"/>
              </w:rPr>
              <w:t>proposition 2017/18</w:t>
            </w:r>
            <w:r w:rsidRPr="00820E24">
              <w:rPr>
                <w:bCs/>
                <w:color w:val="000000"/>
                <w:szCs w:val="24"/>
              </w:rPr>
              <w:t>:</w:t>
            </w:r>
            <w:r>
              <w:rPr>
                <w:bCs/>
                <w:color w:val="000000"/>
                <w:szCs w:val="24"/>
              </w:rPr>
              <w:t>252</w:t>
            </w:r>
            <w:r w:rsidRPr="00820E24">
              <w:rPr>
                <w:bCs/>
                <w:color w:val="000000"/>
                <w:szCs w:val="24"/>
              </w:rPr>
              <w:t xml:space="preserve"> och </w:t>
            </w:r>
            <w:r>
              <w:rPr>
                <w:bCs/>
                <w:color w:val="000000"/>
                <w:szCs w:val="24"/>
              </w:rPr>
              <w:t>motioner.</w:t>
            </w:r>
          </w:p>
          <w:p w:rsidR="00FA3460" w:rsidRPr="00D96DBD" w:rsidRDefault="00FA3460" w:rsidP="00FA3460">
            <w:pPr>
              <w:tabs>
                <w:tab w:val="left" w:pos="1701"/>
              </w:tabs>
              <w:ind w:left="1701" w:hanging="1701"/>
              <w:rPr>
                <w:bCs/>
                <w:color w:val="000000"/>
                <w:szCs w:val="24"/>
              </w:rPr>
            </w:pPr>
          </w:p>
          <w:p w:rsidR="00FA3460" w:rsidRDefault="001828DE" w:rsidP="00FA3460">
            <w:pPr>
              <w:tabs>
                <w:tab w:val="left" w:pos="1701"/>
              </w:tabs>
              <w:ind w:left="1701" w:hanging="1701"/>
              <w:rPr>
                <w:bCs/>
                <w:color w:val="000000"/>
                <w:szCs w:val="24"/>
              </w:rPr>
            </w:pPr>
            <w:r>
              <w:rPr>
                <w:bCs/>
                <w:color w:val="000000"/>
                <w:szCs w:val="24"/>
              </w:rPr>
              <w:t>Utskottet beslutade att inte yttra sig.</w:t>
            </w:r>
          </w:p>
          <w:p w:rsidR="001828DE" w:rsidRDefault="001828DE" w:rsidP="00FA3460">
            <w:pPr>
              <w:tabs>
                <w:tab w:val="left" w:pos="1701"/>
              </w:tabs>
              <w:ind w:left="1701" w:hanging="1701"/>
              <w:rPr>
                <w:bCs/>
                <w:color w:val="000000"/>
                <w:szCs w:val="24"/>
              </w:rPr>
            </w:pPr>
          </w:p>
          <w:p w:rsidR="001828DE" w:rsidRDefault="001828DE" w:rsidP="00FA3460">
            <w:pPr>
              <w:tabs>
                <w:tab w:val="left" w:pos="1701"/>
              </w:tabs>
              <w:ind w:left="1701" w:hanging="1701"/>
              <w:rPr>
                <w:b/>
                <w:bCs/>
                <w:color w:val="000000"/>
                <w:szCs w:val="24"/>
              </w:rPr>
            </w:pPr>
            <w:r>
              <w:rPr>
                <w:bCs/>
                <w:color w:val="000000"/>
                <w:szCs w:val="24"/>
              </w:rPr>
              <w:t>Paragrafen förklarades omedelbart justerad.</w:t>
            </w:r>
          </w:p>
          <w:p w:rsidR="00FA3460" w:rsidRDefault="00FA3460" w:rsidP="00FA3460">
            <w:pPr>
              <w:tabs>
                <w:tab w:val="left" w:pos="1701"/>
              </w:tabs>
              <w:rPr>
                <w:snapToGrid w:val="0"/>
              </w:rPr>
            </w:pPr>
          </w:p>
        </w:tc>
      </w:tr>
      <w:tr w:rsidR="00FA3460" w:rsidTr="00D27C50">
        <w:trPr>
          <w:gridBefore w:val="1"/>
          <w:wBefore w:w="1276" w:type="dxa"/>
        </w:trPr>
        <w:tc>
          <w:tcPr>
            <w:tcW w:w="567" w:type="dxa"/>
          </w:tcPr>
          <w:p w:rsidR="00FA3460" w:rsidRPr="003B4DE8" w:rsidRDefault="00FA3460" w:rsidP="00FA3460">
            <w:pPr>
              <w:pStyle w:val="Liststycke"/>
              <w:numPr>
                <w:ilvl w:val="0"/>
                <w:numId w:val="2"/>
              </w:numPr>
              <w:tabs>
                <w:tab w:val="left" w:pos="1701"/>
              </w:tabs>
              <w:rPr>
                <w:b/>
                <w:snapToGrid w:val="0"/>
              </w:rPr>
            </w:pPr>
          </w:p>
        </w:tc>
        <w:tc>
          <w:tcPr>
            <w:tcW w:w="6946" w:type="dxa"/>
            <w:gridSpan w:val="19"/>
          </w:tcPr>
          <w:p w:rsidR="00FA3460" w:rsidRPr="001828DE" w:rsidRDefault="00FA3460" w:rsidP="00FA3460">
            <w:pPr>
              <w:tabs>
                <w:tab w:val="left" w:pos="1701"/>
              </w:tabs>
              <w:rPr>
                <w:b/>
                <w:bCs/>
                <w:color w:val="000000"/>
                <w:szCs w:val="24"/>
              </w:rPr>
            </w:pPr>
            <w:r w:rsidRPr="001828DE">
              <w:rPr>
                <w:b/>
                <w:bCs/>
                <w:color w:val="000000"/>
                <w:szCs w:val="24"/>
              </w:rPr>
              <w:t>Inbjudan till OECD-Forum 29-30 maj i Paris</w:t>
            </w:r>
          </w:p>
          <w:p w:rsidR="00FA3460" w:rsidRPr="001828DE" w:rsidRDefault="00FA3460" w:rsidP="00FA3460">
            <w:pPr>
              <w:tabs>
                <w:tab w:val="left" w:pos="1701"/>
              </w:tabs>
              <w:rPr>
                <w:b/>
                <w:bCs/>
                <w:color w:val="000000"/>
                <w:szCs w:val="24"/>
              </w:rPr>
            </w:pPr>
          </w:p>
          <w:p w:rsidR="00FA3460" w:rsidRPr="003E578A" w:rsidRDefault="001828DE" w:rsidP="00FA3460">
            <w:pPr>
              <w:tabs>
                <w:tab w:val="left" w:pos="1701"/>
              </w:tabs>
              <w:rPr>
                <w:bCs/>
                <w:color w:val="000000"/>
                <w:szCs w:val="24"/>
              </w:rPr>
            </w:pPr>
            <w:r w:rsidRPr="001828DE">
              <w:rPr>
                <w:bCs/>
                <w:color w:val="000000"/>
                <w:szCs w:val="24"/>
              </w:rPr>
              <w:t>Utskottet beslutade att inte delta i OECD-Forum 29-30 maj i Paris.</w:t>
            </w:r>
          </w:p>
          <w:p w:rsidR="00FA3460" w:rsidRDefault="00FA3460" w:rsidP="00FA3460">
            <w:pPr>
              <w:tabs>
                <w:tab w:val="left" w:pos="1701"/>
              </w:tabs>
              <w:rPr>
                <w:b/>
                <w:bCs/>
                <w:color w:val="000000"/>
                <w:szCs w:val="24"/>
              </w:rPr>
            </w:pPr>
          </w:p>
        </w:tc>
      </w:tr>
      <w:tr w:rsidR="00FA3460" w:rsidTr="00D27C50">
        <w:trPr>
          <w:gridBefore w:val="1"/>
          <w:wBefore w:w="1276" w:type="dxa"/>
        </w:trPr>
        <w:tc>
          <w:tcPr>
            <w:tcW w:w="567" w:type="dxa"/>
          </w:tcPr>
          <w:p w:rsidR="00FA3460" w:rsidRPr="003B4DE8" w:rsidRDefault="00FA3460" w:rsidP="00FA3460">
            <w:pPr>
              <w:pStyle w:val="Liststycke"/>
              <w:numPr>
                <w:ilvl w:val="0"/>
                <w:numId w:val="2"/>
              </w:numPr>
              <w:tabs>
                <w:tab w:val="left" w:pos="1701"/>
              </w:tabs>
              <w:rPr>
                <w:b/>
                <w:snapToGrid w:val="0"/>
              </w:rPr>
            </w:pPr>
          </w:p>
        </w:tc>
        <w:tc>
          <w:tcPr>
            <w:tcW w:w="6946" w:type="dxa"/>
            <w:gridSpan w:val="19"/>
          </w:tcPr>
          <w:p w:rsidR="00FA3460" w:rsidRDefault="00FA3460" w:rsidP="00FA3460">
            <w:pPr>
              <w:widowControl/>
              <w:autoSpaceDE w:val="0"/>
              <w:autoSpaceDN w:val="0"/>
              <w:adjustRightInd w:val="0"/>
              <w:rPr>
                <w:b/>
                <w:bCs/>
                <w:szCs w:val="24"/>
              </w:rPr>
            </w:pPr>
            <w:r>
              <w:rPr>
                <w:b/>
                <w:bCs/>
                <w:szCs w:val="24"/>
              </w:rPr>
              <w:t>Nästa sammanträde</w:t>
            </w:r>
          </w:p>
          <w:p w:rsidR="00FA3460" w:rsidRDefault="00FA3460" w:rsidP="00FA3460">
            <w:pPr>
              <w:tabs>
                <w:tab w:val="left" w:pos="1701"/>
              </w:tabs>
              <w:rPr>
                <w:szCs w:val="24"/>
              </w:rPr>
            </w:pPr>
          </w:p>
          <w:p w:rsidR="00FA3460" w:rsidRDefault="00FA3460" w:rsidP="00FA3460">
            <w:pPr>
              <w:tabs>
                <w:tab w:val="left" w:pos="1701"/>
              </w:tabs>
              <w:rPr>
                <w:snapToGrid w:val="0"/>
              </w:rPr>
            </w:pPr>
            <w:r>
              <w:rPr>
                <w:szCs w:val="24"/>
              </w:rPr>
              <w:t>Nästa sammanträde äger rum torsdagen den 17 maj 2018 kl. 10.00.</w:t>
            </w:r>
          </w:p>
        </w:tc>
      </w:tr>
      <w:tr w:rsidR="00FA3460" w:rsidTr="00D27C50">
        <w:trPr>
          <w:gridBefore w:val="1"/>
          <w:gridAfter w:val="1"/>
          <w:wBefore w:w="1276" w:type="dxa"/>
          <w:wAfter w:w="357" w:type="dxa"/>
        </w:trPr>
        <w:tc>
          <w:tcPr>
            <w:tcW w:w="7156" w:type="dxa"/>
            <w:gridSpan w:val="19"/>
          </w:tcPr>
          <w:p w:rsidR="00FA3460" w:rsidRDefault="00FA3460" w:rsidP="00FA3460">
            <w:pPr>
              <w:tabs>
                <w:tab w:val="left" w:pos="1701"/>
              </w:tabs>
              <w:rPr>
                <w:b/>
              </w:rPr>
            </w:pPr>
          </w:p>
          <w:p w:rsidR="001828DE" w:rsidRDefault="001828DE" w:rsidP="00FA3460">
            <w:pPr>
              <w:tabs>
                <w:tab w:val="left" w:pos="1701"/>
              </w:tabs>
            </w:pPr>
          </w:p>
          <w:p w:rsidR="00FA3460" w:rsidRDefault="00FA3460" w:rsidP="00FA3460">
            <w:pPr>
              <w:tabs>
                <w:tab w:val="left" w:pos="1701"/>
              </w:tabs>
            </w:pPr>
            <w:r>
              <w:t>Vid protokollet</w:t>
            </w:r>
          </w:p>
          <w:p w:rsidR="00FA3460" w:rsidRDefault="00FA3460" w:rsidP="00FA3460">
            <w:pPr>
              <w:tabs>
                <w:tab w:val="left" w:pos="1701"/>
              </w:tabs>
            </w:pPr>
          </w:p>
          <w:p w:rsidR="00FA3460" w:rsidRDefault="00FA3460" w:rsidP="00FA3460">
            <w:pPr>
              <w:tabs>
                <w:tab w:val="left" w:pos="1701"/>
              </w:tabs>
            </w:pPr>
          </w:p>
          <w:p w:rsidR="00FA3460" w:rsidRDefault="009D4038" w:rsidP="00FA3460">
            <w:pPr>
              <w:tabs>
                <w:tab w:val="left" w:pos="1701"/>
              </w:tabs>
            </w:pPr>
            <w:r>
              <w:t>Lotta Lann</w:t>
            </w:r>
          </w:p>
          <w:p w:rsidR="00FA3460" w:rsidRDefault="00FA3460" w:rsidP="00FA3460">
            <w:pPr>
              <w:tabs>
                <w:tab w:val="left" w:pos="1701"/>
              </w:tabs>
            </w:pPr>
          </w:p>
          <w:p w:rsidR="00FA3460" w:rsidRDefault="00FA3460" w:rsidP="00FA3460">
            <w:pPr>
              <w:tabs>
                <w:tab w:val="left" w:pos="1701"/>
              </w:tabs>
            </w:pPr>
          </w:p>
          <w:p w:rsidR="00FA3460" w:rsidRDefault="00FA3460" w:rsidP="00FA3460">
            <w:pPr>
              <w:tabs>
                <w:tab w:val="left" w:pos="1701"/>
              </w:tabs>
            </w:pPr>
            <w:r>
              <w:t>Justeras tors</w:t>
            </w:r>
            <w:r w:rsidRPr="00C56172">
              <w:t xml:space="preserve">dagen </w:t>
            </w:r>
            <w:r>
              <w:t>den 17 maj 2018</w:t>
            </w:r>
          </w:p>
          <w:p w:rsidR="00FA3460" w:rsidRDefault="00FA3460" w:rsidP="00FA3460">
            <w:pPr>
              <w:tabs>
                <w:tab w:val="left" w:pos="1701"/>
              </w:tabs>
            </w:pPr>
          </w:p>
          <w:p w:rsidR="00FA3460" w:rsidRDefault="00FA3460" w:rsidP="00FA3460">
            <w:pPr>
              <w:tabs>
                <w:tab w:val="left" w:pos="1701"/>
              </w:tabs>
            </w:pPr>
          </w:p>
          <w:p w:rsidR="00FA3460" w:rsidRDefault="00FA3460" w:rsidP="00FA3460">
            <w:pPr>
              <w:tabs>
                <w:tab w:val="left" w:pos="1701"/>
              </w:tabs>
              <w:rPr>
                <w:b/>
              </w:rPr>
            </w:pPr>
            <w:r>
              <w:t>Matilda Ernkrans</w:t>
            </w:r>
          </w:p>
          <w:p w:rsidR="00FA3460" w:rsidRDefault="00FA3460" w:rsidP="00FA3460">
            <w:pPr>
              <w:tabs>
                <w:tab w:val="left" w:pos="1701"/>
              </w:tabs>
              <w:rPr>
                <w:b/>
              </w:rPr>
            </w:pPr>
          </w:p>
        </w:tc>
      </w:tr>
      <w:tr w:rsidR="00BB7028" w:rsidTr="00D27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8" w:type="dxa"/>
        </w:trPr>
        <w:tc>
          <w:tcPr>
            <w:tcW w:w="3260" w:type="dxa"/>
            <w:gridSpan w:val="3"/>
            <w:tcBorders>
              <w:top w:val="nil"/>
              <w:left w:val="nil"/>
              <w:bottom w:val="nil"/>
              <w:right w:val="nil"/>
            </w:tcBorders>
          </w:tcPr>
          <w:p w:rsidR="00BB7028" w:rsidRDefault="00BB7028" w:rsidP="004C1EAB">
            <w:pPr>
              <w:tabs>
                <w:tab w:val="left" w:pos="1701"/>
              </w:tabs>
            </w:pPr>
            <w:r>
              <w:lastRenderedPageBreak/>
              <w:t>UTBILDNINGSUTSKOTTET</w:t>
            </w:r>
          </w:p>
        </w:tc>
        <w:tc>
          <w:tcPr>
            <w:tcW w:w="3686" w:type="dxa"/>
            <w:gridSpan w:val="12"/>
            <w:tcBorders>
              <w:top w:val="nil"/>
              <w:left w:val="nil"/>
              <w:bottom w:val="nil"/>
              <w:right w:val="nil"/>
            </w:tcBorders>
          </w:tcPr>
          <w:p w:rsidR="00BB7028" w:rsidRDefault="00BB7028" w:rsidP="004C1EAB">
            <w:pPr>
              <w:tabs>
                <w:tab w:val="left" w:pos="1701"/>
              </w:tabs>
              <w:jc w:val="center"/>
              <w:rPr>
                <w:b/>
              </w:rPr>
            </w:pPr>
            <w:r>
              <w:rPr>
                <w:b/>
              </w:rPr>
              <w:t>NÄRVAROFÖRTECKNING</w:t>
            </w:r>
          </w:p>
        </w:tc>
        <w:tc>
          <w:tcPr>
            <w:tcW w:w="1485" w:type="dxa"/>
            <w:gridSpan w:val="5"/>
            <w:tcBorders>
              <w:top w:val="nil"/>
              <w:left w:val="nil"/>
              <w:bottom w:val="nil"/>
              <w:right w:val="nil"/>
            </w:tcBorders>
          </w:tcPr>
          <w:p w:rsidR="00BB7028" w:rsidRDefault="00BB7028" w:rsidP="004C1EAB">
            <w:pPr>
              <w:tabs>
                <w:tab w:val="left" w:pos="1701"/>
              </w:tabs>
              <w:rPr>
                <w:b/>
              </w:rPr>
            </w:pPr>
            <w:r>
              <w:rPr>
                <w:b/>
              </w:rPr>
              <w:t>Bilaga 1</w:t>
            </w:r>
          </w:p>
          <w:p w:rsidR="00BB7028" w:rsidRDefault="00BB7028" w:rsidP="004C1EAB">
            <w:pPr>
              <w:tabs>
                <w:tab w:val="left" w:pos="1701"/>
              </w:tabs>
            </w:pPr>
            <w:r>
              <w:t>till protokoll</w:t>
            </w:r>
          </w:p>
          <w:p w:rsidR="00BB7028" w:rsidRDefault="00BB7028" w:rsidP="007D2079">
            <w:pPr>
              <w:tabs>
                <w:tab w:val="left" w:pos="1701"/>
              </w:tabs>
            </w:pPr>
            <w:r>
              <w:t>201</w:t>
            </w:r>
            <w:r w:rsidR="0083501D">
              <w:t>7</w:t>
            </w:r>
            <w:r w:rsidR="00876835">
              <w:t>/1</w:t>
            </w:r>
            <w:r w:rsidR="0083501D">
              <w:t>8</w:t>
            </w:r>
            <w:r>
              <w:t>:</w:t>
            </w:r>
            <w:r w:rsidR="007D2079">
              <w:t>33</w:t>
            </w:r>
          </w:p>
        </w:tc>
      </w:tr>
      <w:tr w:rsidR="00BB7028" w:rsidTr="00D27C50">
        <w:tblPrEx>
          <w:tblLook w:val="0000" w:firstRow="0" w:lastRow="0" w:firstColumn="0" w:lastColumn="0" w:noHBand="0" w:noVBand="0"/>
        </w:tblPrEx>
        <w:trPr>
          <w:gridAfter w:val="1"/>
          <w:wAfter w:w="358" w:type="dxa"/>
          <w:cantSplit/>
        </w:trPr>
        <w:tc>
          <w:tcPr>
            <w:tcW w:w="3447" w:type="dxa"/>
            <w:gridSpan w:val="5"/>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42282" w:rsidP="00B4228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1-14</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D27C50">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BB7028" w:rsidTr="00D27C50">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D27C50">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B7028" w:rsidRPr="003D41A2" w:rsidRDefault="007A135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lang w:val="en-US"/>
              </w:rPr>
              <w:t>Matilda Ernkrans</w:t>
            </w:r>
            <w:r w:rsidR="00BB7028">
              <w:rPr>
                <w:sz w:val="22"/>
                <w:szCs w:val="22"/>
                <w:lang w:val="en-US"/>
              </w:rPr>
              <w:t xml:space="preserve"> (S)</w:t>
            </w:r>
            <w:r w:rsidR="00BB7028" w:rsidRPr="003D41A2">
              <w:rPr>
                <w:sz w:val="22"/>
                <w:szCs w:val="22"/>
              </w:rPr>
              <w:t>, ordförande</w:t>
            </w:r>
          </w:p>
        </w:tc>
        <w:tc>
          <w:tcPr>
            <w:tcW w:w="356" w:type="dxa"/>
            <w:tcBorders>
              <w:top w:val="single" w:sz="6" w:space="0" w:color="auto"/>
              <w:left w:val="single" w:sz="6" w:space="0" w:color="auto"/>
              <w:bottom w:val="single" w:sz="6" w:space="0" w:color="auto"/>
              <w:right w:val="single" w:sz="6" w:space="0" w:color="auto"/>
            </w:tcBorders>
          </w:tcPr>
          <w:p w:rsidR="00BB7028" w:rsidRDefault="00B42282"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D27C50">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B7028" w:rsidRPr="006110B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Christer Nylander (L), vice ordförande</w:t>
            </w:r>
          </w:p>
        </w:tc>
        <w:tc>
          <w:tcPr>
            <w:tcW w:w="356" w:type="dxa"/>
            <w:tcBorders>
              <w:top w:val="single" w:sz="6" w:space="0" w:color="auto"/>
              <w:left w:val="single" w:sz="6" w:space="0" w:color="auto"/>
              <w:bottom w:val="single" w:sz="6" w:space="0" w:color="auto"/>
              <w:right w:val="single" w:sz="6" w:space="0" w:color="auto"/>
            </w:tcBorders>
          </w:tcPr>
          <w:p w:rsidR="00BB7028" w:rsidRDefault="00B42282"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001172" w:rsidTr="00D27C50">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B7028" w:rsidRPr="003D41A2" w:rsidRDefault="009A1CE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Erik Bengtzboe (M)</w:t>
            </w:r>
          </w:p>
        </w:tc>
        <w:tc>
          <w:tcPr>
            <w:tcW w:w="356" w:type="dxa"/>
            <w:tcBorders>
              <w:top w:val="single" w:sz="6" w:space="0" w:color="auto"/>
              <w:left w:val="single" w:sz="6" w:space="0" w:color="auto"/>
              <w:bottom w:val="single" w:sz="6" w:space="0" w:color="auto"/>
              <w:right w:val="single" w:sz="6" w:space="0" w:color="auto"/>
            </w:tcBorders>
          </w:tcPr>
          <w:p w:rsidR="00BB7028" w:rsidRDefault="00B42282"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EC27A5" w:rsidTr="00D27C50">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Thomas Strand (S)</w:t>
            </w:r>
          </w:p>
        </w:tc>
        <w:tc>
          <w:tcPr>
            <w:tcW w:w="356" w:type="dxa"/>
            <w:tcBorders>
              <w:top w:val="single" w:sz="6" w:space="0" w:color="auto"/>
              <w:left w:val="single" w:sz="6" w:space="0" w:color="auto"/>
              <w:bottom w:val="single" w:sz="6" w:space="0" w:color="auto"/>
              <w:right w:val="single" w:sz="6" w:space="0" w:color="auto"/>
            </w:tcBorders>
          </w:tcPr>
          <w:p w:rsidR="00BB7028" w:rsidRDefault="00B42282"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EC27A5" w:rsidTr="00D27C50">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Betty Malmberg (M)</w:t>
            </w:r>
          </w:p>
        </w:tc>
        <w:tc>
          <w:tcPr>
            <w:tcW w:w="356" w:type="dxa"/>
            <w:tcBorders>
              <w:top w:val="single" w:sz="6" w:space="0" w:color="auto"/>
              <w:left w:val="single" w:sz="6" w:space="0" w:color="auto"/>
              <w:bottom w:val="single" w:sz="6" w:space="0" w:color="auto"/>
              <w:right w:val="single" w:sz="6" w:space="0" w:color="auto"/>
            </w:tcBorders>
          </w:tcPr>
          <w:p w:rsidR="00BB7028" w:rsidRDefault="00B42282"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EC27A5" w:rsidTr="00D27C50">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Caroline Helmersson Olsson (S)</w:t>
            </w:r>
          </w:p>
        </w:tc>
        <w:tc>
          <w:tcPr>
            <w:tcW w:w="356" w:type="dxa"/>
            <w:tcBorders>
              <w:top w:val="single" w:sz="6" w:space="0" w:color="auto"/>
              <w:left w:val="single" w:sz="6" w:space="0" w:color="auto"/>
              <w:bottom w:val="single" w:sz="6" w:space="0" w:color="auto"/>
              <w:right w:val="single" w:sz="6" w:space="0" w:color="auto"/>
            </w:tcBorders>
          </w:tcPr>
          <w:p w:rsidR="00BB7028" w:rsidRDefault="00B42282"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D27C50">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Stefan Jakobsson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D27C50">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Michael Svensson (M)</w:t>
            </w:r>
          </w:p>
        </w:tc>
        <w:tc>
          <w:tcPr>
            <w:tcW w:w="356" w:type="dxa"/>
            <w:tcBorders>
              <w:top w:val="single" w:sz="6" w:space="0" w:color="auto"/>
              <w:left w:val="single" w:sz="6" w:space="0" w:color="auto"/>
              <w:bottom w:val="single" w:sz="6" w:space="0" w:color="auto"/>
              <w:right w:val="single" w:sz="6" w:space="0" w:color="auto"/>
            </w:tcBorders>
          </w:tcPr>
          <w:p w:rsidR="00BB7028" w:rsidRDefault="00B42282"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D27C50">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Håkan Bergman (S)</w:t>
            </w:r>
          </w:p>
        </w:tc>
        <w:tc>
          <w:tcPr>
            <w:tcW w:w="356" w:type="dxa"/>
            <w:tcBorders>
              <w:top w:val="single" w:sz="6" w:space="0" w:color="auto"/>
              <w:left w:val="single" w:sz="6" w:space="0" w:color="auto"/>
              <w:bottom w:val="single" w:sz="6" w:space="0" w:color="auto"/>
              <w:right w:val="single" w:sz="6" w:space="0" w:color="auto"/>
            </w:tcBorders>
          </w:tcPr>
          <w:p w:rsidR="00BB7028" w:rsidRDefault="00B42282"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D27C50">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Ulrika Carlsson (C)</w:t>
            </w:r>
          </w:p>
        </w:tc>
        <w:tc>
          <w:tcPr>
            <w:tcW w:w="356" w:type="dxa"/>
            <w:tcBorders>
              <w:top w:val="single" w:sz="6" w:space="0" w:color="auto"/>
              <w:left w:val="single" w:sz="6" w:space="0" w:color="auto"/>
              <w:bottom w:val="single" w:sz="6" w:space="0" w:color="auto"/>
              <w:right w:val="single" w:sz="6" w:space="0" w:color="auto"/>
            </w:tcBorders>
          </w:tcPr>
          <w:p w:rsidR="00BB7028" w:rsidRDefault="00B42282"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D27C50">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B7028" w:rsidRPr="003D41A2" w:rsidRDefault="00876835"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Elisabet Knutsson</w:t>
            </w:r>
            <w:r w:rsidR="00BB7028">
              <w:rPr>
                <w:sz w:val="22"/>
                <w:szCs w:val="22"/>
              </w:rPr>
              <w:t xml:space="preserve"> (MP)</w:t>
            </w:r>
          </w:p>
        </w:tc>
        <w:tc>
          <w:tcPr>
            <w:tcW w:w="356" w:type="dxa"/>
            <w:tcBorders>
              <w:top w:val="single" w:sz="6" w:space="0" w:color="auto"/>
              <w:left w:val="single" w:sz="6" w:space="0" w:color="auto"/>
              <w:bottom w:val="single" w:sz="6" w:space="0" w:color="auto"/>
              <w:right w:val="single" w:sz="6" w:space="0" w:color="auto"/>
            </w:tcBorders>
          </w:tcPr>
          <w:p w:rsidR="00BB7028" w:rsidRDefault="00B42282"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4214D1" w:rsidTr="00D27C50">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B7028" w:rsidRPr="003D41A2" w:rsidRDefault="00827DBD" w:rsidP="004C1EAB">
            <w:pPr>
              <w:rPr>
                <w:sz w:val="22"/>
                <w:szCs w:val="22"/>
              </w:rPr>
            </w:pPr>
            <w:r>
              <w:rPr>
                <w:sz w:val="22"/>
                <w:szCs w:val="22"/>
              </w:rPr>
              <w:t>Maria Stockhaus (M)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4214D1"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4214D1"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4214D1"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4214D1"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4214D1"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4214D1"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4214D1"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4214D1"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4214D1"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4214D1"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4214D1"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D27C50">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Gunilla Svantorp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D27C50">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Robert Stenkvist (SD)</w:t>
            </w:r>
          </w:p>
        </w:tc>
        <w:tc>
          <w:tcPr>
            <w:tcW w:w="356" w:type="dxa"/>
            <w:tcBorders>
              <w:top w:val="single" w:sz="6" w:space="0" w:color="auto"/>
              <w:left w:val="single" w:sz="6" w:space="0" w:color="auto"/>
              <w:bottom w:val="single" w:sz="6" w:space="0" w:color="auto"/>
              <w:right w:val="single" w:sz="6" w:space="0" w:color="auto"/>
            </w:tcBorders>
          </w:tcPr>
          <w:p w:rsidR="00BB7028" w:rsidRDefault="00B42282"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D27C50">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Daniel Riazat (V)</w:t>
            </w:r>
          </w:p>
        </w:tc>
        <w:tc>
          <w:tcPr>
            <w:tcW w:w="356" w:type="dxa"/>
            <w:tcBorders>
              <w:top w:val="single" w:sz="6" w:space="0" w:color="auto"/>
              <w:left w:val="single" w:sz="6" w:space="0" w:color="auto"/>
              <w:bottom w:val="single" w:sz="6" w:space="0" w:color="auto"/>
              <w:right w:val="single" w:sz="6" w:space="0" w:color="auto"/>
            </w:tcBorders>
          </w:tcPr>
          <w:p w:rsidR="00BB7028" w:rsidRDefault="00B42282"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D27C50">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Annica Eclund (KD)</w:t>
            </w:r>
          </w:p>
        </w:tc>
        <w:tc>
          <w:tcPr>
            <w:tcW w:w="356" w:type="dxa"/>
            <w:tcBorders>
              <w:top w:val="single" w:sz="6" w:space="0" w:color="auto"/>
              <w:left w:val="single" w:sz="6" w:space="0" w:color="auto"/>
              <w:bottom w:val="single" w:sz="6" w:space="0" w:color="auto"/>
              <w:right w:val="single" w:sz="6" w:space="0" w:color="auto"/>
            </w:tcBorders>
          </w:tcPr>
          <w:p w:rsidR="00BB7028" w:rsidRDefault="00B42282"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D27C50">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Roza Güclü Hedin (S)</w:t>
            </w:r>
          </w:p>
        </w:tc>
        <w:tc>
          <w:tcPr>
            <w:tcW w:w="356" w:type="dxa"/>
            <w:tcBorders>
              <w:top w:val="single" w:sz="6" w:space="0" w:color="auto"/>
              <w:left w:val="single" w:sz="6" w:space="0" w:color="auto"/>
              <w:bottom w:val="single" w:sz="6" w:space="0" w:color="auto"/>
              <w:right w:val="single" w:sz="6" w:space="0" w:color="auto"/>
            </w:tcBorders>
          </w:tcPr>
          <w:p w:rsidR="00BB7028" w:rsidRDefault="00B42282"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D27C50">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9E1FCA" w:rsidTr="00D27C50">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Lena Emilsson (S)</w:t>
            </w: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4228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B7028" w:rsidRPr="009E1FCA" w:rsidTr="00D27C50">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Eva Sonidsson (S)</w:t>
            </w: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B7028" w:rsidRPr="009E1FCA" w:rsidTr="00D27C50">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Ida Drougge (M)</w:t>
            </w: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B7028" w:rsidRPr="00402D5D" w:rsidTr="00D27C50">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roofErr w:type="spellStart"/>
            <w:r>
              <w:rPr>
                <w:sz w:val="22"/>
                <w:szCs w:val="22"/>
                <w:lang w:val="en-US"/>
              </w:rPr>
              <w:t>Olle</w:t>
            </w:r>
            <w:proofErr w:type="spellEnd"/>
            <w:r>
              <w:rPr>
                <w:sz w:val="22"/>
                <w:szCs w:val="22"/>
                <w:lang w:val="en-US"/>
              </w:rPr>
              <w:t xml:space="preserve"> </w:t>
            </w:r>
            <w:proofErr w:type="spellStart"/>
            <w:r>
              <w:rPr>
                <w:sz w:val="22"/>
                <w:szCs w:val="22"/>
                <w:lang w:val="en-US"/>
              </w:rPr>
              <w:t>Thorell</w:t>
            </w:r>
            <w:proofErr w:type="spellEnd"/>
            <w:r>
              <w:rPr>
                <w:sz w:val="22"/>
                <w:szCs w:val="22"/>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BB7028" w:rsidRPr="00402D5D"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402D5D"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402D5D"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402D5D"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402D5D"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402D5D"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402D5D"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402D5D"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402D5D"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402D5D"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402D5D"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402D5D"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402D5D"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402D5D"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D65276" w:rsidRPr="00402D5D" w:rsidTr="00D27C50">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D65276"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Patrick Reslow (-)</w:t>
            </w: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B4228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B7028" w:rsidTr="00D27C50">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Marianne Pettersson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D27C50">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Fredrik Christensson (C)</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D27C50">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Niclas Malmberg (MP)</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D27C50">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Hanif Bali (M)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D27C50">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Patrik Lundqvist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D27C50">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B7028" w:rsidRPr="003D41A2" w:rsidRDefault="00013FF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Christina Östberg</w:t>
            </w:r>
            <w:r w:rsidR="00BB7028">
              <w:rPr>
                <w:sz w:val="22"/>
                <w:szCs w:val="22"/>
              </w:rPr>
              <w:t xml:space="preserve">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D27C50">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B7028" w:rsidRPr="003D41A2" w:rsidRDefault="00BB7028" w:rsidP="004C1EAB">
            <w:pPr>
              <w:rPr>
                <w:sz w:val="22"/>
                <w:szCs w:val="22"/>
              </w:rPr>
            </w:pPr>
            <w:r>
              <w:rPr>
                <w:sz w:val="22"/>
                <w:szCs w:val="22"/>
              </w:rPr>
              <w:t>Roger Haddad (L)</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D27C50">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B7028" w:rsidRPr="003D41A2" w:rsidRDefault="00BB7028" w:rsidP="004C1EAB">
            <w:pPr>
              <w:rPr>
                <w:sz w:val="22"/>
                <w:szCs w:val="22"/>
              </w:rPr>
            </w:pPr>
            <w:r>
              <w:rPr>
                <w:sz w:val="22"/>
                <w:szCs w:val="22"/>
              </w:rPr>
              <w:t>Linda Snecker (V)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D27C50">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B7028" w:rsidRPr="003D41A2" w:rsidRDefault="00BB7028" w:rsidP="004C1EAB">
            <w:pPr>
              <w:rPr>
                <w:sz w:val="22"/>
                <w:szCs w:val="22"/>
              </w:rPr>
            </w:pPr>
            <w:r>
              <w:rPr>
                <w:sz w:val="22"/>
                <w:szCs w:val="22"/>
              </w:rPr>
              <w:t>Magnus Oscarsson (KD)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D27C50">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B7028" w:rsidRPr="003D41A2" w:rsidRDefault="00BB7028" w:rsidP="009B52FA">
            <w:pPr>
              <w:rPr>
                <w:sz w:val="22"/>
                <w:szCs w:val="22"/>
              </w:rPr>
            </w:pPr>
            <w:r>
              <w:rPr>
                <w:sz w:val="22"/>
                <w:szCs w:val="22"/>
              </w:rPr>
              <w:t xml:space="preserve">Sanne </w:t>
            </w:r>
            <w:r w:rsidR="009B52FA">
              <w:rPr>
                <w:sz w:val="22"/>
                <w:szCs w:val="22"/>
              </w:rPr>
              <w:t>Lennström</w:t>
            </w:r>
            <w:r>
              <w:rPr>
                <w:sz w:val="22"/>
                <w:szCs w:val="22"/>
              </w:rPr>
              <w:t xml:space="preserve">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4218D" w:rsidTr="00D27C50">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34218D" w:rsidRDefault="0034218D" w:rsidP="004C1EAB">
            <w:pPr>
              <w:rPr>
                <w:sz w:val="22"/>
                <w:szCs w:val="22"/>
              </w:rPr>
            </w:pPr>
            <w:r>
              <w:rPr>
                <w:sz w:val="22"/>
                <w:szCs w:val="22"/>
              </w:rPr>
              <w:t>Cassandra Sundin (SD)</w:t>
            </w: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D27C50">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B7028" w:rsidRPr="003D41A2" w:rsidRDefault="00013FF4" w:rsidP="004C1EAB">
            <w:pPr>
              <w:rPr>
                <w:sz w:val="22"/>
                <w:szCs w:val="22"/>
              </w:rPr>
            </w:pPr>
            <w:r>
              <w:rPr>
                <w:sz w:val="22"/>
                <w:szCs w:val="22"/>
              </w:rPr>
              <w:t>Nina Kain</w:t>
            </w:r>
            <w:r w:rsidR="00BB7028">
              <w:rPr>
                <w:sz w:val="22"/>
                <w:szCs w:val="22"/>
              </w:rPr>
              <w:t xml:space="preserve">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D27C50">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B7028" w:rsidRDefault="00BB7028" w:rsidP="004C1EAB">
            <w:pPr>
              <w:rPr>
                <w:sz w:val="22"/>
                <w:szCs w:val="22"/>
              </w:rPr>
            </w:pPr>
            <w:r>
              <w:rPr>
                <w:sz w:val="22"/>
                <w:szCs w:val="22"/>
              </w:rPr>
              <w:t>Emma Hult (MP)</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D27C50">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B7028" w:rsidRPr="003D41A2" w:rsidRDefault="00BB7028" w:rsidP="004C1EAB">
            <w:pPr>
              <w:rPr>
                <w:sz w:val="22"/>
                <w:szCs w:val="22"/>
              </w:rPr>
            </w:pPr>
            <w:r>
              <w:rPr>
                <w:sz w:val="22"/>
                <w:szCs w:val="22"/>
              </w:rPr>
              <w:t>Per Lodenius (C)</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D27C50">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B7028" w:rsidRPr="003D41A2" w:rsidRDefault="00BB7028" w:rsidP="004C1EAB">
            <w:pPr>
              <w:rPr>
                <w:sz w:val="22"/>
                <w:szCs w:val="22"/>
              </w:rPr>
            </w:pPr>
            <w:r>
              <w:rPr>
                <w:sz w:val="22"/>
                <w:szCs w:val="22"/>
              </w:rPr>
              <w:t>Lotta Johnsson Fornarve (V)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D27C50">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B7028" w:rsidRPr="003D41A2" w:rsidRDefault="00BB7028" w:rsidP="004C1EAB">
            <w:pPr>
              <w:rPr>
                <w:sz w:val="22"/>
                <w:szCs w:val="22"/>
              </w:rPr>
            </w:pPr>
            <w:r>
              <w:rPr>
                <w:sz w:val="22"/>
                <w:szCs w:val="22"/>
              </w:rPr>
              <w:t>Sofia Damm (KD)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D27C50">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B7028" w:rsidRDefault="00EE4C8A" w:rsidP="004C1EAB">
            <w:pPr>
              <w:rPr>
                <w:sz w:val="22"/>
                <w:szCs w:val="22"/>
              </w:rPr>
            </w:pPr>
            <w:r>
              <w:rPr>
                <w:sz w:val="22"/>
                <w:szCs w:val="22"/>
              </w:rPr>
              <w:t>Maria Weimer</w:t>
            </w:r>
            <w:r w:rsidR="00BB7028">
              <w:rPr>
                <w:sz w:val="22"/>
                <w:szCs w:val="22"/>
              </w:rPr>
              <w:t xml:space="preserve"> (L)</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D27C50">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B7028" w:rsidRDefault="00EE4C8A" w:rsidP="004C1EAB">
            <w:pPr>
              <w:rPr>
                <w:sz w:val="22"/>
                <w:szCs w:val="22"/>
              </w:rPr>
            </w:pPr>
            <w:r>
              <w:rPr>
                <w:sz w:val="22"/>
                <w:szCs w:val="22"/>
              </w:rPr>
              <w:t>Christina Örnebjär</w:t>
            </w:r>
            <w:r w:rsidR="00BB7028">
              <w:rPr>
                <w:sz w:val="22"/>
                <w:szCs w:val="22"/>
              </w:rPr>
              <w:t xml:space="preserve"> (L)</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D27C50">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B7028" w:rsidRDefault="00BB7028" w:rsidP="004C1EAB">
            <w:pPr>
              <w:rPr>
                <w:sz w:val="22"/>
                <w:szCs w:val="22"/>
              </w:rPr>
            </w:pPr>
            <w:r>
              <w:rPr>
                <w:sz w:val="22"/>
                <w:szCs w:val="22"/>
              </w:rPr>
              <w:t>Ida Karkiainen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D27C50">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B7028" w:rsidRDefault="003125C1" w:rsidP="004C1EAB">
            <w:pPr>
              <w:rPr>
                <w:sz w:val="22"/>
                <w:szCs w:val="22"/>
              </w:rPr>
            </w:pPr>
            <w:r>
              <w:rPr>
                <w:sz w:val="22"/>
                <w:szCs w:val="22"/>
              </w:rPr>
              <w:t>Aron Modig</w:t>
            </w:r>
            <w:r w:rsidR="00C62BD3">
              <w:rPr>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D27C50">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B7028" w:rsidRDefault="00C62BD3" w:rsidP="004C1EAB">
            <w:pPr>
              <w:rPr>
                <w:sz w:val="22"/>
                <w:szCs w:val="22"/>
              </w:rPr>
            </w:pPr>
            <w:r w:rsidRPr="00220A3A">
              <w:rPr>
                <w:sz w:val="22"/>
                <w:szCs w:val="22"/>
              </w:rPr>
              <w:t xml:space="preserve">Ann-Charlotte Hammar Johnsson </w:t>
            </w:r>
            <w:r w:rsidRPr="00220A3A">
              <w:rPr>
                <w:sz w:val="22"/>
                <w:szCs w:val="22"/>
              </w:rPr>
              <w:lastRenderedPageBreak/>
              <w:t>(M)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F5155" w:rsidTr="00D27C50">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5F5155" w:rsidRDefault="005F5155" w:rsidP="004C1EAB">
            <w:pPr>
              <w:rPr>
                <w:sz w:val="22"/>
                <w:szCs w:val="22"/>
              </w:rPr>
            </w:pPr>
            <w:r>
              <w:rPr>
                <w:sz w:val="22"/>
                <w:szCs w:val="22"/>
              </w:rPr>
              <w:t>Ingela Nylund Watz (S)</w:t>
            </w:r>
          </w:p>
        </w:tc>
        <w:tc>
          <w:tcPr>
            <w:tcW w:w="356" w:type="dxa"/>
            <w:tcBorders>
              <w:top w:val="single" w:sz="6" w:space="0" w:color="auto"/>
              <w:left w:val="single" w:sz="6" w:space="0" w:color="auto"/>
              <w:bottom w:val="single" w:sz="6" w:space="0" w:color="auto"/>
              <w:right w:val="single" w:sz="6" w:space="0" w:color="auto"/>
            </w:tcBorders>
          </w:tcPr>
          <w:p w:rsidR="005F5155" w:rsidRDefault="005F5155"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F5155" w:rsidRDefault="005F5155"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F5155" w:rsidRDefault="005F5155"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F5155" w:rsidRDefault="005F5155"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F5155" w:rsidRDefault="005F5155"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F5155" w:rsidRDefault="005F5155"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F5155" w:rsidRDefault="005F5155"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F5155" w:rsidRDefault="005F5155"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F5155" w:rsidRDefault="005F5155"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5F5155" w:rsidRDefault="005F5155"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F5155" w:rsidRDefault="005F5155"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F5155" w:rsidRDefault="005F5155"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F5155" w:rsidRDefault="005F5155"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F5155" w:rsidRDefault="005F5155"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D27C50">
        <w:tblPrEx>
          <w:tblLook w:val="0000" w:firstRow="0" w:lastRow="0" w:firstColumn="0" w:lastColumn="0" w:noHBand="0" w:noVBand="0"/>
        </w:tblPrEx>
        <w:trPr>
          <w:gridAfter w:val="1"/>
          <w:wAfter w:w="358" w:type="dxa"/>
          <w:trHeight w:val="263"/>
        </w:trPr>
        <w:tc>
          <w:tcPr>
            <w:tcW w:w="3402" w:type="dxa"/>
            <w:gridSpan w:val="4"/>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029" w:type="dxa"/>
            <w:gridSpan w:val="16"/>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BB7028" w:rsidTr="00D27C50">
        <w:tblPrEx>
          <w:tblLook w:val="0000" w:firstRow="0" w:lastRow="0" w:firstColumn="0" w:lastColumn="0" w:noHBand="0" w:noVBand="0"/>
        </w:tblPrEx>
        <w:trPr>
          <w:gridAfter w:val="1"/>
          <w:wAfter w:w="358" w:type="dxa"/>
          <w:trHeight w:val="262"/>
        </w:trPr>
        <w:tc>
          <w:tcPr>
            <w:tcW w:w="3402" w:type="dxa"/>
            <w:gridSpan w:val="4"/>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29" w:type="dxa"/>
            <w:gridSpan w:val="16"/>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rsidR="00AB2E46" w:rsidRDefault="00AB2E46" w:rsidP="00876E26">
      <w:pPr>
        <w:tabs>
          <w:tab w:val="left" w:pos="142"/>
          <w:tab w:val="left" w:pos="7655"/>
        </w:tabs>
        <w:ind w:right="-568"/>
      </w:pPr>
      <w:bookmarkStart w:id="0" w:name="_GoBack"/>
      <w:bookmarkEnd w:id="0"/>
    </w:p>
    <w:sectPr w:rsidR="00AB2E46">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A14"/>
    <w:rsid w:val="00001172"/>
    <w:rsid w:val="0001177E"/>
    <w:rsid w:val="00013FF4"/>
    <w:rsid w:val="0001407C"/>
    <w:rsid w:val="00022A7C"/>
    <w:rsid w:val="00026856"/>
    <w:rsid w:val="00033465"/>
    <w:rsid w:val="00037729"/>
    <w:rsid w:val="00073768"/>
    <w:rsid w:val="0009467D"/>
    <w:rsid w:val="00095BF2"/>
    <w:rsid w:val="00097DF0"/>
    <w:rsid w:val="000A2204"/>
    <w:rsid w:val="000B5D40"/>
    <w:rsid w:val="000C0C72"/>
    <w:rsid w:val="000C5953"/>
    <w:rsid w:val="000D534A"/>
    <w:rsid w:val="000E5FA0"/>
    <w:rsid w:val="000E611E"/>
    <w:rsid w:val="000F3EEE"/>
    <w:rsid w:val="000F4556"/>
    <w:rsid w:val="00100A34"/>
    <w:rsid w:val="00126727"/>
    <w:rsid w:val="00127778"/>
    <w:rsid w:val="00135412"/>
    <w:rsid w:val="00143656"/>
    <w:rsid w:val="00161A87"/>
    <w:rsid w:val="001634B9"/>
    <w:rsid w:val="001671DE"/>
    <w:rsid w:val="001828DE"/>
    <w:rsid w:val="00186651"/>
    <w:rsid w:val="001A287E"/>
    <w:rsid w:val="001D5522"/>
    <w:rsid w:val="001F5AC6"/>
    <w:rsid w:val="002059AD"/>
    <w:rsid w:val="00207D45"/>
    <w:rsid w:val="0022226E"/>
    <w:rsid w:val="002462FF"/>
    <w:rsid w:val="00253162"/>
    <w:rsid w:val="002608E3"/>
    <w:rsid w:val="00267FC1"/>
    <w:rsid w:val="002871AD"/>
    <w:rsid w:val="00293D89"/>
    <w:rsid w:val="002C1FA5"/>
    <w:rsid w:val="002D5CD8"/>
    <w:rsid w:val="002E7435"/>
    <w:rsid w:val="002E7751"/>
    <w:rsid w:val="002F31F6"/>
    <w:rsid w:val="00303E1D"/>
    <w:rsid w:val="003125C1"/>
    <w:rsid w:val="00321811"/>
    <w:rsid w:val="00330C61"/>
    <w:rsid w:val="00335FB0"/>
    <w:rsid w:val="003372A6"/>
    <w:rsid w:val="0034218D"/>
    <w:rsid w:val="00355251"/>
    <w:rsid w:val="00360AE7"/>
    <w:rsid w:val="00361E18"/>
    <w:rsid w:val="00370F89"/>
    <w:rsid w:val="003806C2"/>
    <w:rsid w:val="0038157D"/>
    <w:rsid w:val="00387EC2"/>
    <w:rsid w:val="003A0CB8"/>
    <w:rsid w:val="003A5FC9"/>
    <w:rsid w:val="003B0E28"/>
    <w:rsid w:val="003B4DE8"/>
    <w:rsid w:val="003D41A2"/>
    <w:rsid w:val="003E578A"/>
    <w:rsid w:val="003F4AD8"/>
    <w:rsid w:val="00402D5D"/>
    <w:rsid w:val="0040376B"/>
    <w:rsid w:val="004214D1"/>
    <w:rsid w:val="00424C64"/>
    <w:rsid w:val="00447E69"/>
    <w:rsid w:val="004514FD"/>
    <w:rsid w:val="00453542"/>
    <w:rsid w:val="0045482B"/>
    <w:rsid w:val="004674B5"/>
    <w:rsid w:val="00483EB5"/>
    <w:rsid w:val="004875DF"/>
    <w:rsid w:val="004C4C01"/>
    <w:rsid w:val="004D5C67"/>
    <w:rsid w:val="004E024A"/>
    <w:rsid w:val="00501D18"/>
    <w:rsid w:val="00514F03"/>
    <w:rsid w:val="00520D71"/>
    <w:rsid w:val="005331E3"/>
    <w:rsid w:val="005349AA"/>
    <w:rsid w:val="005739C0"/>
    <w:rsid w:val="00576AFA"/>
    <w:rsid w:val="00587BBF"/>
    <w:rsid w:val="005A3941"/>
    <w:rsid w:val="005A4EAC"/>
    <w:rsid w:val="005A63E8"/>
    <w:rsid w:val="005C7833"/>
    <w:rsid w:val="005D0198"/>
    <w:rsid w:val="005D63F2"/>
    <w:rsid w:val="005E36F0"/>
    <w:rsid w:val="005F5155"/>
    <w:rsid w:val="00601C28"/>
    <w:rsid w:val="00602725"/>
    <w:rsid w:val="0060305B"/>
    <w:rsid w:val="006110B5"/>
    <w:rsid w:val="00622525"/>
    <w:rsid w:val="00637376"/>
    <w:rsid w:val="00650ADB"/>
    <w:rsid w:val="00656ECC"/>
    <w:rsid w:val="00666846"/>
    <w:rsid w:val="00667E8B"/>
    <w:rsid w:val="00680665"/>
    <w:rsid w:val="006965E4"/>
    <w:rsid w:val="006A2991"/>
    <w:rsid w:val="006B1BCF"/>
    <w:rsid w:val="006B1D76"/>
    <w:rsid w:val="006B4C5A"/>
    <w:rsid w:val="006B65A5"/>
    <w:rsid w:val="006B7A08"/>
    <w:rsid w:val="006E0945"/>
    <w:rsid w:val="006E6B54"/>
    <w:rsid w:val="00711344"/>
    <w:rsid w:val="00721260"/>
    <w:rsid w:val="00740F7D"/>
    <w:rsid w:val="00766B40"/>
    <w:rsid w:val="0076736F"/>
    <w:rsid w:val="00775DBD"/>
    <w:rsid w:val="007765ED"/>
    <w:rsid w:val="00776CA2"/>
    <w:rsid w:val="007801D9"/>
    <w:rsid w:val="00786FC6"/>
    <w:rsid w:val="007A1350"/>
    <w:rsid w:val="007A2471"/>
    <w:rsid w:val="007B32E2"/>
    <w:rsid w:val="007B38F0"/>
    <w:rsid w:val="007B6F35"/>
    <w:rsid w:val="007D2079"/>
    <w:rsid w:val="007D23C1"/>
    <w:rsid w:val="007D3639"/>
    <w:rsid w:val="007D47AC"/>
    <w:rsid w:val="007D76A1"/>
    <w:rsid w:val="007E5066"/>
    <w:rsid w:val="007E738E"/>
    <w:rsid w:val="007F73E1"/>
    <w:rsid w:val="00823C8C"/>
    <w:rsid w:val="00827DBD"/>
    <w:rsid w:val="00832BA8"/>
    <w:rsid w:val="0083501D"/>
    <w:rsid w:val="00841B9D"/>
    <w:rsid w:val="00861F0E"/>
    <w:rsid w:val="00872753"/>
    <w:rsid w:val="00876835"/>
    <w:rsid w:val="00876E26"/>
    <w:rsid w:val="00886BA6"/>
    <w:rsid w:val="008B4A0D"/>
    <w:rsid w:val="008C35C4"/>
    <w:rsid w:val="008F6C98"/>
    <w:rsid w:val="008F7983"/>
    <w:rsid w:val="00900DC5"/>
    <w:rsid w:val="009171C9"/>
    <w:rsid w:val="00923EFE"/>
    <w:rsid w:val="00925ABE"/>
    <w:rsid w:val="00933FFE"/>
    <w:rsid w:val="009426C8"/>
    <w:rsid w:val="0094358D"/>
    <w:rsid w:val="00960E59"/>
    <w:rsid w:val="00985715"/>
    <w:rsid w:val="009A1313"/>
    <w:rsid w:val="009A164A"/>
    <w:rsid w:val="009A1CEC"/>
    <w:rsid w:val="009B52FA"/>
    <w:rsid w:val="009D4038"/>
    <w:rsid w:val="009D5E29"/>
    <w:rsid w:val="009E1FCA"/>
    <w:rsid w:val="009E7A20"/>
    <w:rsid w:val="00A03D80"/>
    <w:rsid w:val="00A102DB"/>
    <w:rsid w:val="00A2367D"/>
    <w:rsid w:val="00A252CD"/>
    <w:rsid w:val="00A370F4"/>
    <w:rsid w:val="00A47DB2"/>
    <w:rsid w:val="00A65178"/>
    <w:rsid w:val="00A66B33"/>
    <w:rsid w:val="00A84772"/>
    <w:rsid w:val="00A956F9"/>
    <w:rsid w:val="00AB2E46"/>
    <w:rsid w:val="00AB3B80"/>
    <w:rsid w:val="00AB5776"/>
    <w:rsid w:val="00AD44A0"/>
    <w:rsid w:val="00AF4D2B"/>
    <w:rsid w:val="00AF62C3"/>
    <w:rsid w:val="00B1265F"/>
    <w:rsid w:val="00B2693D"/>
    <w:rsid w:val="00B40576"/>
    <w:rsid w:val="00B42282"/>
    <w:rsid w:val="00B432F2"/>
    <w:rsid w:val="00B529AF"/>
    <w:rsid w:val="00B6136A"/>
    <w:rsid w:val="00B734EF"/>
    <w:rsid w:val="00BA1F9C"/>
    <w:rsid w:val="00BA404C"/>
    <w:rsid w:val="00BB4FC6"/>
    <w:rsid w:val="00BB6E1B"/>
    <w:rsid w:val="00BB7028"/>
    <w:rsid w:val="00BC55EE"/>
    <w:rsid w:val="00BE4DA2"/>
    <w:rsid w:val="00BF1E92"/>
    <w:rsid w:val="00BF5F58"/>
    <w:rsid w:val="00C04265"/>
    <w:rsid w:val="00C1169B"/>
    <w:rsid w:val="00C21DC4"/>
    <w:rsid w:val="00C318F6"/>
    <w:rsid w:val="00C616C4"/>
    <w:rsid w:val="00C62BD3"/>
    <w:rsid w:val="00C6692B"/>
    <w:rsid w:val="00C66AC4"/>
    <w:rsid w:val="00C76BCC"/>
    <w:rsid w:val="00C77DBB"/>
    <w:rsid w:val="00C83B49"/>
    <w:rsid w:val="00C866DE"/>
    <w:rsid w:val="00C87373"/>
    <w:rsid w:val="00CC15D0"/>
    <w:rsid w:val="00CD10D8"/>
    <w:rsid w:val="00CD4DBD"/>
    <w:rsid w:val="00CE4D20"/>
    <w:rsid w:val="00CF376E"/>
    <w:rsid w:val="00CF57A9"/>
    <w:rsid w:val="00CF6815"/>
    <w:rsid w:val="00CF7C43"/>
    <w:rsid w:val="00D16550"/>
    <w:rsid w:val="00D21331"/>
    <w:rsid w:val="00D27C50"/>
    <w:rsid w:val="00D35718"/>
    <w:rsid w:val="00D4759F"/>
    <w:rsid w:val="00D63878"/>
    <w:rsid w:val="00D65276"/>
    <w:rsid w:val="00D67D14"/>
    <w:rsid w:val="00D73858"/>
    <w:rsid w:val="00D817DA"/>
    <w:rsid w:val="00D81F84"/>
    <w:rsid w:val="00D85D67"/>
    <w:rsid w:val="00DA2684"/>
    <w:rsid w:val="00DB451F"/>
    <w:rsid w:val="00DE08F2"/>
    <w:rsid w:val="00DE3264"/>
    <w:rsid w:val="00E03441"/>
    <w:rsid w:val="00E04650"/>
    <w:rsid w:val="00E06A14"/>
    <w:rsid w:val="00E12E8A"/>
    <w:rsid w:val="00E13501"/>
    <w:rsid w:val="00E15FBD"/>
    <w:rsid w:val="00E1627A"/>
    <w:rsid w:val="00E23AB7"/>
    <w:rsid w:val="00E45BEC"/>
    <w:rsid w:val="00E776AC"/>
    <w:rsid w:val="00E810DC"/>
    <w:rsid w:val="00EB577E"/>
    <w:rsid w:val="00EC27A5"/>
    <w:rsid w:val="00EC418A"/>
    <w:rsid w:val="00EE4C8A"/>
    <w:rsid w:val="00F12574"/>
    <w:rsid w:val="00F23954"/>
    <w:rsid w:val="00F33EF9"/>
    <w:rsid w:val="00F7021F"/>
    <w:rsid w:val="00F70C44"/>
    <w:rsid w:val="00F72877"/>
    <w:rsid w:val="00F816D5"/>
    <w:rsid w:val="00F8533C"/>
    <w:rsid w:val="00FA12EF"/>
    <w:rsid w:val="00FA3460"/>
    <w:rsid w:val="00FA543D"/>
    <w:rsid w:val="00FE4E01"/>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532D51-FC8B-43BB-A981-02F8F8B72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 w:type="character" w:styleId="Hyperlnk">
    <w:name w:val="Hyperlink"/>
    <w:basedOn w:val="Standardstycketeckensnitt"/>
    <w:uiPriority w:val="99"/>
    <w:unhideWhenUsed/>
    <w:rsid w:val="00A252CD"/>
    <w:rPr>
      <w:color w:val="0000FF"/>
      <w:u w:val="single"/>
    </w:rPr>
  </w:style>
  <w:style w:type="paragraph" w:customStyle="1" w:styleId="Default">
    <w:name w:val="Default"/>
    <w:rsid w:val="00CF57A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N:\Mallar\Protokollsmall-2017-2018.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Protokollsmall-2017-2018</Template>
  <TotalTime>0</TotalTime>
  <Pages>6</Pages>
  <Words>960</Words>
  <Characters>7416</Characters>
  <Application>Microsoft Office Word</Application>
  <DocSecurity>0</DocSecurity>
  <Lines>927</Lines>
  <Paragraphs>199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Charlotta Lann</cp:lastModifiedBy>
  <cp:revision>3</cp:revision>
  <cp:lastPrinted>2013-04-22T11:37:00Z</cp:lastPrinted>
  <dcterms:created xsi:type="dcterms:W3CDTF">2018-05-17T09:13:00Z</dcterms:created>
  <dcterms:modified xsi:type="dcterms:W3CDTF">2018-05-17T09:13:00Z</dcterms:modified>
</cp:coreProperties>
</file>