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6923" w:rsidTr="004C6923">
        <w:tc>
          <w:tcPr>
            <w:tcW w:w="5471" w:type="dxa"/>
          </w:tcPr>
          <w:p w:rsidR="004C6923" w:rsidRDefault="004C6923" w:rsidP="004C692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4C6923" w:rsidRDefault="004C6923" w:rsidP="004C6923">
            <w:pPr>
              <w:pStyle w:val="RSKRbeteckning"/>
            </w:pPr>
            <w:r>
              <w:t>2020/21:70</w:t>
            </w:r>
          </w:p>
        </w:tc>
        <w:tc>
          <w:tcPr>
            <w:tcW w:w="2551" w:type="dxa"/>
          </w:tcPr>
          <w:p w:rsidR="004C6923" w:rsidRDefault="004C6923" w:rsidP="004C6923">
            <w:pPr>
              <w:jc w:val="right"/>
            </w:pPr>
          </w:p>
        </w:tc>
      </w:tr>
      <w:tr w:rsidR="004C6923" w:rsidRPr="004C6923" w:rsidTr="004C692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C6923" w:rsidRPr="004C6923" w:rsidRDefault="004C6923" w:rsidP="004C6923">
            <w:pPr>
              <w:rPr>
                <w:sz w:val="10"/>
              </w:rPr>
            </w:pPr>
          </w:p>
        </w:tc>
      </w:tr>
    </w:tbl>
    <w:p w:rsidR="005E6CE0" w:rsidRDefault="005E6CE0" w:rsidP="004C6923"/>
    <w:p w:rsidR="004C6923" w:rsidRDefault="004C6923" w:rsidP="004C6923">
      <w:pPr>
        <w:pStyle w:val="Mottagare1"/>
      </w:pPr>
      <w:r>
        <w:t>Regeringen</w:t>
      </w:r>
    </w:p>
    <w:p w:rsidR="004C6923" w:rsidRDefault="004C6923" w:rsidP="004C6923">
      <w:pPr>
        <w:pStyle w:val="Mottagare2"/>
      </w:pPr>
      <w:r>
        <w:rPr>
          <w:noProof/>
        </w:rPr>
        <w:t>Miljödepartementet</w:t>
      </w:r>
      <w:r w:rsidR="00AE36BB">
        <w:rPr>
          <w:rStyle w:val="Fotnotsreferens"/>
        </w:rPr>
        <w:footnoteReference w:id="1"/>
      </w:r>
    </w:p>
    <w:p w:rsidR="004C6923" w:rsidRDefault="004C6923" w:rsidP="004C6923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4C6923" w:rsidRDefault="004C6923" w:rsidP="004C6923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6923" w:rsidTr="004C6923">
        <w:tc>
          <w:tcPr>
            <w:tcW w:w="3628" w:type="dxa"/>
          </w:tcPr>
          <w:p w:rsidR="004C6923" w:rsidRDefault="004C6923" w:rsidP="004C692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C6923" w:rsidRDefault="004C6923" w:rsidP="004C6923">
            <w:pPr>
              <w:pStyle w:val="AvsTjnsteman"/>
            </w:pPr>
            <w:r>
              <w:t>Claes Mårtensson</w:t>
            </w:r>
          </w:p>
        </w:tc>
      </w:tr>
    </w:tbl>
    <w:p w:rsidR="004C6923" w:rsidRPr="004C6923" w:rsidRDefault="004C6923" w:rsidP="004C6923"/>
    <w:sectPr w:rsidR="004C6923" w:rsidRPr="004C692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923" w:rsidRDefault="004C6923" w:rsidP="002C3923">
      <w:r>
        <w:separator/>
      </w:r>
    </w:p>
  </w:endnote>
  <w:endnote w:type="continuationSeparator" w:id="0">
    <w:p w:rsidR="004C6923" w:rsidRDefault="004C692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923" w:rsidRDefault="004C6923" w:rsidP="002C3923">
      <w:r>
        <w:separator/>
      </w:r>
    </w:p>
  </w:footnote>
  <w:footnote w:type="continuationSeparator" w:id="0">
    <w:p w:rsidR="004C6923" w:rsidRDefault="004C6923" w:rsidP="002C3923">
      <w:r>
        <w:continuationSeparator/>
      </w:r>
    </w:p>
  </w:footnote>
  <w:footnote w:id="1">
    <w:p w:rsidR="00AE36BB" w:rsidRDefault="00AE36BB" w:rsidP="00AE36BB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259"/>
      <w:r>
        <w:t>Riksdagsskrivelse 2020/21:64 till Finansdepartementet</w:t>
      </w:r>
    </w:p>
    <w:p w:rsidR="00AE36BB" w:rsidRDefault="00AE36BB" w:rsidP="00AE36BB">
      <w:pPr>
        <w:pStyle w:val="Fotnotstext"/>
      </w:pPr>
      <w:r>
        <w:t xml:space="preserve">  Riksdagsskrivelse 2020/21:65 till Statsrådsberedningen</w:t>
      </w:r>
    </w:p>
    <w:p w:rsidR="00AE36BB" w:rsidRDefault="00AE36BB" w:rsidP="00AE36BB">
      <w:pPr>
        <w:pStyle w:val="Fotnotstext"/>
      </w:pPr>
      <w:r>
        <w:t xml:space="preserve">  Riksdagsskrivelse 2020/21:66 till Justitiedepartementet</w:t>
      </w:r>
    </w:p>
    <w:p w:rsidR="00AE36BB" w:rsidRDefault="00AE36BB" w:rsidP="00AE36BB">
      <w:pPr>
        <w:pStyle w:val="Fotnotstext"/>
      </w:pPr>
      <w:r>
        <w:t xml:space="preserve">  Riksdagsskrivelse 2020/21:67 till Utrikesdepartementet</w:t>
      </w:r>
    </w:p>
    <w:p w:rsidR="00AE36BB" w:rsidRDefault="00AE36BB" w:rsidP="00AE36BB">
      <w:pPr>
        <w:pStyle w:val="Fotnotstext"/>
      </w:pPr>
      <w:r>
        <w:t xml:space="preserve">  Riksdagsskrivelse 2020/21:68 till Socialdepartementet</w:t>
      </w:r>
    </w:p>
    <w:p w:rsidR="00AE36BB" w:rsidRDefault="00AE36BB" w:rsidP="00AE36BB">
      <w:pPr>
        <w:pStyle w:val="Fotnotstext"/>
      </w:pPr>
      <w:r>
        <w:t xml:space="preserve">  Riksdagsskrivelse 2020/21:69 till Utbildningsdepartementet</w:t>
      </w:r>
    </w:p>
    <w:p w:rsidR="00AE36BB" w:rsidRDefault="00AE36BB" w:rsidP="00AE36BB">
      <w:pPr>
        <w:pStyle w:val="Fotnotstext"/>
      </w:pPr>
      <w:r>
        <w:t xml:space="preserve">  Riksdagsskrivelse 2020/21:71 till Näringsdepartementet</w:t>
      </w:r>
    </w:p>
    <w:p w:rsidR="00AE36BB" w:rsidRDefault="00AE36BB" w:rsidP="00AE36BB">
      <w:pPr>
        <w:pStyle w:val="Fotnotstext"/>
      </w:pPr>
      <w:r>
        <w:t xml:space="preserve">  Riksdagsskrivelse 2020/21:72 till Kulturdepartementet</w:t>
      </w:r>
    </w:p>
    <w:p w:rsidR="00AE36BB" w:rsidRDefault="00AE36BB" w:rsidP="00AE36BB">
      <w:pPr>
        <w:pStyle w:val="Fotnotstext"/>
      </w:pPr>
      <w:r>
        <w:t xml:space="preserve">  Riksdagsskrivelse 2020/21:73 till Arbetsmarknadsdepartementet</w:t>
      </w:r>
    </w:p>
    <w:p w:rsidR="00AE36BB" w:rsidRDefault="00AE36BB" w:rsidP="00AE36BB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23"/>
    <w:rsid w:val="00006D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6923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215B"/>
    <w:rsid w:val="006D435A"/>
    <w:rsid w:val="0070313F"/>
    <w:rsid w:val="0071386F"/>
    <w:rsid w:val="00734726"/>
    <w:rsid w:val="00737FBF"/>
    <w:rsid w:val="007C4893"/>
    <w:rsid w:val="007D1410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36BB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797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AF76BE-8E37-43E2-B164-EF6E7C7F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E36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E36BB"/>
  </w:style>
  <w:style w:type="character" w:styleId="Fotnotsreferens">
    <w:name w:val="footnote reference"/>
    <w:basedOn w:val="Standardstycketeckensnitt"/>
    <w:semiHidden/>
    <w:unhideWhenUsed/>
    <w:rsid w:val="00AE3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5C05E-D16F-4839-A01F-C26D227B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2020-11-25T15:07:00Z</dcterms:created>
  <dcterms:modified xsi:type="dcterms:W3CDTF">2020-11-25T15:07:00Z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