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1C427F19B5A4899BE0FD287C3C14612"/>
        </w:placeholder>
        <w:text/>
      </w:sdtPr>
      <w:sdtEndPr/>
      <w:sdtContent>
        <w:p w:rsidRPr="009B062B" w:rsidR="00AF30DD" w:rsidP="00DA28CE" w:rsidRDefault="00AF30DD" w14:paraId="01C3D4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c82201-214c-43a6-b2cb-0fddbb05152b"/>
        <w:id w:val="-360059652"/>
        <w:lock w:val="sdtLocked"/>
      </w:sdtPr>
      <w:sdtEndPr/>
      <w:sdtContent>
        <w:p w:rsidR="00CF6F66" w:rsidRDefault="00A566AF" w14:paraId="01C3D428" w14:textId="77777777">
          <w:pPr>
            <w:pStyle w:val="Frslagstext"/>
          </w:pPr>
          <w:r>
            <w:t>Riksdagen ställer sig bakom det som anförs i motionen om att ta fram ett nationellt vårdprogram för en jämlik endometriosvård och tillkännager detta för regeringen.</w:t>
          </w:r>
        </w:p>
      </w:sdtContent>
    </w:sdt>
    <w:sdt>
      <w:sdtPr>
        <w:alias w:val="Yrkande 2"/>
        <w:tag w:val="a20a7a64-025a-49b0-b0a2-a82262bc0fd5"/>
        <w:id w:val="-640118038"/>
        <w:lock w:val="sdtLocked"/>
      </w:sdtPr>
      <w:sdtEndPr/>
      <w:sdtContent>
        <w:p w:rsidR="00CF6F66" w:rsidRDefault="00A566AF" w14:paraId="01C3D429" w14:textId="356BA3D9">
          <w:pPr>
            <w:pStyle w:val="Frslagstext"/>
          </w:pPr>
          <w:r>
            <w:t>Riksdagen ställer sig bakom det som anförs i motionen om ett ökat stöd till forskning som är relaterad till kvinnosjukdomar och tillkännager detta för regeringen.</w:t>
          </w:r>
        </w:p>
      </w:sdtContent>
    </w:sdt>
    <w:sdt>
      <w:sdtPr>
        <w:alias w:val="Yrkande 3"/>
        <w:tag w:val="e13b2e4d-68d0-4ae8-bdd5-6742d3ea3c6d"/>
        <w:id w:val="-2101708720"/>
        <w:lock w:val="sdtLocked"/>
      </w:sdtPr>
      <w:sdtEndPr/>
      <w:sdtContent>
        <w:p w:rsidR="00CF6F66" w:rsidRDefault="00A566AF" w14:paraId="01C3D42A" w14:textId="77777777">
          <w:pPr>
            <w:pStyle w:val="Frslagstext"/>
          </w:pPr>
          <w:r>
            <w:t>Riksdagen ställer sig bakom det som anförs i motionen om att konceptet med endometriosteam ska standardiseras inom svensk hälso- och sjukvård och tillkännager detta för regeringen.</w:t>
          </w:r>
        </w:p>
      </w:sdtContent>
    </w:sdt>
    <w:sdt>
      <w:sdtPr>
        <w:alias w:val="Yrkande 4"/>
        <w:tag w:val="93d828aa-da9a-4b66-8144-2cd4a84d8a3b"/>
        <w:id w:val="-368604440"/>
        <w:lock w:val="sdtLocked"/>
      </w:sdtPr>
      <w:sdtEndPr/>
      <w:sdtContent>
        <w:p w:rsidR="00CF6F66" w:rsidRDefault="00A566AF" w14:paraId="01C3D42B" w14:textId="77777777">
          <w:pPr>
            <w:pStyle w:val="Frslagstext"/>
          </w:pPr>
          <w:r>
            <w:t>Riksdagen ställer sig bakom det som anförs i motionen om att endometrioscentrum ska finnas tillgängliga i alla Sveriges regioner och tillkännager detta för regeringen.</w:t>
          </w:r>
        </w:p>
      </w:sdtContent>
    </w:sdt>
    <w:sdt>
      <w:sdtPr>
        <w:alias w:val="Yrkande 5"/>
        <w:tag w:val="6acc7a1e-9525-4552-b28b-2b7047045dd8"/>
        <w:id w:val="1425767369"/>
        <w:lock w:val="sdtLocked"/>
      </w:sdtPr>
      <w:sdtEndPr/>
      <w:sdtContent>
        <w:p w:rsidR="00CF6F66" w:rsidRDefault="00A566AF" w14:paraId="01C3D42C" w14:textId="3AEDA9E5">
          <w:pPr>
            <w:pStyle w:val="Frslagstext"/>
          </w:pPr>
          <w:r>
            <w:t>Riksdagen ställer sig bakom det som anförs i motionen om att endometriosdrabbade ska erbjudas stöd och råd av en kontaktansvarig sjuksköterska eller barnmorska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A2494C3DF1E421AA6E544133D389762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1C3D42D" w14:textId="77777777">
          <w:pPr>
            <w:pStyle w:val="Rubrik1"/>
          </w:pPr>
          <w:r>
            <w:t>Motivering</w:t>
          </w:r>
        </w:p>
      </w:sdtContent>
    </w:sdt>
    <w:p w:rsidR="00997F55" w:rsidP="00D37FA7" w:rsidRDefault="00997F55" w14:paraId="01C3D42F" w14:textId="7FA0FDE7">
      <w:pPr>
        <w:pStyle w:val="Normalutanindragellerluft"/>
      </w:pPr>
      <w:proofErr w:type="spellStart"/>
      <w:r>
        <w:t>Endometrios</w:t>
      </w:r>
      <w:proofErr w:type="spellEnd"/>
      <w:r>
        <w:t xml:space="preserve"> är en mycket plågsam sjukdom som drabbar en av tio kvinnor. T</w:t>
      </w:r>
      <w:r w:rsidR="009554AE">
        <w:t>rots att sjukdomen är vanlig kan den allmänna kun</w:t>
      </w:r>
      <w:r>
        <w:t xml:space="preserve">skapen om endometrios </w:t>
      </w:r>
      <w:r w:rsidR="009554AE">
        <w:t xml:space="preserve">betraktas som </w:t>
      </w:r>
      <w:r>
        <w:t>väldigt låg. Kvinnor som drabbas av endometrios kan</w:t>
      </w:r>
      <w:r w:rsidR="009554AE">
        <w:t xml:space="preserve"> därför</w:t>
      </w:r>
      <w:r>
        <w:t xml:space="preserve"> få vänta i flera år innan en diagnos fast</w:t>
      </w:r>
      <w:r w:rsidR="00356243">
        <w:t>st</w:t>
      </w:r>
      <w:r>
        <w:t>älls.</w:t>
      </w:r>
    </w:p>
    <w:p w:rsidR="00997F55" w:rsidP="00D37FA7" w:rsidRDefault="00997F55" w14:paraId="01C3D430" w14:textId="1C5BD5B0">
      <w:r>
        <w:t xml:space="preserve">Orsaken till </w:t>
      </w:r>
      <w:proofErr w:type="spellStart"/>
      <w:r>
        <w:t>endometrios</w:t>
      </w:r>
      <w:proofErr w:type="spellEnd"/>
      <w:r>
        <w:t xml:space="preserve"> är att celler som liknar själva endometriet, det vill säga livmoderslemhinnan, fastnar på andra ställen i kroppen, i de flesta </w:t>
      </w:r>
      <w:proofErr w:type="gramStart"/>
      <w:r>
        <w:t>fall organ</w:t>
      </w:r>
      <w:proofErr w:type="gramEnd"/>
      <w:r>
        <w:t xml:space="preserve"> som är i buken. Endometrioscellerna växer sedan</w:t>
      </w:r>
      <w:r w:rsidR="00356243">
        <w:t>,</w:t>
      </w:r>
      <w:r>
        <w:t xml:space="preserve"> vilket leder till inflammationer i buken som kan innebära väldigt kraftiga smärtor. Det kan även leda till sammanväxningar och ärrvävnad. Kroppens försvarssystem gör att endometrioscellerna kapslas in</w:t>
      </w:r>
      <w:r w:rsidR="00356243">
        <w:t>,</w:t>
      </w:r>
      <w:r>
        <w:t xml:space="preserve"> vilket leder till att det bildas cystor eller endometrioshärdar.</w:t>
      </w:r>
    </w:p>
    <w:p w:rsidR="00997F55" w:rsidP="00D37FA7" w:rsidRDefault="00997F55" w14:paraId="01C3D431" w14:textId="77777777">
      <w:r>
        <w:lastRenderedPageBreak/>
        <w:t>Sjukdomen resulterar ofta i sjukskrivningar som pågår i längre perioder, upprepade kirurgiska ingrepp och medicinsk behandling. Det kan även innefatta fertilitetsbehandlingar.</w:t>
      </w:r>
    </w:p>
    <w:p w:rsidR="00997F55" w:rsidP="00D37FA7" w:rsidRDefault="00997F55" w14:paraId="01C3D432" w14:textId="77FC6959">
      <w:r>
        <w:t>Det är en svårbehandlad sjukdom och det finns idag inget botemedel. Sjukdoms</w:t>
      </w:r>
      <w:r w:rsidR="00D37FA7">
        <w:softHyphen/>
      </w:r>
      <w:r>
        <w:t xml:space="preserve">tillståndet är komplext och påverkar hälsan på flera olika sätt. De vanligaste symptomen är kraftiga smärtor som uppkommer före och under menstruation. Dessa smärtor är i många fall så pass svåra att de resulterar i att den endometriosdrabbade svimmar, kräks och blir helt utslagen under flera dygn. </w:t>
      </w:r>
    </w:p>
    <w:p w:rsidR="00997F55" w:rsidP="00D37FA7" w:rsidRDefault="00997F55" w14:paraId="01C3D433" w14:textId="20993BE9">
      <w:r>
        <w:t>Symptomen är många och individuella</w:t>
      </w:r>
      <w:r w:rsidR="00356243">
        <w:t>;</w:t>
      </w:r>
      <w:r>
        <w:t xml:space="preserve"> de kan också förändras med tiden. Smärtor som till en början pågår under några dagar kan bli månadslånga och b</w:t>
      </w:r>
      <w:r w:rsidR="00FC5B8E">
        <w:t xml:space="preserve">esvären kan likaså bli kroniska. </w:t>
      </w:r>
      <w:r>
        <w:t>Svåra smärtor och rikliga blödningar påverkar den drabbades sociala liv och kringskär arbete. Det innebär således en svår sjukdomsbörda som i många fall påverkar den psykiska hälsan.</w:t>
      </w:r>
    </w:p>
    <w:p w:rsidR="00E823A9" w:rsidP="00D37FA7" w:rsidRDefault="00997F55" w14:paraId="01C3D434" w14:textId="77777777">
      <w:r>
        <w:t>När det gäller kvinnosjukdomar är forskningen mycket eftersatt och det är svårt att få anslag</w:t>
      </w:r>
      <w:r w:rsidR="00E823A9">
        <w:t xml:space="preserve"> för ändamålet</w:t>
      </w:r>
      <w:r>
        <w:t>. Idag saknas grundläggande kunskaper om hur endometrios uppstår och det är</w:t>
      </w:r>
      <w:r w:rsidR="00023354">
        <w:t xml:space="preserve"> ännu</w:t>
      </w:r>
      <w:r>
        <w:t xml:space="preserve"> o</w:t>
      </w:r>
      <w:r w:rsidR="00023354">
        <w:t xml:space="preserve">klart </w:t>
      </w:r>
      <w:r>
        <w:t>vilka faktorer som påverkar sjukdomens vidareutveckling och dess spridning</w:t>
      </w:r>
      <w:r w:rsidR="00F536A8">
        <w:t xml:space="preserve"> i kroppen. Det är också okänt </w:t>
      </w:r>
      <w:r>
        <w:t>varför kvinnor med endometrios uppvisar ett brett spektrum när det gäller utbredning och symptom.</w:t>
      </w:r>
    </w:p>
    <w:p w:rsidR="00997F55" w:rsidP="00D37FA7" w:rsidRDefault="00997F55" w14:paraId="01C3D435" w14:textId="0A218547">
      <w:r>
        <w:t xml:space="preserve">För att kunna behandla endometrios på ett ändamålsenligt sätt krävs det att man </w:t>
      </w:r>
      <w:bookmarkStart w:name="_GoBack" w:id="1"/>
      <w:bookmarkEnd w:id="1"/>
      <w:r>
        <w:t>samla</w:t>
      </w:r>
      <w:r w:rsidR="00F536A8">
        <w:t>r flera vårddiscipliner. I vissa</w:t>
      </w:r>
      <w:r>
        <w:t xml:space="preserve"> regioner finns det idag endometriosteam, ett koncept som innebär samarbete mellan regionala vårddiscipliner. Endometriosteamen kan i sin tur remittera till endometrioscentrum.</w:t>
      </w:r>
    </w:p>
    <w:p w:rsidR="00F536A8" w:rsidP="00D37FA7" w:rsidRDefault="00997F55" w14:paraId="01C3D436" w14:textId="38625219">
      <w:r>
        <w:t xml:space="preserve">I oktober månad år 2009 öppnades Sveriges första endometrioscentrum på Akademiska sjukhuset i Uppsala. Konceptet är att det ska finnas ett nätverk med kompetens för att kunna möta de </w:t>
      </w:r>
      <w:r w:rsidR="00D57B84">
        <w:t>mångfacetterade</w:t>
      </w:r>
      <w:r>
        <w:t xml:space="preserve"> behov som endometrios kan innebära för de drabbade.</w:t>
      </w:r>
      <w:r w:rsidR="00F536A8">
        <w:t xml:space="preserve"> </w:t>
      </w:r>
      <w:r>
        <w:t>I dagsläget är endometriosvården väldigt ojämlik och ser</w:t>
      </w:r>
      <w:r w:rsidR="00F536A8">
        <w:t xml:space="preserve"> väldigt</w:t>
      </w:r>
      <w:r>
        <w:t xml:space="preserve"> o</w:t>
      </w:r>
      <w:r w:rsidR="00F536A8">
        <w:t>lika ut i landets regioner</w:t>
      </w:r>
      <w:r w:rsidR="00356243">
        <w:t xml:space="preserve"> –</w:t>
      </w:r>
      <w:r w:rsidR="00F536A8">
        <w:t xml:space="preserve"> </w:t>
      </w:r>
      <w:r>
        <w:t xml:space="preserve">det är inte försvarbart. </w:t>
      </w:r>
    </w:p>
    <w:p w:rsidR="00422B9E" w:rsidP="00D37FA7" w:rsidRDefault="00997F55" w14:paraId="01C3D437" w14:textId="43029B15">
      <w:r>
        <w:t xml:space="preserve">För att alla </w:t>
      </w:r>
      <w:proofErr w:type="spellStart"/>
      <w:r>
        <w:t>endometriosdrabbade</w:t>
      </w:r>
      <w:proofErr w:type="spellEnd"/>
      <w:r>
        <w:t xml:space="preserve"> i Sverige ska kunna erbjudas en god och jämlik kvalitet på vården krävs i första hand ett nationellt vårdprogram.</w:t>
      </w:r>
      <w:r w:rsidR="00F536A8">
        <w:t xml:space="preserve"> </w:t>
      </w:r>
      <w:r>
        <w:t>Endometrios är en sjukdom som krä</w:t>
      </w:r>
      <w:r w:rsidR="00F536A8">
        <w:t>ver multiprofessionellt stöd</w:t>
      </w:r>
      <w:r w:rsidR="00356243">
        <w:t>,</w:t>
      </w:r>
      <w:r w:rsidR="00F536A8">
        <w:t xml:space="preserve"> vilket</w:t>
      </w:r>
      <w:r>
        <w:t xml:space="preserve"> innefattar flera viktiga vårdåtgärder. Organiseringen av endometriosvården har avgörande betydelse och kan göra mycket stor skillnad för att optimera den drabbades hälsa och öka den allmänna livskvaliteten.</w:t>
      </w:r>
      <w:r w:rsidR="00F536A8">
        <w:t xml:space="preserve"> </w:t>
      </w:r>
      <w:r>
        <w:t>För bästa tänkbara stöd kan tillgången till en kontaktperson</w:t>
      </w:r>
      <w:r w:rsidR="00F536A8">
        <w:t>,</w:t>
      </w:r>
      <w:r>
        <w:t xml:space="preserve"> i form av</w:t>
      </w:r>
      <w:r w:rsidR="00356243">
        <w:t xml:space="preserve"> en</w:t>
      </w:r>
      <w:r>
        <w:t xml:space="preserve"> sjuksköterska eller barnmorska som har goda kunskaper om endometrios, vara mycket viktig för den sjukdomsdrabbade. Eftersom det är en kronisk sjukdom är insatser för att stärka livskvaliteten grundläggande</w:t>
      </w:r>
      <w:r w:rsidR="00F536A8">
        <w:t xml:space="preserve"> och helt avgörande</w:t>
      </w:r>
      <w:r>
        <w:t>. En sjuksköterska eller barnmorska kan utifrån</w:t>
      </w:r>
      <w:r w:rsidR="00F536A8">
        <w:t xml:space="preserve"> de individuella</w:t>
      </w:r>
      <w:r>
        <w:t xml:space="preserve"> behov </w:t>
      </w:r>
      <w:r w:rsidR="00F536A8">
        <w:t xml:space="preserve">som föreligger </w:t>
      </w:r>
      <w:r>
        <w:t>vara ett viktigt stöd i sjukdomen. Förutom att fungera som stödjande och rådgivande funktion kan sjuksköterskan eller barnmorskan vara en länk mellan olika professioner i endometriosteamet och bör också ansvara för planering av uppföljning och patientens fortsatta vårdkontakter.</w:t>
      </w:r>
    </w:p>
    <w:p w:rsidRPr="00F536A8" w:rsidR="00F536A8" w:rsidP="00D37FA7" w:rsidRDefault="00F536A8" w14:paraId="01C3D438" w14:textId="77777777">
      <w:r>
        <w:t>Det finns därmed goda möjligheter att öka kunskapen om endometrios och förbättra vården för de kvinnor som drabbas</w:t>
      </w:r>
      <w:r w:rsidR="00AD74B0">
        <w:t xml:space="preserve">. </w:t>
      </w:r>
      <w:r w:rsidR="00442376">
        <w:t xml:space="preserve">Det kräver dock </w:t>
      </w:r>
      <w:r w:rsidR="00863EE6">
        <w:t>tydliga insatser som prioriterar</w:t>
      </w:r>
      <w:r w:rsidR="00AD74B0">
        <w:t xml:space="preserve"> och lyfter ett åsidosatt</w:t>
      </w:r>
      <w:r w:rsidR="00863EE6">
        <w:t xml:space="preserve"> område.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93310138C34DBC8A92E3E43A043717"/>
        </w:placeholder>
      </w:sdtPr>
      <w:sdtEndPr>
        <w:rPr>
          <w:i w:val="0"/>
          <w:noProof w:val="0"/>
        </w:rPr>
      </w:sdtEndPr>
      <w:sdtContent>
        <w:p w:rsidR="00C13697" w:rsidP="00C13697" w:rsidRDefault="00C13697" w14:paraId="01C3D43A" w14:textId="77777777"/>
        <w:p w:rsidRPr="008E0FE2" w:rsidR="004801AC" w:rsidP="00C13697" w:rsidRDefault="00D37FA7" w14:paraId="01C3D4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D15AA" w:rsidRDefault="006D15AA" w14:paraId="01C3D43F" w14:textId="77777777"/>
    <w:sectPr w:rsidR="006D15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3D441" w14:textId="77777777" w:rsidR="005A6748" w:rsidRDefault="005A6748" w:rsidP="000C1CAD">
      <w:pPr>
        <w:spacing w:line="240" w:lineRule="auto"/>
      </w:pPr>
      <w:r>
        <w:separator/>
      </w:r>
    </w:p>
  </w:endnote>
  <w:endnote w:type="continuationSeparator" w:id="0">
    <w:p w14:paraId="01C3D442" w14:textId="77777777" w:rsidR="005A6748" w:rsidRDefault="005A67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D4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D4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369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D450" w14:textId="77777777" w:rsidR="00262EA3" w:rsidRPr="00C13697" w:rsidRDefault="00262EA3" w:rsidP="00C136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3D43F" w14:textId="77777777" w:rsidR="005A6748" w:rsidRDefault="005A6748" w:rsidP="000C1CAD">
      <w:pPr>
        <w:spacing w:line="240" w:lineRule="auto"/>
      </w:pPr>
      <w:r>
        <w:separator/>
      </w:r>
    </w:p>
  </w:footnote>
  <w:footnote w:type="continuationSeparator" w:id="0">
    <w:p w14:paraId="01C3D440" w14:textId="77777777" w:rsidR="005A6748" w:rsidRDefault="005A67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C3D4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C3D452" wp14:anchorId="01C3D4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7FA7" w14:paraId="01C3D4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1D5235104E43088E296130B39F4802"/>
                              </w:placeholder>
                              <w:text/>
                            </w:sdtPr>
                            <w:sdtEndPr/>
                            <w:sdtContent>
                              <w:r w:rsidR="00997F5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F8A4FD9EC44CE9AF9F3AC3CA31B44A"/>
                              </w:placeholder>
                              <w:text/>
                            </w:sdtPr>
                            <w:sdtEndPr/>
                            <w:sdtContent>
                              <w:r w:rsidR="00D57B84">
                                <w:t>103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C3D4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7FA7" w14:paraId="01C3D4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1D5235104E43088E296130B39F4802"/>
                        </w:placeholder>
                        <w:text/>
                      </w:sdtPr>
                      <w:sdtEndPr/>
                      <w:sdtContent>
                        <w:r w:rsidR="00997F5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F8A4FD9EC44CE9AF9F3AC3CA31B44A"/>
                        </w:placeholder>
                        <w:text/>
                      </w:sdtPr>
                      <w:sdtEndPr/>
                      <w:sdtContent>
                        <w:r w:rsidR="00D57B84">
                          <w:t>103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C3D4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C3D445" w14:textId="77777777">
    <w:pPr>
      <w:jc w:val="right"/>
    </w:pPr>
  </w:p>
  <w:p w:rsidR="00262EA3" w:rsidP="00776B74" w:rsidRDefault="00262EA3" w14:paraId="01C3D4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37FA7" w14:paraId="01C3D4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C3D454" wp14:anchorId="01C3D4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7FA7" w14:paraId="01C3D4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7F5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7B84">
          <w:t>103</w:t>
        </w:r>
      </w:sdtContent>
    </w:sdt>
  </w:p>
  <w:p w:rsidRPr="008227B3" w:rsidR="00262EA3" w:rsidP="008227B3" w:rsidRDefault="00D37FA7" w14:paraId="01C3D4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7FA7" w14:paraId="01C3D4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:94</w:t>
        </w:r>
      </w:sdtContent>
    </w:sdt>
  </w:p>
  <w:p w:rsidR="00262EA3" w:rsidP="00E03A3D" w:rsidRDefault="00D37FA7" w14:paraId="01C3D4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97F55" w14:paraId="01C3D44E" w14:textId="77777777">
        <w:pPr>
          <w:pStyle w:val="FSHRub2"/>
        </w:pPr>
        <w:r>
          <w:t>Nationellt vårdprogram för en jämlik endometriosvård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C3D4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8970214"/>
    <w:multiLevelType w:val="hybridMultilevel"/>
    <w:tmpl w:val="C7C8BF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97F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354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D7B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DBB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75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243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376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748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5AA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3EE6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F83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4AE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F55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184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6AF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4B0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463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697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F66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FA7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B84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1FB4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3A9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6A8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B8E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C3D426"/>
  <w15:chartTrackingRefBased/>
  <w15:docId w15:val="{B3C74CAA-80AB-4078-B22C-5F6A0F01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C427F19B5A4899BE0FD287C3C14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281D6-5E5C-49E4-98C5-B54A758C47A8}"/>
      </w:docPartPr>
      <w:docPartBody>
        <w:p w:rsidR="004B5977" w:rsidRDefault="00F65AB3">
          <w:pPr>
            <w:pStyle w:val="B1C427F19B5A4899BE0FD287C3C146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2494C3DF1E421AA6E544133D389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66A4C-7DD5-496C-9347-036F23A90A01}"/>
      </w:docPartPr>
      <w:docPartBody>
        <w:p w:rsidR="004B5977" w:rsidRDefault="00F65AB3">
          <w:pPr>
            <w:pStyle w:val="5A2494C3DF1E421AA6E544133D3897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1D5235104E43088E296130B39F4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C6124-D4AA-41B6-98C8-D506B06880B5}"/>
      </w:docPartPr>
      <w:docPartBody>
        <w:p w:rsidR="004B5977" w:rsidRDefault="00F65AB3">
          <w:pPr>
            <w:pStyle w:val="011D5235104E43088E296130B39F48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F8A4FD9EC44CE9AF9F3AC3CA31B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7A969-BFC7-4BE9-A589-A8E54B19AC96}"/>
      </w:docPartPr>
      <w:docPartBody>
        <w:p w:rsidR="004B5977" w:rsidRDefault="00F65AB3">
          <w:pPr>
            <w:pStyle w:val="DCF8A4FD9EC44CE9AF9F3AC3CA31B44A"/>
          </w:pPr>
          <w:r>
            <w:t xml:space="preserve"> </w:t>
          </w:r>
        </w:p>
      </w:docPartBody>
    </w:docPart>
    <w:docPart>
      <w:docPartPr>
        <w:name w:val="4993310138C34DBC8A92E3E43A043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C83E3-11C5-47B7-AF62-E720C3F45958}"/>
      </w:docPartPr>
      <w:docPartBody>
        <w:p w:rsidR="00783087" w:rsidRDefault="007830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B3"/>
    <w:rsid w:val="000028A5"/>
    <w:rsid w:val="004B5977"/>
    <w:rsid w:val="00783087"/>
    <w:rsid w:val="008974DC"/>
    <w:rsid w:val="00E86127"/>
    <w:rsid w:val="00F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C427F19B5A4899BE0FD287C3C14612">
    <w:name w:val="B1C427F19B5A4899BE0FD287C3C14612"/>
  </w:style>
  <w:style w:type="paragraph" w:customStyle="1" w:styleId="84A6F72883F44ADF95EC8317CFA61FF0">
    <w:name w:val="84A6F72883F44ADF95EC8317CFA61F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7D4FF4EF8B4F7897419DDDD286FD34">
    <w:name w:val="8B7D4FF4EF8B4F7897419DDDD286FD34"/>
  </w:style>
  <w:style w:type="paragraph" w:customStyle="1" w:styleId="5A2494C3DF1E421AA6E544133D389762">
    <w:name w:val="5A2494C3DF1E421AA6E544133D389762"/>
  </w:style>
  <w:style w:type="paragraph" w:customStyle="1" w:styleId="113B661A59FC42B8966582292D5DBE78">
    <w:name w:val="113B661A59FC42B8966582292D5DBE78"/>
  </w:style>
  <w:style w:type="paragraph" w:customStyle="1" w:styleId="9BBECE662B4F4602A8A937AD42942C59">
    <w:name w:val="9BBECE662B4F4602A8A937AD42942C59"/>
  </w:style>
  <w:style w:type="paragraph" w:customStyle="1" w:styleId="011D5235104E43088E296130B39F4802">
    <w:name w:val="011D5235104E43088E296130B39F4802"/>
  </w:style>
  <w:style w:type="paragraph" w:customStyle="1" w:styleId="DCF8A4FD9EC44CE9AF9F3AC3CA31B44A">
    <w:name w:val="DCF8A4FD9EC44CE9AF9F3AC3CA31B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FF344-5D42-4956-93D1-26CFE176FC92}"/>
</file>

<file path=customXml/itemProps2.xml><?xml version="1.0" encoding="utf-8"?>
<ds:datastoreItem xmlns:ds="http://schemas.openxmlformats.org/officeDocument/2006/customXml" ds:itemID="{DB988FBA-86FA-4B75-AE42-0139DDEF8663}"/>
</file>

<file path=customXml/itemProps3.xml><?xml version="1.0" encoding="utf-8"?>
<ds:datastoreItem xmlns:ds="http://schemas.openxmlformats.org/officeDocument/2006/customXml" ds:itemID="{CF98B55D-3317-426E-A631-339793E0A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4243</Characters>
  <Application>Microsoft Office Word</Application>
  <DocSecurity>0</DocSecurity>
  <Lines>75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SD103 Nationellt vårdprogram för en jämlik endometriosvård</vt:lpstr>
      <vt:lpstr>
      </vt:lpstr>
    </vt:vector>
  </TitlesOfParts>
  <Company>Sveriges riksdag</Company>
  <LinksUpToDate>false</LinksUpToDate>
  <CharactersWithSpaces>4945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