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5FBC" w:rsidRDefault="00D6473A" w14:paraId="57CA8823" w14:textId="77777777">
      <w:pPr>
        <w:pStyle w:val="RubrikFrslagTIllRiksdagsbeslut"/>
      </w:pPr>
      <w:sdt>
        <w:sdtPr>
          <w:alias w:val="CC_Boilerplate_4"/>
          <w:tag w:val="CC_Boilerplate_4"/>
          <w:id w:val="-1644581176"/>
          <w:lock w:val="sdtContentLocked"/>
          <w:placeholder>
            <w:docPart w:val="D827FBCFC79049009F2C77BDE4E3008E"/>
          </w:placeholder>
          <w:text/>
        </w:sdtPr>
        <w:sdtEndPr/>
        <w:sdtContent>
          <w:r w:rsidRPr="009B062B" w:rsidR="00AF30DD">
            <w:t>Förslag till riksdagsbeslut</w:t>
          </w:r>
        </w:sdtContent>
      </w:sdt>
      <w:bookmarkEnd w:id="0"/>
      <w:bookmarkEnd w:id="1"/>
    </w:p>
    <w:sdt>
      <w:sdtPr>
        <w:alias w:val="Yrkande 1"/>
        <w:tag w:val="4558a422-6471-4b4a-9d2f-7c89857f28f8"/>
        <w:id w:val="-393658672"/>
        <w:lock w:val="sdtLocked"/>
      </w:sdtPr>
      <w:sdtEndPr/>
      <w:sdtContent>
        <w:p w:rsidR="00FD3975" w:rsidRDefault="000F24CB" w14:paraId="7C60B237" w14:textId="77777777">
          <w:pPr>
            <w:pStyle w:val="Frslagstext"/>
            <w:numPr>
              <w:ilvl w:val="0"/>
              <w:numId w:val="0"/>
            </w:numPr>
          </w:pPr>
          <w:r>
            <w:t>Riksdagen anvisar anslagen för 2026 inom utgiftsområde 8 Migration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EC25EE78784AFDA8CF2C9568EDF047"/>
        </w:placeholder>
        <w:text/>
      </w:sdtPr>
      <w:sdtEndPr/>
      <w:sdtContent>
        <w:p w:rsidRPr="007F5FBC" w:rsidR="006D79C9" w:rsidP="00333E95" w:rsidRDefault="007C13AE" w14:paraId="0D66B11D" w14:textId="6BEC3CB4">
          <w:pPr>
            <w:pStyle w:val="Rubrik1"/>
          </w:pPr>
          <w:r>
            <w:t>Anslagsfördelning</w:t>
          </w:r>
        </w:p>
      </w:sdtContent>
    </w:sdt>
    <w:bookmarkEnd w:displacedByCustomXml="prev" w:id="3"/>
    <w:bookmarkEnd w:displacedByCustomXml="prev" w:id="4"/>
    <w:p w:rsidRPr="00D6473A" w:rsidR="0008520A" w:rsidP="00D6473A" w:rsidRDefault="0008520A" w14:paraId="5174BB09" w14:textId="407794E0">
      <w:pPr>
        <w:pStyle w:val="Tabellrubrik"/>
      </w:pPr>
      <w:r w:rsidRPr="00D6473A">
        <w:t>Tabell</w:t>
      </w:r>
      <w:r w:rsidRPr="00D6473A" w:rsidR="0013134B">
        <w:t> </w:t>
      </w:r>
      <w:r w:rsidRPr="00D6473A">
        <w:t>1</w:t>
      </w:r>
      <w:r w:rsidRPr="00D6473A" w:rsidR="00FD60A9">
        <w:t xml:space="preserve"> A</w:t>
      </w:r>
      <w:r w:rsidRPr="00D6473A">
        <w:t>nslagsförslag</w:t>
      </w:r>
      <w:r w:rsidRPr="00D6473A" w:rsidR="0013134B">
        <w:t xml:space="preserve"> för </w:t>
      </w:r>
      <w:r w:rsidRPr="00D6473A">
        <w:t>2026</w:t>
      </w:r>
      <w:r w:rsidRPr="00D6473A" w:rsidR="0013134B">
        <w:t xml:space="preserve"> </w:t>
      </w:r>
      <w:r w:rsidRPr="00D6473A">
        <w:t>för utgiftsområde 8 Migration</w:t>
      </w:r>
    </w:p>
    <w:p w:rsidRPr="00D6473A" w:rsidR="0008520A" w:rsidP="00D6473A" w:rsidRDefault="0008520A" w14:paraId="313F6C54" w14:textId="77777777">
      <w:pPr>
        <w:pStyle w:val="Tabellunderrubrik"/>
      </w:pPr>
      <w:r w:rsidRPr="00D6473A">
        <w:t>Tusental kronor</w:t>
      </w:r>
    </w:p>
    <w:tbl>
      <w:tblPr>
        <w:tblW w:w="8505" w:type="dxa"/>
        <w:shd w:val="clear" w:color="auto" w:fill="FFFFFF"/>
        <w:tblCellMar>
          <w:top w:w="400" w:type="dxa"/>
          <w:left w:w="7" w:type="dxa"/>
          <w:right w:w="7" w:type="dxa"/>
        </w:tblCellMar>
        <w:tblLook w:val="04A0" w:firstRow="1" w:lastRow="0" w:firstColumn="1" w:lastColumn="0" w:noHBand="0" w:noVBand="1"/>
      </w:tblPr>
      <w:tblGrid>
        <w:gridCol w:w="415"/>
        <w:gridCol w:w="4632"/>
        <w:gridCol w:w="1729"/>
        <w:gridCol w:w="1729"/>
      </w:tblGrid>
      <w:tr w:rsidRPr="007F5FBC" w:rsidR="0008520A" w:rsidTr="00D6473A" w14:paraId="76AAD36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F5FBC" w:rsidR="0008520A" w:rsidP="00D6473A" w:rsidRDefault="0013134B" w14:paraId="692BAD1A" w14:textId="7D1AF02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7F5FBC" w:rsidR="0008520A">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F5FBC" w:rsidR="0008520A" w:rsidP="00D6473A" w:rsidRDefault="0008520A" w14:paraId="4B9CAF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F5FB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F5FBC" w:rsidR="0008520A" w:rsidP="00D6473A" w:rsidRDefault="0008520A" w14:paraId="550332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F5FBC">
              <w:rPr>
                <w:rFonts w:ascii="Times New Roman" w:hAnsi="Times New Roman" w:eastAsia="Times New Roman" w:cs="Times New Roman"/>
                <w:b/>
                <w:bCs/>
                <w:color w:val="000000"/>
                <w:kern w:val="0"/>
                <w:sz w:val="20"/>
                <w:szCs w:val="20"/>
                <w:lang w:eastAsia="sv-SE"/>
                <w14:numSpacing w14:val="default"/>
              </w:rPr>
              <w:t>Avvikelse från regeringen</w:t>
            </w:r>
          </w:p>
        </w:tc>
      </w:tr>
      <w:tr w:rsidRPr="007F5FBC" w:rsidR="0008520A" w:rsidTr="00D6473A" w14:paraId="537F3BD6"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127D0B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6235F6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Migrationsverket</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4B3A2E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5 512 282</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121890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−180 000</w:t>
            </w:r>
          </w:p>
        </w:tc>
      </w:tr>
      <w:tr w:rsidRPr="007F5FBC" w:rsidR="0008520A" w:rsidTr="00D6473A" w14:paraId="76B810D9"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532759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27971A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6AD23A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4 223 000</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1E27C4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22 000</w:t>
            </w:r>
          </w:p>
        </w:tc>
      </w:tr>
      <w:tr w:rsidRPr="007F5FBC" w:rsidR="0008520A" w:rsidTr="00D6473A" w14:paraId="3935CD17"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0E6B48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44C441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3822CE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1 600 013</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2A4BCE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−1 320 000</w:t>
            </w:r>
          </w:p>
        </w:tc>
      </w:tr>
      <w:tr w:rsidRPr="007F5FBC" w:rsidR="0008520A" w:rsidTr="00D6473A" w14:paraId="66C9E131"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6009CD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732C51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Domstolsprövning i utlänningsmål</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064C46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915 461</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37377D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−1 000</w:t>
            </w:r>
          </w:p>
        </w:tc>
      </w:tr>
      <w:tr w:rsidRPr="007F5FBC" w:rsidR="0008520A" w:rsidTr="00D6473A" w14:paraId="1B4CB565"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69D0F7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10AD4C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6352FA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160 800</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01725C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±0</w:t>
            </w:r>
          </w:p>
        </w:tc>
      </w:tr>
      <w:tr w:rsidRPr="007F5FBC" w:rsidR="0008520A" w:rsidTr="00D6473A" w14:paraId="57DE2DF8"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68D7A3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33BAB3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1C8BF4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107 602</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402148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159 000</w:t>
            </w:r>
          </w:p>
        </w:tc>
      </w:tr>
      <w:tr w:rsidRPr="007F5FBC" w:rsidR="0008520A" w:rsidTr="00D6473A" w14:paraId="4A03F08E"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019678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04889F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Utresor för avvisade och utvisade</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0862B3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340 202</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4D9E39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−15 000</w:t>
            </w:r>
          </w:p>
        </w:tc>
      </w:tr>
      <w:tr w:rsidRPr="007F5FBC" w:rsidR="0008520A" w:rsidTr="00D6473A" w14:paraId="147A4733" w14:textId="77777777">
        <w:trPr>
          <w:trHeight w:val="170"/>
        </w:trPr>
        <w:tc>
          <w:tcPr>
            <w:tcW w:w="340" w:type="dxa"/>
            <w:shd w:val="clear" w:color="auto" w:fill="FFFFFF"/>
            <w:tcMar>
              <w:top w:w="68" w:type="dxa"/>
              <w:left w:w="28" w:type="dxa"/>
              <w:bottom w:w="0" w:type="dxa"/>
              <w:right w:w="28" w:type="dxa"/>
            </w:tcMar>
            <w:hideMark/>
          </w:tcPr>
          <w:p w:rsidRPr="007F5FBC" w:rsidR="0008520A" w:rsidP="00D6473A" w:rsidRDefault="0008520A" w14:paraId="143064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7F5FBC" w:rsidR="0008520A" w:rsidP="00D6473A" w:rsidRDefault="0008520A" w14:paraId="1F7974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116B8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665 000</w:t>
            </w:r>
          </w:p>
        </w:tc>
        <w:tc>
          <w:tcPr>
            <w:tcW w:w="1418" w:type="dxa"/>
            <w:shd w:val="clear" w:color="auto" w:fill="FFFFFF"/>
            <w:tcMar>
              <w:top w:w="68" w:type="dxa"/>
              <w:left w:w="28" w:type="dxa"/>
              <w:bottom w:w="0" w:type="dxa"/>
              <w:right w:w="28" w:type="dxa"/>
            </w:tcMar>
            <w:vAlign w:val="bottom"/>
            <w:hideMark/>
          </w:tcPr>
          <w:p w:rsidRPr="007F5FBC" w:rsidR="0008520A" w:rsidP="00D6473A" w:rsidRDefault="0008520A" w14:paraId="6580AD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F5FBC">
              <w:rPr>
                <w:rFonts w:ascii="Times New Roman" w:hAnsi="Times New Roman" w:eastAsia="Times New Roman" w:cs="Times New Roman"/>
                <w:color w:val="000000"/>
                <w:kern w:val="0"/>
                <w:sz w:val="20"/>
                <w:szCs w:val="20"/>
                <w:lang w:eastAsia="sv-SE"/>
                <w14:numSpacing w14:val="default"/>
              </w:rPr>
              <w:t>−220 000</w:t>
            </w:r>
          </w:p>
        </w:tc>
      </w:tr>
      <w:tr w:rsidRPr="007F5FBC" w:rsidR="0008520A" w:rsidTr="00D6473A" w14:paraId="01058FD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F5FBC" w:rsidR="0008520A" w:rsidP="00D6473A" w:rsidRDefault="0008520A" w14:paraId="320A33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F5FB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F5FBC" w:rsidR="0008520A" w:rsidP="00D6473A" w:rsidRDefault="0008520A" w14:paraId="4C6EB2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F5FBC">
              <w:rPr>
                <w:rFonts w:ascii="Times New Roman" w:hAnsi="Times New Roman" w:eastAsia="Times New Roman" w:cs="Times New Roman"/>
                <w:b/>
                <w:bCs/>
                <w:color w:val="000000"/>
                <w:kern w:val="0"/>
                <w:sz w:val="20"/>
                <w:szCs w:val="20"/>
                <w:lang w:eastAsia="sv-SE"/>
                <w14:numSpacing w14:val="default"/>
              </w:rPr>
              <w:t>13 524 360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F5FBC" w:rsidR="0008520A" w:rsidP="00D6473A" w:rsidRDefault="0008520A" w14:paraId="4DB703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F5FBC">
              <w:rPr>
                <w:rFonts w:ascii="Times New Roman" w:hAnsi="Times New Roman" w:eastAsia="Times New Roman" w:cs="Times New Roman"/>
                <w:b/>
                <w:bCs/>
                <w:color w:val="000000"/>
                <w:kern w:val="0"/>
                <w:sz w:val="20"/>
                <w:szCs w:val="20"/>
                <w:lang w:eastAsia="sv-SE"/>
                <w14:numSpacing w14:val="default"/>
              </w:rPr>
              <w:t>−1 555 000</w:t>
            </w:r>
          </w:p>
        </w:tc>
      </w:tr>
    </w:tbl>
    <w:p w:rsidRPr="00D6473A" w:rsidR="007C13AE" w:rsidP="00D6473A" w:rsidRDefault="007C13AE" w14:paraId="09368D16" w14:textId="02727C4D">
      <w:pPr>
        <w:pStyle w:val="Rubrik2"/>
      </w:pPr>
      <w:r w:rsidRPr="00D6473A">
        <w:t>Anslag 1:1 Migrationsverket</w:t>
      </w:r>
    </w:p>
    <w:p w:rsidRPr="007F5FBC" w:rsidR="007C13AE" w:rsidP="00D6473A" w:rsidRDefault="007C13AE" w14:paraId="7D173C8F" w14:textId="1D0E9F48">
      <w:pPr>
        <w:pStyle w:val="Normalutanindragellerluft"/>
      </w:pPr>
      <w:bookmarkStart w:name="_Hlk210396587" w:id="5"/>
      <w:r w:rsidRPr="007F5FBC">
        <w:t>Vänsterpartiet avslår regeringens höjning av anslag 1:1 om 28 miljoner kronor för 2026 med anledning av propositionen om ett nytt regelverk för som regeringen avser lämna in under 2026. Fr.o</w:t>
      </w:r>
      <w:r w:rsidR="0013134B">
        <w:t>.</w:t>
      </w:r>
      <w:r w:rsidRPr="007F5FBC">
        <w:t>m. 2027 beräknas anslaget öka med 9</w:t>
      </w:r>
      <w:r w:rsidR="0013134B">
        <w:t> </w:t>
      </w:r>
      <w:r w:rsidRPr="007F5FBC">
        <w:t>miljoner kronor med anledning av detta.</w:t>
      </w:r>
    </w:p>
    <w:p w:rsidRPr="007F5FBC" w:rsidR="007C13AE" w:rsidP="00D6473A" w:rsidRDefault="007C13AE" w14:paraId="5437F418" w14:textId="55015144">
      <w:r w:rsidRPr="007F5FBC">
        <w:lastRenderedPageBreak/>
        <w:t>Vänsterpartiet avslår regeringens höjning av anslag 1:1 om 30 miljoner kronor för 2026 med anledning av propositionen om skärpta krav för svenskt medborgarskap som regeringen avser lämna in under 2026. Fr.o</w:t>
      </w:r>
      <w:r w:rsidR="0013134B">
        <w:t>.</w:t>
      </w:r>
      <w:r w:rsidRPr="007F5FBC">
        <w:t xml:space="preserve">m. 2027 beräknas anslaget öka med 17 miljoner kronor med anledning av detta. </w:t>
      </w:r>
    </w:p>
    <w:p w:rsidRPr="007F5FBC" w:rsidR="007C13AE" w:rsidP="00D6473A" w:rsidRDefault="007C13AE" w14:paraId="25F4B416" w14:textId="7075E67A">
      <w:r w:rsidRPr="007F5FBC">
        <w:t>Vänsterpartiet avslår regeringens höjning av anslag 1:1 om 102,5 miljoner kronor för</w:t>
      </w:r>
      <w:r w:rsidRPr="007F5FBC" w:rsidR="002B6C66">
        <w:t xml:space="preserve"> </w:t>
      </w:r>
      <w:r w:rsidRPr="007F5FBC">
        <w:t>2026 (+2027 och 201 miljoner 2028) med anledning av propositionen om en ny mot</w:t>
      </w:r>
      <w:r w:rsidR="00D6473A">
        <w:softHyphen/>
      </w:r>
      <w:r w:rsidRPr="007F5FBC">
        <w:t xml:space="preserve">tagandelag som regeringen avser lämna in under 2026. År 2027 beräknas anslaget öka med 205 miljoner kronor och år 2028 med 201 miljoner kronor med anledning av detta. </w:t>
      </w:r>
    </w:p>
    <w:p w:rsidRPr="007F5FBC" w:rsidR="007C13AE" w:rsidP="00D6473A" w:rsidRDefault="007C13AE" w14:paraId="4B123463" w14:textId="2E977BD0">
      <w:r w:rsidRPr="007F5FBC">
        <w:t>Vänsterpartiet avslår regeringens höjning av anslag 1:1 om 0,5 miljoner kronor för</w:t>
      </w:r>
      <w:r w:rsidRPr="007F5FBC" w:rsidR="002B6C66">
        <w:t xml:space="preserve"> </w:t>
      </w:r>
      <w:r w:rsidRPr="007F5FBC">
        <w:t>2026 med anledning av betänkandet Etableringsboendelagen – ett nytt system för bosättning för vissa nyanlända som regeringen bedömer kommer kosta enligt ovan. Fr.o</w:t>
      </w:r>
      <w:r w:rsidR="0013134B">
        <w:t>.</w:t>
      </w:r>
      <w:r w:rsidRPr="007F5FBC">
        <w:t>m. 2027 beräknas anslaget öka med 1,5 miljoner kronor med anledning av detta.</w:t>
      </w:r>
    </w:p>
    <w:p w:rsidRPr="007F5FBC" w:rsidR="007C13AE" w:rsidP="00D6473A" w:rsidRDefault="007C13AE" w14:paraId="28FD3721" w14:textId="33659BC8">
      <w:r w:rsidRPr="007F5FBC">
        <w:t>Vänsterpartiet avslår regeringens höjning av anslag 1:1 om 8</w:t>
      </w:r>
      <w:r w:rsidR="0013134B">
        <w:t> </w:t>
      </w:r>
      <w:r w:rsidRPr="007F5FBC">
        <w:t>miljoner kronor för 2026 med anledning av att regeringen under 2026 avser ta bort särregler för avgifter för tandvård för asylsökande och för vissa utlänningar som vistas i Sverige utan nödvändiga tillstånd. Anslaget förväntas öka med samma summa åren 2027 och 2028 med anledning av detta.</w:t>
      </w:r>
    </w:p>
    <w:p w:rsidRPr="007F5FBC" w:rsidR="007C13AE" w:rsidP="00D6473A" w:rsidRDefault="007C13AE" w14:paraId="51D0F883" w14:textId="4B610DCA">
      <w:r w:rsidRPr="007F5FBC">
        <w:t xml:space="preserve">Regeringens miniminivåutrednings slutbetänkande ska redovisas hösten 2025. Regeringen beräknar att förslagen kommer innebära ökade kostnader för handläggning av ärenden för Migrationsverket och höjer med anledning av detta anslag 1:1 med 41 </w:t>
      </w:r>
      <w:r w:rsidRPr="00D6473A">
        <w:rPr>
          <w:spacing w:val="-1"/>
        </w:rPr>
        <w:t>miljoner kronor år 2026. Vänsterpartiet står inte bakom utredningen och avslår höjningen</w:t>
      </w:r>
      <w:r w:rsidRPr="007F5FBC">
        <w:t xml:space="preserve"> om 41 miljoner kronor 2026. </w:t>
      </w:r>
      <w:r w:rsidRPr="007F5FBC" w:rsidR="004D7127">
        <w:t xml:space="preserve">År 2027 beräknas anslaget öka med 133 miljoner kronor och år 2028 med 124 miljoner kronor med anledning av detta. </w:t>
      </w:r>
    </w:p>
    <w:p w:rsidRPr="007F5FBC" w:rsidR="004D7127" w:rsidP="00D6473A" w:rsidRDefault="004D7127" w14:paraId="61AFD533" w14:textId="51B051C1">
      <w:r w:rsidRPr="007F5FBC">
        <w:t xml:space="preserve">Vänsterpartiet ställer sig inte heller bakom den höjning om 10 miljoner kronor av anslag 1:1 som regeringen föreslår från år 2027 med anledning av propositionen om skärpta villkor för anhöriginvandring som regeringen avser lämna in under 2026. </w:t>
      </w:r>
    </w:p>
    <w:p w:rsidRPr="007F5FBC" w:rsidR="004D7127" w:rsidP="00D6473A" w:rsidRDefault="004D7127" w14:paraId="39F1C53A" w14:textId="5D3CB45C">
      <w:r w:rsidRPr="007F5FBC">
        <w:t xml:space="preserve">Sammanfattningsvis avslår Vänsterpartiet 210 miljoner kronor av regeringens satsningar på anslag 1:1 år 2026. </w:t>
      </w:r>
    </w:p>
    <w:p w:rsidRPr="007F5FBC" w:rsidR="004D7127" w:rsidP="00D6473A" w:rsidRDefault="004D7127" w14:paraId="42CFA023" w14:textId="514BC494">
      <w:r w:rsidRPr="007F5FBC">
        <w:t xml:space="preserve">Vänsterpartiet föreslår samtidigt att anslag 1:1 höjs med 30 miljoner kronor 2026 till följd av vårt förslag om att införa en amnesti för ensamkommande som vistats mer än ett år i Sverige (RUT 2025:770). Förslaget beskrivs närmare i </w:t>
      </w:r>
      <w:r w:rsidRPr="007F5FBC" w:rsidR="00FB5090">
        <w:t xml:space="preserve">Vänsterpartiets </w:t>
      </w:r>
      <w:r w:rsidRPr="007F5FBC">
        <w:t xml:space="preserve">motion </w:t>
      </w:r>
      <w:proofErr w:type="gramStart"/>
      <w:r w:rsidRPr="007F5FBC">
        <w:t>Svensk</w:t>
      </w:r>
      <w:proofErr w:type="gramEnd"/>
      <w:r w:rsidRPr="007F5FBC">
        <w:t xml:space="preserve"> flyktingpolitik (</w:t>
      </w:r>
      <w:r w:rsidRPr="007F5FBC" w:rsidR="002B6C66">
        <w:t>mot. 2025/26:</w:t>
      </w:r>
      <w:r w:rsidR="0013134B">
        <w:t>2798</w:t>
      </w:r>
      <w:r w:rsidRPr="007F5FBC">
        <w:t xml:space="preserve">). </w:t>
      </w:r>
    </w:p>
    <w:p w:rsidRPr="007F5FBC" w:rsidR="004D7127" w:rsidP="007C13AE" w:rsidRDefault="004D7127" w14:paraId="401FDDB5" w14:textId="58F71487">
      <w:r w:rsidRPr="007F5FBC">
        <w:t xml:space="preserve">Sammantaget innebär Vänsterpartiets förslag att anslaget minskas med 180 miljoner kronor jämfört med regeringens förslag 2026. </w:t>
      </w:r>
    </w:p>
    <w:bookmarkEnd w:id="5"/>
    <w:p w:rsidRPr="00D6473A" w:rsidR="004D7127" w:rsidP="00D6473A" w:rsidRDefault="004D7127" w14:paraId="7B8A0187" w14:textId="4ED3C1CD">
      <w:pPr>
        <w:pStyle w:val="Rubrik2"/>
      </w:pPr>
      <w:r w:rsidRPr="00D6473A">
        <w:t>Anslag 1:2 Ersättningar och bostadskostnader</w:t>
      </w:r>
    </w:p>
    <w:p w:rsidRPr="007F5FBC" w:rsidR="004D7127" w:rsidP="00D6473A" w:rsidRDefault="004D7127" w14:paraId="6E2DE53C" w14:textId="5F152A77">
      <w:pPr>
        <w:pStyle w:val="Normalutanindragellerluft"/>
      </w:pPr>
      <w:r w:rsidRPr="007F5FBC">
        <w:t xml:space="preserve">Vänsterpartiet avslår regeringens höjning av anslag 1:2 om 53 miljoner kronor för 2026 med anledning av propositionen om en ny mottagandelag som regeringen avser lämna in under 2026. År 2027 beräknas anslaget öka med 114 miljoner kronor och år 2028 med 118 miljoner kronor med anledning av detta. </w:t>
      </w:r>
    </w:p>
    <w:p w:rsidRPr="007F5FBC" w:rsidR="004D7127" w:rsidP="00D6473A" w:rsidRDefault="004D7127" w14:paraId="635DB9B7" w14:textId="6F55745A">
      <w:r w:rsidRPr="007F5FBC">
        <w:t xml:space="preserve">Vänsterpartiet föreslår att anslag 1:2 minskas med 110 miljoner kronor till följd av vårt förslag om att införa en amnesti för ensamkommande (RUT 2025:770). Förslaget beskrivs närmare i </w:t>
      </w:r>
      <w:r w:rsidRPr="007F5FBC" w:rsidR="00FB5090">
        <w:t xml:space="preserve">Vänsterpartiets motion </w:t>
      </w:r>
      <w:r w:rsidRPr="007F5FBC">
        <w:t>Svensk flyktingpolitik (</w:t>
      </w:r>
      <w:r w:rsidRPr="007F5FBC" w:rsidR="00D6117D">
        <w:t>mot. 2025/26:</w:t>
      </w:r>
      <w:r w:rsidR="00DE5036">
        <w:t>2798</w:t>
      </w:r>
      <w:r w:rsidRPr="007F5FBC">
        <w:t xml:space="preserve">). </w:t>
      </w:r>
    </w:p>
    <w:p w:rsidRPr="007F5FBC" w:rsidR="004D7127" w:rsidP="00D6473A" w:rsidRDefault="004D7127" w14:paraId="50644426" w14:textId="65546FA6">
      <w:r w:rsidRPr="007F5FBC">
        <w:t>Vänsterpartiet föreslår vidare att anslag</w:t>
      </w:r>
      <w:r w:rsidRPr="007F5FBC" w:rsidR="00AE6558">
        <w:t xml:space="preserve"> 1:2 </w:t>
      </w:r>
      <w:r w:rsidRPr="007F5FBC">
        <w:t>höjs med 18</w:t>
      </w:r>
      <w:r w:rsidRPr="007F5FBC" w:rsidR="00AE6558">
        <w:t>5</w:t>
      </w:r>
      <w:r w:rsidRPr="007F5FBC">
        <w:t xml:space="preserve"> miljoner kronor år 2026 till följd av vårt förslag om att höja dagersättningen för asylsökande (RUT 2025:769). Förslaget beskrivs närmare i motionen </w:t>
      </w:r>
      <w:proofErr w:type="gramStart"/>
      <w:r w:rsidRPr="007F5FBC">
        <w:t>Svensk</w:t>
      </w:r>
      <w:proofErr w:type="gramEnd"/>
      <w:r w:rsidRPr="007F5FBC">
        <w:t xml:space="preserve"> flyktingpolitik (</w:t>
      </w:r>
      <w:r w:rsidRPr="007F5FBC" w:rsidR="00D6117D">
        <w:t>mot. 2025/26:</w:t>
      </w:r>
      <w:r w:rsidR="00DE5036">
        <w:t>2798</w:t>
      </w:r>
      <w:r w:rsidRPr="007F5FBC">
        <w:t xml:space="preserve">). I </w:t>
      </w:r>
      <w:r w:rsidRPr="007F5FBC">
        <w:lastRenderedPageBreak/>
        <w:t>förslaget ingår Vänsterpartiets generella höjning av riksnormen för försörjningsstöd med 1</w:t>
      </w:r>
      <w:r w:rsidR="00DE5036">
        <w:t> </w:t>
      </w:r>
      <w:r w:rsidRPr="007F5FBC">
        <w:t xml:space="preserve">000 kronor per månad, </w:t>
      </w:r>
      <w:r w:rsidRPr="007F5FBC" w:rsidR="00351E61">
        <w:t xml:space="preserve">utgiftsområde 25, </w:t>
      </w:r>
      <w:r w:rsidRPr="007F5FBC">
        <w:t xml:space="preserve">anslag 1:1 Kommunalekonomisk utjämning. </w:t>
      </w:r>
      <w:r w:rsidRPr="007F5FBC" w:rsidR="00FB5090">
        <w:t>Det förslaget beskrivs närmare i Vänsterpartiets motion Starkare skydd för barns rättigheter (</w:t>
      </w:r>
      <w:r w:rsidRPr="007F5FBC" w:rsidR="00C12E5F">
        <w:t>mot. 2025/26:</w:t>
      </w:r>
      <w:r w:rsidR="00DE5036">
        <w:t>2816</w:t>
      </w:r>
      <w:r w:rsidRPr="007F5FBC" w:rsidR="00FB5090">
        <w:t>)</w:t>
      </w:r>
      <w:r w:rsidRPr="007F5FBC" w:rsidR="00FC0E05">
        <w:t>.</w:t>
      </w:r>
      <w:r w:rsidRPr="007F5FBC" w:rsidR="00FB5090">
        <w:t xml:space="preserve">  </w:t>
      </w:r>
      <w:r w:rsidRPr="007F5FBC" w:rsidR="00C12E5F">
        <w:t xml:space="preserve"> </w:t>
      </w:r>
    </w:p>
    <w:p w:rsidRPr="007F5FBC" w:rsidR="00FB5090" w:rsidP="00D6473A" w:rsidRDefault="00FB5090" w14:paraId="5824FA97" w14:textId="07994006">
      <w:r w:rsidRPr="007F5FBC">
        <w:t xml:space="preserve">Sammantaget innebär Vänsterpartiets förslag att anslag 1:2 ökas med 22 miljoner kronor jämfört med regeringens förslag 2026. </w:t>
      </w:r>
    </w:p>
    <w:p w:rsidRPr="007F5FBC" w:rsidR="00FB5090" w:rsidP="00351E61" w:rsidRDefault="00FB5090" w14:paraId="67F6C7D0" w14:textId="7CA2F7A5">
      <w:pPr>
        <w:pStyle w:val="Rubrik1"/>
      </w:pPr>
      <w:r w:rsidRPr="007F5FBC">
        <w:t>Anslag 1:3 Migrationspolitiska åtgärder</w:t>
      </w:r>
    </w:p>
    <w:p w:rsidRPr="007F5FBC" w:rsidR="00D92F38" w:rsidP="00351E61" w:rsidRDefault="00D92F38" w14:paraId="3A6F0FAF" w14:textId="47FA321B">
      <w:pPr>
        <w:pStyle w:val="Normalutanindragellerluft"/>
      </w:pPr>
      <w:r w:rsidRPr="007F5FBC">
        <w:t xml:space="preserve">Vänsterpartiet avvisar regeringens förslag kring återvandringsprojekt och </w:t>
      </w:r>
      <w:r w:rsidRPr="007F5FBC" w:rsidR="00AC1F62">
        <w:t xml:space="preserve">det kraftigt höjda </w:t>
      </w:r>
      <w:r w:rsidRPr="007F5FBC">
        <w:t>återvändandestöd</w:t>
      </w:r>
      <w:r w:rsidRPr="007F5FBC" w:rsidR="00AC1F62">
        <w:t>et som regeringen beslutat om inom anslag 1:3</w:t>
      </w:r>
      <w:r w:rsidRPr="007F5FBC">
        <w:t>.</w:t>
      </w:r>
      <w:r w:rsidRPr="007F5FBC" w:rsidR="00AC1F62">
        <w:t xml:space="preserve"> Vänsterpartiet </w:t>
      </w:r>
      <w:r w:rsidRPr="007F5FBC">
        <w:t>minska</w:t>
      </w:r>
      <w:r w:rsidRPr="007F5FBC" w:rsidR="00AC1F62">
        <w:t xml:space="preserve">r därmed </w:t>
      </w:r>
      <w:r w:rsidRPr="007F5FBC">
        <w:t>anslag</w:t>
      </w:r>
      <w:r w:rsidRPr="007F5FBC" w:rsidR="00AC1F62">
        <w:t xml:space="preserve"> 1:3 med 1</w:t>
      </w:r>
      <w:r w:rsidR="00DE5036">
        <w:t> </w:t>
      </w:r>
      <w:r w:rsidRPr="007F5FBC" w:rsidR="00AC1F62">
        <w:t xml:space="preserve">320 </w:t>
      </w:r>
      <w:r w:rsidRPr="007F5FBC">
        <w:t>miljoner kronor 202</w:t>
      </w:r>
      <w:r w:rsidRPr="007F5FBC" w:rsidR="00AC1F62">
        <w:t>6</w:t>
      </w:r>
      <w:r w:rsidRPr="007F5FBC">
        <w:t>.</w:t>
      </w:r>
      <w:r w:rsidRPr="007F5FBC" w:rsidR="00AC1F62">
        <w:t xml:space="preserve"> </w:t>
      </w:r>
    </w:p>
    <w:p w:rsidRPr="007F5FBC" w:rsidR="00FB5090" w:rsidP="00FB5090" w:rsidRDefault="00FB5090" w14:paraId="389ECDB9" w14:textId="4D903510">
      <w:pPr>
        <w:pStyle w:val="Rubrik1"/>
      </w:pPr>
      <w:r w:rsidRPr="007F5FBC">
        <w:t xml:space="preserve">1:4 Domstolsprövning i utlänningsmål </w:t>
      </w:r>
    </w:p>
    <w:p w:rsidRPr="007F5FBC" w:rsidR="00FB5090" w:rsidP="00351E61" w:rsidRDefault="00FB5090" w14:paraId="4ADB93E9" w14:textId="103FB6A4">
      <w:pPr>
        <w:pStyle w:val="Normalutanindragellerluft"/>
      </w:pPr>
      <w:r w:rsidRPr="007F5FBC">
        <w:t>Vänsterpartiet avslår regeringens höjning av anslag 1:4 om 1</w:t>
      </w:r>
      <w:r w:rsidR="00DE5036">
        <w:t> </w:t>
      </w:r>
      <w:r w:rsidRPr="007F5FBC">
        <w:t>miljon kronor för 2026 med anledning av regeringens proposition om ett nytt regelverk för uppsikt och förvar.</w:t>
      </w:r>
      <w:r w:rsidRPr="007F5FBC" w:rsidR="00DC573E">
        <w:t xml:space="preserve"> </w:t>
      </w:r>
    </w:p>
    <w:p w:rsidRPr="007F5FBC" w:rsidR="00351E61" w:rsidP="00D6473A" w:rsidRDefault="00FB5090" w14:paraId="116714D0" w14:textId="7AFA550E">
      <w:r w:rsidRPr="007F5FBC">
        <w:t>Regeringens miniminivåutrednings slutbetänkande ska redovisas hösten 2025. Regeringen beräknar att förslagen kommer innebära ökade kostnader för migrations</w:t>
      </w:r>
      <w:r w:rsidR="00D6473A">
        <w:softHyphen/>
      </w:r>
      <w:r w:rsidRPr="007F5FBC">
        <w:t>domstolarna och höjer med anledning av detta anslag 1:4 med 85 miljoner kronor år 2027 och 99 miljoner kronor för 2028. Vänsterpartiet står inte bakom utredningen och höjning</w:t>
      </w:r>
      <w:r w:rsidRPr="007F5FBC" w:rsidR="00DC573E">
        <w:t>arna de nämnda 2 åren</w:t>
      </w:r>
      <w:r w:rsidRPr="007F5FBC">
        <w:t>.</w:t>
      </w:r>
      <w:r w:rsidRPr="007F5FBC" w:rsidR="00351E61">
        <w:t xml:space="preserve"> </w:t>
      </w:r>
    </w:p>
    <w:p w:rsidRPr="007F5FBC" w:rsidR="00DC573E" w:rsidP="00D6473A" w:rsidRDefault="00DC573E" w14:paraId="06037151" w14:textId="74B6DEA4">
      <w:r w:rsidRPr="007F5FBC">
        <w:t>Sammantaget innebär Vänsterpartiets förslag att anslag 1:4 minskar med 1</w:t>
      </w:r>
      <w:r w:rsidR="00DE5036">
        <w:t> </w:t>
      </w:r>
      <w:r w:rsidRPr="007F5FBC">
        <w:t xml:space="preserve">miljon kronor jämfört med regeringens förslag 2026. </w:t>
      </w:r>
    </w:p>
    <w:p w:rsidRPr="00D6473A" w:rsidR="00DC573E" w:rsidP="00D6473A" w:rsidRDefault="00DC573E" w14:paraId="57FBF921" w14:textId="33AC8351">
      <w:pPr>
        <w:pStyle w:val="Rubrik2"/>
      </w:pPr>
      <w:r w:rsidRPr="00D6473A">
        <w:t>Anslag 1:6 Offentligt biträde i utlänningsärenden</w:t>
      </w:r>
    </w:p>
    <w:p w:rsidRPr="007F5FBC" w:rsidR="00DC573E" w:rsidP="00D6473A" w:rsidRDefault="00DC573E" w14:paraId="3B98106D" w14:textId="245F088A">
      <w:pPr>
        <w:pStyle w:val="Normalutanindragellerluft"/>
      </w:pPr>
      <w:r w:rsidRPr="007F5FBC">
        <w:t>Vänsterpartiet avslår regeringens minskning av anslag 1:6 om 159 miljoner kronor för</w:t>
      </w:r>
      <w:r w:rsidRPr="007F5FBC" w:rsidR="00351E61">
        <w:t xml:space="preserve"> </w:t>
      </w:r>
      <w:r w:rsidRPr="007F5FBC">
        <w:t xml:space="preserve">2026 med anledning av regeringens begränsningar av asylsökandes rätt till kostnadsfri rådgivning. </w:t>
      </w:r>
    </w:p>
    <w:p w:rsidRPr="007F5FBC" w:rsidR="00DC573E" w:rsidP="00D6473A" w:rsidRDefault="00DC573E" w14:paraId="613668D1" w14:textId="66E6392E">
      <w:pPr>
        <w:pStyle w:val="Rubrik2"/>
      </w:pPr>
      <w:r w:rsidRPr="007F5FBC">
        <w:t>1:7 Utresor för avvisade och utvisade</w:t>
      </w:r>
    </w:p>
    <w:p w:rsidRPr="007F5FBC" w:rsidR="00DC573E" w:rsidP="00351E61" w:rsidRDefault="00DC573E" w14:paraId="6C7531D2" w14:textId="7BB8908C">
      <w:pPr>
        <w:pStyle w:val="Normalutanindragellerluft"/>
      </w:pPr>
      <w:r w:rsidRPr="007F5FBC">
        <w:t>Vänsterpartiet avslår regeringens höjning av anslag 1:7 om 15 miljoner kronor för</w:t>
      </w:r>
      <w:r w:rsidRPr="007F5FBC" w:rsidR="00351E61">
        <w:t xml:space="preserve"> </w:t>
      </w:r>
      <w:r w:rsidRPr="007F5FBC">
        <w:t xml:space="preserve">2026 med anledning av propositionen om ett skärpt regelverk om utvisning på grund av brott som regeringen avser lämna in under 2026 och som beräknas medföra ökade kostnader för Kriminalvården för att verkställa fler utvisningar. </w:t>
      </w:r>
    </w:p>
    <w:p w:rsidRPr="007F5FBC" w:rsidR="007C13AE" w:rsidP="00D6473A" w:rsidRDefault="00DC573E" w14:paraId="1DD2EE7B" w14:textId="3DF78F66">
      <w:pPr>
        <w:pStyle w:val="Rubrik2"/>
      </w:pPr>
      <w:r w:rsidRPr="007F5FBC">
        <w:t xml:space="preserve">1:8 Från EU-budgeten finansierade insatser för asylsökande och flyktingar </w:t>
      </w:r>
    </w:p>
    <w:p w:rsidRPr="007F5FBC" w:rsidR="00D92F38" w:rsidP="00D6473A" w:rsidRDefault="00D92F38" w14:paraId="533318D3" w14:textId="44FC7DEC">
      <w:pPr>
        <w:pStyle w:val="Normalutanindragellerluft"/>
      </w:pPr>
      <w:r w:rsidRPr="007F5FBC">
        <w:t>Vänsterpartiet står inte bakom EU:s migrations- och asylpakt.</w:t>
      </w:r>
      <w:r w:rsidRPr="007F5FBC" w:rsidR="00351E61">
        <w:t xml:space="preserve"> </w:t>
      </w:r>
      <w:r w:rsidRPr="007F5FBC" w:rsidR="00DC573E">
        <w:t>Vänsterpartiet avslår höjning</w:t>
      </w:r>
      <w:r w:rsidRPr="007F5FBC">
        <w:t>en</w:t>
      </w:r>
      <w:r w:rsidRPr="007F5FBC" w:rsidR="00DC573E">
        <w:t xml:space="preserve"> av anslag 1:8 om 220 miljoner kronor för 2026 </w:t>
      </w:r>
      <w:r w:rsidRPr="007F5FBC">
        <w:t xml:space="preserve">som regeringen avsatt i syfte att genomföra EU:s migrations- och asylpakt. </w:t>
      </w:r>
    </w:p>
    <w:sdt>
      <w:sdtPr>
        <w:rPr>
          <w:i/>
          <w:noProof/>
        </w:rPr>
        <w:alias w:val="CC_Underskrifter"/>
        <w:tag w:val="CC_Underskrifter"/>
        <w:id w:val="583496634"/>
        <w:lock w:val="sdtContentLocked"/>
        <w:placeholder>
          <w:docPart w:val="81B7022A91BD4A89B6618118655C1CF7"/>
        </w:placeholder>
      </w:sdtPr>
      <w:sdtEndPr/>
      <w:sdtContent>
        <w:p w:rsidR="007F5FBC" w:rsidP="007F5FBC" w:rsidRDefault="007F5FBC" w14:paraId="309C84AA" w14:textId="77777777"/>
        <w:p w:rsidR="007F5FBC" w:rsidP="007F5FBC" w:rsidRDefault="00D6473A" w14:paraId="52AE2D11" w14:textId="47DD3B98"/>
      </w:sdtContent>
    </w:sdt>
    <w:tbl>
      <w:tblPr>
        <w:tblW w:w="5000" w:type="pct"/>
        <w:tblLook w:val="04A0" w:firstRow="1" w:lastRow="0" w:firstColumn="1" w:lastColumn="0" w:noHBand="0" w:noVBand="1"/>
        <w:tblCaption w:val="underskrifter"/>
      </w:tblPr>
      <w:tblGrid>
        <w:gridCol w:w="4252"/>
        <w:gridCol w:w="4252"/>
      </w:tblGrid>
      <w:tr w:rsidR="00FD3975" w14:paraId="39A5BBC6" w14:textId="77777777">
        <w:trPr>
          <w:cantSplit/>
        </w:trPr>
        <w:tc>
          <w:tcPr>
            <w:tcW w:w="50" w:type="pct"/>
            <w:vAlign w:val="bottom"/>
          </w:tcPr>
          <w:p w:rsidR="00FD3975" w:rsidRDefault="000F24CB" w14:paraId="24A1E8C9" w14:textId="77777777">
            <w:pPr>
              <w:pStyle w:val="Underskrifter"/>
              <w:spacing w:after="0"/>
            </w:pPr>
            <w:r>
              <w:t>Nooshi Dadgostar (V)</w:t>
            </w:r>
          </w:p>
        </w:tc>
        <w:tc>
          <w:tcPr>
            <w:tcW w:w="50" w:type="pct"/>
            <w:vAlign w:val="bottom"/>
          </w:tcPr>
          <w:p w:rsidR="00FD3975" w:rsidRDefault="00FD3975" w14:paraId="726C23C9" w14:textId="77777777">
            <w:pPr>
              <w:pStyle w:val="Underskrifter"/>
              <w:spacing w:after="0"/>
            </w:pPr>
          </w:p>
        </w:tc>
      </w:tr>
      <w:tr w:rsidR="00FD3975" w14:paraId="13142EEC" w14:textId="77777777">
        <w:trPr>
          <w:cantSplit/>
        </w:trPr>
        <w:tc>
          <w:tcPr>
            <w:tcW w:w="50" w:type="pct"/>
            <w:vAlign w:val="bottom"/>
          </w:tcPr>
          <w:p w:rsidR="00FD3975" w:rsidRDefault="000F24CB" w14:paraId="2621682F" w14:textId="77777777">
            <w:pPr>
              <w:pStyle w:val="Underskrifter"/>
              <w:spacing w:after="0"/>
            </w:pPr>
            <w:r>
              <w:t>Andrea Andersson Tay (V)</w:t>
            </w:r>
          </w:p>
        </w:tc>
        <w:tc>
          <w:tcPr>
            <w:tcW w:w="50" w:type="pct"/>
            <w:vAlign w:val="bottom"/>
          </w:tcPr>
          <w:p w:rsidR="00FD3975" w:rsidRDefault="000F24CB" w14:paraId="6AA690F6" w14:textId="77777777">
            <w:pPr>
              <w:pStyle w:val="Underskrifter"/>
              <w:spacing w:after="0"/>
            </w:pPr>
            <w:r>
              <w:t>Samuel Gonzalez Westling (V)</w:t>
            </w:r>
          </w:p>
        </w:tc>
      </w:tr>
      <w:tr w:rsidR="00FD3975" w14:paraId="1BDFD31B" w14:textId="77777777">
        <w:trPr>
          <w:cantSplit/>
        </w:trPr>
        <w:tc>
          <w:tcPr>
            <w:tcW w:w="50" w:type="pct"/>
            <w:vAlign w:val="bottom"/>
          </w:tcPr>
          <w:p w:rsidR="00FD3975" w:rsidRDefault="000F24CB" w14:paraId="0858C963" w14:textId="77777777">
            <w:pPr>
              <w:pStyle w:val="Underskrifter"/>
              <w:spacing w:after="0"/>
            </w:pPr>
            <w:r>
              <w:t>Tony Haddou (V)</w:t>
            </w:r>
          </w:p>
        </w:tc>
        <w:tc>
          <w:tcPr>
            <w:tcW w:w="50" w:type="pct"/>
            <w:vAlign w:val="bottom"/>
          </w:tcPr>
          <w:p w:rsidR="00FD3975" w:rsidRDefault="000F24CB" w14:paraId="5132908A" w14:textId="77777777">
            <w:pPr>
              <w:pStyle w:val="Underskrifter"/>
              <w:spacing w:after="0"/>
            </w:pPr>
            <w:r>
              <w:t>Andreas Lennkvist Manriquez (V)</w:t>
            </w:r>
          </w:p>
        </w:tc>
      </w:tr>
      <w:tr w:rsidR="00FD3975" w14:paraId="1A219E49" w14:textId="77777777">
        <w:trPr>
          <w:cantSplit/>
        </w:trPr>
        <w:tc>
          <w:tcPr>
            <w:tcW w:w="50" w:type="pct"/>
            <w:vAlign w:val="bottom"/>
          </w:tcPr>
          <w:p w:rsidR="00FD3975" w:rsidRDefault="000F24CB" w14:paraId="74B26588" w14:textId="77777777">
            <w:pPr>
              <w:pStyle w:val="Underskrifter"/>
              <w:spacing w:after="0"/>
            </w:pPr>
            <w:r>
              <w:t>Lotta Johnsson Fornarve (V)</w:t>
            </w:r>
          </w:p>
        </w:tc>
        <w:tc>
          <w:tcPr>
            <w:tcW w:w="50" w:type="pct"/>
            <w:vAlign w:val="bottom"/>
          </w:tcPr>
          <w:p w:rsidR="00FD3975" w:rsidRDefault="000F24CB" w14:paraId="7AEE117B" w14:textId="77777777">
            <w:pPr>
              <w:pStyle w:val="Underskrifter"/>
              <w:spacing w:after="0"/>
            </w:pPr>
            <w:r>
              <w:t>Isabell Mixter (V)</w:t>
            </w:r>
          </w:p>
        </w:tc>
      </w:tr>
      <w:tr w:rsidR="00FD3975" w14:paraId="12880F6B" w14:textId="77777777">
        <w:trPr>
          <w:cantSplit/>
        </w:trPr>
        <w:tc>
          <w:tcPr>
            <w:tcW w:w="50" w:type="pct"/>
            <w:vAlign w:val="bottom"/>
          </w:tcPr>
          <w:p w:rsidR="00FD3975" w:rsidRDefault="000F24CB" w14:paraId="16C22113" w14:textId="77777777">
            <w:pPr>
              <w:pStyle w:val="Underskrifter"/>
              <w:spacing w:after="0"/>
            </w:pPr>
            <w:r>
              <w:t>Vasiliki Tsouplaki (V)</w:t>
            </w:r>
          </w:p>
        </w:tc>
        <w:tc>
          <w:tcPr>
            <w:tcW w:w="50" w:type="pct"/>
            <w:vAlign w:val="bottom"/>
          </w:tcPr>
          <w:p w:rsidR="00FD3975" w:rsidRDefault="00FD3975" w14:paraId="307BA57A" w14:textId="77777777">
            <w:pPr>
              <w:pStyle w:val="Underskrifter"/>
              <w:spacing w:after="0"/>
            </w:pPr>
          </w:p>
        </w:tc>
      </w:tr>
    </w:tbl>
    <w:p w:rsidRPr="008E0FE2" w:rsidR="004801AC" w:rsidP="00DF3554" w:rsidRDefault="004801AC" w14:paraId="101AB793" w14:textId="7F03CF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031F" w14:textId="77777777" w:rsidR="0065123B" w:rsidRDefault="0065123B" w:rsidP="000C1CAD">
      <w:pPr>
        <w:spacing w:line="240" w:lineRule="auto"/>
      </w:pPr>
      <w:r>
        <w:separator/>
      </w:r>
    </w:p>
  </w:endnote>
  <w:endnote w:type="continuationSeparator" w:id="0">
    <w:p w14:paraId="47D11402" w14:textId="77777777" w:rsidR="0065123B" w:rsidRDefault="006512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DC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14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9641" w14:textId="2C86BA38" w:rsidR="00262EA3" w:rsidRPr="007F5FBC" w:rsidRDefault="00262EA3" w:rsidP="007F5F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80CCA" w14:textId="77777777" w:rsidR="0065123B" w:rsidRDefault="0065123B" w:rsidP="000C1CAD">
      <w:pPr>
        <w:spacing w:line="240" w:lineRule="auto"/>
      </w:pPr>
      <w:r>
        <w:separator/>
      </w:r>
    </w:p>
  </w:footnote>
  <w:footnote w:type="continuationSeparator" w:id="0">
    <w:p w14:paraId="55D1F9AD" w14:textId="77777777" w:rsidR="0065123B" w:rsidRDefault="006512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E3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478B3" wp14:editId="066729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34A56" w14:textId="0F4DA7D0" w:rsidR="00262EA3" w:rsidRDefault="00D6473A" w:rsidP="008103B5">
                          <w:pPr>
                            <w:jc w:val="right"/>
                          </w:pPr>
                          <w:sdt>
                            <w:sdtPr>
                              <w:alias w:val="CC_Noformat_Partikod"/>
                              <w:tag w:val="CC_Noformat_Partikod"/>
                              <w:id w:val="-53464382"/>
                              <w:placeholder>
                                <w:docPart w:val="E0079C25D0E747FCA7C35DEBFA5374CF"/>
                              </w:placeholder>
                              <w:text/>
                            </w:sdtPr>
                            <w:sdtEndPr/>
                            <w:sdtContent>
                              <w:r w:rsidR="007C13AE">
                                <w:t>V</w:t>
                              </w:r>
                            </w:sdtContent>
                          </w:sdt>
                          <w:sdt>
                            <w:sdtPr>
                              <w:alias w:val="CC_Noformat_Partinummer"/>
                              <w:tag w:val="CC_Noformat_Partinummer"/>
                              <w:id w:val="-1709555926"/>
                              <w:placeholder>
                                <w:docPart w:val="5C8904F8A89D40488565BCBC1AAC6944"/>
                              </w:placeholder>
                              <w:text/>
                            </w:sdtPr>
                            <w:sdtEndPr/>
                            <w:sdtContent>
                              <w:r w:rsidR="007C13AE">
                                <w:t>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478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C34A56" w14:textId="0F4DA7D0" w:rsidR="00262EA3" w:rsidRDefault="00D6473A" w:rsidP="008103B5">
                    <w:pPr>
                      <w:jc w:val="right"/>
                    </w:pPr>
                    <w:sdt>
                      <w:sdtPr>
                        <w:alias w:val="CC_Noformat_Partikod"/>
                        <w:tag w:val="CC_Noformat_Partikod"/>
                        <w:id w:val="-53464382"/>
                        <w:placeholder>
                          <w:docPart w:val="E0079C25D0E747FCA7C35DEBFA5374CF"/>
                        </w:placeholder>
                        <w:text/>
                      </w:sdtPr>
                      <w:sdtEndPr/>
                      <w:sdtContent>
                        <w:r w:rsidR="007C13AE">
                          <w:t>V</w:t>
                        </w:r>
                      </w:sdtContent>
                    </w:sdt>
                    <w:sdt>
                      <w:sdtPr>
                        <w:alias w:val="CC_Noformat_Partinummer"/>
                        <w:tag w:val="CC_Noformat_Partinummer"/>
                        <w:id w:val="-1709555926"/>
                        <w:placeholder>
                          <w:docPart w:val="5C8904F8A89D40488565BCBC1AAC6944"/>
                        </w:placeholder>
                        <w:text/>
                      </w:sdtPr>
                      <w:sdtEndPr/>
                      <w:sdtContent>
                        <w:r w:rsidR="007C13AE">
                          <w:t>544</w:t>
                        </w:r>
                      </w:sdtContent>
                    </w:sdt>
                  </w:p>
                </w:txbxContent>
              </v:textbox>
              <w10:wrap anchorx="page"/>
            </v:shape>
          </w:pict>
        </mc:Fallback>
      </mc:AlternateContent>
    </w:r>
  </w:p>
  <w:p w14:paraId="7675EE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A98F" w14:textId="77777777" w:rsidR="00262EA3" w:rsidRDefault="00262EA3" w:rsidP="008563AC">
    <w:pPr>
      <w:jc w:val="right"/>
    </w:pPr>
  </w:p>
  <w:p w14:paraId="6A34BE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6D81" w14:textId="77777777" w:rsidR="00262EA3" w:rsidRDefault="00D647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B65944" wp14:editId="748B5E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75D44A" w14:textId="6CB4E650" w:rsidR="00262EA3" w:rsidRDefault="00D6473A" w:rsidP="00A314CF">
    <w:pPr>
      <w:pStyle w:val="FSHNormal"/>
      <w:spacing w:before="40"/>
    </w:pPr>
    <w:sdt>
      <w:sdtPr>
        <w:alias w:val="CC_Noformat_Motionstyp"/>
        <w:tag w:val="CC_Noformat_Motionstyp"/>
        <w:id w:val="1162973129"/>
        <w:lock w:val="sdtContentLocked"/>
        <w15:appearance w15:val="hidden"/>
        <w:text/>
      </w:sdtPr>
      <w:sdtEndPr/>
      <w:sdtContent>
        <w:r w:rsidR="007F5FBC">
          <w:t>Partimotion</w:t>
        </w:r>
      </w:sdtContent>
    </w:sdt>
    <w:r w:rsidR="00821B36">
      <w:t xml:space="preserve"> </w:t>
    </w:r>
    <w:sdt>
      <w:sdtPr>
        <w:alias w:val="CC_Noformat_Partikod"/>
        <w:tag w:val="CC_Noformat_Partikod"/>
        <w:id w:val="1471015553"/>
        <w:text/>
      </w:sdtPr>
      <w:sdtEndPr/>
      <w:sdtContent>
        <w:r w:rsidR="007C13AE">
          <w:t>V</w:t>
        </w:r>
      </w:sdtContent>
    </w:sdt>
    <w:sdt>
      <w:sdtPr>
        <w:alias w:val="CC_Noformat_Partinummer"/>
        <w:tag w:val="CC_Noformat_Partinummer"/>
        <w:id w:val="-2014525982"/>
        <w:text/>
      </w:sdtPr>
      <w:sdtEndPr/>
      <w:sdtContent>
        <w:r w:rsidR="007C13AE">
          <w:t>544</w:t>
        </w:r>
      </w:sdtContent>
    </w:sdt>
  </w:p>
  <w:p w14:paraId="535E0056" w14:textId="77777777" w:rsidR="00262EA3" w:rsidRPr="008227B3" w:rsidRDefault="00D647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3FBAD5" w14:textId="77777777" w:rsidR="00262EA3" w:rsidRPr="008227B3" w:rsidRDefault="00D6473A"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7F5F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5FBC">
          <w:t>:3163</w:t>
        </w:r>
      </w:sdtContent>
    </w:sdt>
  </w:p>
  <w:p w14:paraId="1FEF642F" w14:textId="533EF07E" w:rsidR="00262EA3" w:rsidRDefault="00D6473A" w:rsidP="00E03A3D">
    <w:pPr>
      <w:pStyle w:val="Motionr"/>
    </w:pPr>
    <w:sdt>
      <w:sdtPr>
        <w:alias w:val="CC_Noformat_Avtext"/>
        <w:tag w:val="CC_Noformat_Avtext"/>
        <w:id w:val="-2020768203"/>
        <w:lock w:val="sdtContentLocked"/>
        <w:placeholder>
          <w:docPart w:val="E0079C25D0E747FCA7C35DEBFA5374CF"/>
        </w:placeholder>
        <w15:appearance w15:val="hidden"/>
        <w:text/>
      </w:sdtPr>
      <w:sdtEndPr/>
      <w:sdtContent>
        <w:r w:rsidR="007F5FBC">
          <w:t>av Nooshi Dadgostar m.fl. (V)</w:t>
        </w:r>
      </w:sdtContent>
    </w:sdt>
  </w:p>
  <w:sdt>
    <w:sdtPr>
      <w:alias w:val="CC_Noformat_Rubtext"/>
      <w:tag w:val="CC_Noformat_Rubtext"/>
      <w:id w:val="-218060500"/>
      <w:lock w:val="sdtLocked"/>
      <w:placeholder>
        <w:docPart w:val="5C8904F8A89D40488565BCBC1AAC6944"/>
      </w:placeholder>
      <w:text/>
    </w:sdtPr>
    <w:sdtEndPr/>
    <w:sdtContent>
      <w:p w14:paraId="3DE31AA5" w14:textId="7AEB272D" w:rsidR="00262EA3" w:rsidRDefault="007C13AE"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4C81EE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13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20A"/>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4CB"/>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34B"/>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62"/>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C6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656"/>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E61"/>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27"/>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DF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8FE"/>
    <w:rsid w:val="00647938"/>
    <w:rsid w:val="00647E09"/>
    <w:rsid w:val="006502E6"/>
    <w:rsid w:val="00650BAD"/>
    <w:rsid w:val="0065123B"/>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12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40"/>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47"/>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3AE"/>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FBC"/>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349"/>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62"/>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5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FD"/>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1C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E5F"/>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2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7ED"/>
    <w:rsid w:val="00D5680F"/>
    <w:rsid w:val="00D56F5C"/>
    <w:rsid w:val="00D5706D"/>
    <w:rsid w:val="00D573F0"/>
    <w:rsid w:val="00D57945"/>
    <w:rsid w:val="00D57CFF"/>
    <w:rsid w:val="00D608BF"/>
    <w:rsid w:val="00D6117D"/>
    <w:rsid w:val="00D61340"/>
    <w:rsid w:val="00D61DC8"/>
    <w:rsid w:val="00D62826"/>
    <w:rsid w:val="00D63254"/>
    <w:rsid w:val="00D6473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F38"/>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73E"/>
    <w:rsid w:val="00DC668D"/>
    <w:rsid w:val="00DC6FD8"/>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03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090"/>
    <w:rsid w:val="00FB610C"/>
    <w:rsid w:val="00FB63BB"/>
    <w:rsid w:val="00FB6EB8"/>
    <w:rsid w:val="00FC08FD"/>
    <w:rsid w:val="00FC0AB0"/>
    <w:rsid w:val="00FC0E05"/>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75"/>
    <w:rsid w:val="00FD40B5"/>
    <w:rsid w:val="00FD42C6"/>
    <w:rsid w:val="00FD4891"/>
    <w:rsid w:val="00FD4A95"/>
    <w:rsid w:val="00FD5172"/>
    <w:rsid w:val="00FD51AC"/>
    <w:rsid w:val="00FD51C0"/>
    <w:rsid w:val="00FD5232"/>
    <w:rsid w:val="00FD5624"/>
    <w:rsid w:val="00FD5C48"/>
    <w:rsid w:val="00FD6004"/>
    <w:rsid w:val="00FD60A9"/>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BB72BB"/>
  <w15:chartTrackingRefBased/>
  <w15:docId w15:val="{CCEB4C2E-99C3-40A8-AAB9-5E268CD6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9520012">
      <w:bodyDiv w:val="1"/>
      <w:marLeft w:val="0"/>
      <w:marRight w:val="0"/>
      <w:marTop w:val="0"/>
      <w:marBottom w:val="0"/>
      <w:divBdr>
        <w:top w:val="none" w:sz="0" w:space="0" w:color="auto"/>
        <w:left w:val="none" w:sz="0" w:space="0" w:color="auto"/>
        <w:bottom w:val="none" w:sz="0" w:space="0" w:color="auto"/>
        <w:right w:val="none" w:sz="0" w:space="0" w:color="auto"/>
      </w:divBdr>
      <w:divsChild>
        <w:div w:id="1452741993">
          <w:marLeft w:val="0"/>
          <w:marRight w:val="0"/>
          <w:marTop w:val="0"/>
          <w:marBottom w:val="0"/>
          <w:divBdr>
            <w:top w:val="none" w:sz="0" w:space="0" w:color="auto"/>
            <w:left w:val="none" w:sz="0" w:space="0" w:color="auto"/>
            <w:bottom w:val="none" w:sz="0" w:space="0" w:color="auto"/>
            <w:right w:val="none" w:sz="0" w:space="0" w:color="auto"/>
          </w:divBdr>
        </w:div>
        <w:div w:id="2044985360">
          <w:marLeft w:val="0"/>
          <w:marRight w:val="0"/>
          <w:marTop w:val="0"/>
          <w:marBottom w:val="0"/>
          <w:divBdr>
            <w:top w:val="none" w:sz="0" w:space="0" w:color="auto"/>
            <w:left w:val="none" w:sz="0" w:space="0" w:color="auto"/>
            <w:bottom w:val="none" w:sz="0" w:space="0" w:color="auto"/>
            <w:right w:val="none" w:sz="0" w:space="0" w:color="auto"/>
          </w:divBdr>
        </w:div>
        <w:div w:id="1546286403">
          <w:marLeft w:val="0"/>
          <w:marRight w:val="0"/>
          <w:marTop w:val="0"/>
          <w:marBottom w:val="0"/>
          <w:divBdr>
            <w:top w:val="none" w:sz="0" w:space="0" w:color="auto"/>
            <w:left w:val="none" w:sz="0" w:space="0" w:color="auto"/>
            <w:bottom w:val="none" w:sz="0" w:space="0" w:color="auto"/>
            <w:right w:val="none" w:sz="0" w:space="0" w:color="auto"/>
          </w:divBdr>
        </w:div>
      </w:divsChild>
    </w:div>
    <w:div w:id="1794248386">
      <w:bodyDiv w:val="1"/>
      <w:marLeft w:val="0"/>
      <w:marRight w:val="0"/>
      <w:marTop w:val="0"/>
      <w:marBottom w:val="0"/>
      <w:divBdr>
        <w:top w:val="none" w:sz="0" w:space="0" w:color="auto"/>
        <w:left w:val="none" w:sz="0" w:space="0" w:color="auto"/>
        <w:bottom w:val="none" w:sz="0" w:space="0" w:color="auto"/>
        <w:right w:val="none" w:sz="0" w:space="0" w:color="auto"/>
      </w:divBdr>
      <w:divsChild>
        <w:div w:id="1454667624">
          <w:marLeft w:val="0"/>
          <w:marRight w:val="0"/>
          <w:marTop w:val="0"/>
          <w:marBottom w:val="0"/>
          <w:divBdr>
            <w:top w:val="none" w:sz="0" w:space="0" w:color="auto"/>
            <w:left w:val="none" w:sz="0" w:space="0" w:color="auto"/>
            <w:bottom w:val="none" w:sz="0" w:space="0" w:color="auto"/>
            <w:right w:val="none" w:sz="0" w:space="0" w:color="auto"/>
          </w:divBdr>
        </w:div>
        <w:div w:id="1767727100">
          <w:marLeft w:val="0"/>
          <w:marRight w:val="0"/>
          <w:marTop w:val="0"/>
          <w:marBottom w:val="0"/>
          <w:divBdr>
            <w:top w:val="none" w:sz="0" w:space="0" w:color="auto"/>
            <w:left w:val="none" w:sz="0" w:space="0" w:color="auto"/>
            <w:bottom w:val="none" w:sz="0" w:space="0" w:color="auto"/>
            <w:right w:val="none" w:sz="0" w:space="0" w:color="auto"/>
          </w:divBdr>
        </w:div>
        <w:div w:id="165406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27FBCFC79049009F2C77BDE4E3008E"/>
        <w:category>
          <w:name w:val="Allmänt"/>
          <w:gallery w:val="placeholder"/>
        </w:category>
        <w:types>
          <w:type w:val="bbPlcHdr"/>
        </w:types>
        <w:behaviors>
          <w:behavior w:val="content"/>
        </w:behaviors>
        <w:guid w:val="{2F04FEB0-9A5F-4002-847B-EE786D896EDB}"/>
      </w:docPartPr>
      <w:docPartBody>
        <w:p w:rsidR="00751FB7" w:rsidRDefault="00A26E96">
          <w:pPr>
            <w:pStyle w:val="D827FBCFC79049009F2C77BDE4E3008E"/>
          </w:pPr>
          <w:r w:rsidRPr="005A0A93">
            <w:rPr>
              <w:rStyle w:val="Platshllartext"/>
            </w:rPr>
            <w:t>Förslag till riksdagsbeslut</w:t>
          </w:r>
        </w:p>
      </w:docPartBody>
    </w:docPart>
    <w:docPart>
      <w:docPartPr>
        <w:name w:val="BEEC25EE78784AFDA8CF2C9568EDF047"/>
        <w:category>
          <w:name w:val="Allmänt"/>
          <w:gallery w:val="placeholder"/>
        </w:category>
        <w:types>
          <w:type w:val="bbPlcHdr"/>
        </w:types>
        <w:behaviors>
          <w:behavior w:val="content"/>
        </w:behaviors>
        <w:guid w:val="{A3D62F48-953E-4372-81D8-010C551F78E8}"/>
      </w:docPartPr>
      <w:docPartBody>
        <w:p w:rsidR="00751FB7" w:rsidRDefault="00A26E96">
          <w:pPr>
            <w:pStyle w:val="BEEC25EE78784AFDA8CF2C9568EDF047"/>
          </w:pPr>
          <w:r w:rsidRPr="005A0A93">
            <w:rPr>
              <w:rStyle w:val="Platshllartext"/>
            </w:rPr>
            <w:t>Motivering</w:t>
          </w:r>
        </w:p>
      </w:docPartBody>
    </w:docPart>
    <w:docPart>
      <w:docPartPr>
        <w:name w:val="E0079C25D0E747FCA7C35DEBFA5374CF"/>
        <w:category>
          <w:name w:val="Allmänt"/>
          <w:gallery w:val="placeholder"/>
        </w:category>
        <w:types>
          <w:type w:val="bbPlcHdr"/>
        </w:types>
        <w:behaviors>
          <w:behavior w:val="content"/>
        </w:behaviors>
        <w:guid w:val="{EF9C7ABF-56D7-4D98-A936-C36DB16D8299}"/>
      </w:docPartPr>
      <w:docPartBody>
        <w:p w:rsidR="00751FB7" w:rsidRDefault="00A26E96">
          <w:pPr>
            <w:pStyle w:val="E0079C25D0E747FCA7C35DEBFA5374CF"/>
          </w:pPr>
          <w:r>
            <w:rPr>
              <w:rStyle w:val="Platshllartext"/>
            </w:rPr>
            <w:t xml:space="preserve"> </w:t>
          </w:r>
        </w:p>
      </w:docPartBody>
    </w:docPart>
    <w:docPart>
      <w:docPartPr>
        <w:name w:val="5C8904F8A89D40488565BCBC1AAC6944"/>
        <w:category>
          <w:name w:val="Allmänt"/>
          <w:gallery w:val="placeholder"/>
        </w:category>
        <w:types>
          <w:type w:val="bbPlcHdr"/>
        </w:types>
        <w:behaviors>
          <w:behavior w:val="content"/>
        </w:behaviors>
        <w:guid w:val="{21ECE41D-8ED2-4D49-BDC2-0B98F534B172}"/>
      </w:docPartPr>
      <w:docPartBody>
        <w:p w:rsidR="00751FB7" w:rsidRDefault="00A26E96">
          <w:pPr>
            <w:pStyle w:val="5C8904F8A89D40488565BCBC1AAC6944"/>
          </w:pPr>
          <w:r>
            <w:t xml:space="preserve"> </w:t>
          </w:r>
        </w:p>
      </w:docPartBody>
    </w:docPart>
    <w:docPart>
      <w:docPartPr>
        <w:name w:val="DefaultPlaceholder_-1854013440"/>
        <w:category>
          <w:name w:val="Allmänt"/>
          <w:gallery w:val="placeholder"/>
        </w:category>
        <w:types>
          <w:type w:val="bbPlcHdr"/>
        </w:types>
        <w:behaviors>
          <w:behavior w:val="content"/>
        </w:behaviors>
        <w:guid w:val="{6BD56188-68A4-43AD-AAAA-719253A05853}"/>
      </w:docPartPr>
      <w:docPartBody>
        <w:p w:rsidR="00751FB7" w:rsidRDefault="00535528">
          <w:r w:rsidRPr="00067EB4">
            <w:rPr>
              <w:rStyle w:val="Platshllartext"/>
            </w:rPr>
            <w:t>Klicka eller tryck här för att ange text.</w:t>
          </w:r>
        </w:p>
      </w:docPartBody>
    </w:docPart>
    <w:docPart>
      <w:docPartPr>
        <w:name w:val="81B7022A91BD4A89B6618118655C1CF7"/>
        <w:category>
          <w:name w:val="Allmänt"/>
          <w:gallery w:val="placeholder"/>
        </w:category>
        <w:types>
          <w:type w:val="bbPlcHdr"/>
        </w:types>
        <w:behaviors>
          <w:behavior w:val="content"/>
        </w:behaviors>
        <w:guid w:val="{B39640C2-A1DE-4B5F-8486-0433EDBB5CDB}"/>
      </w:docPartPr>
      <w:docPartBody>
        <w:p w:rsidR="009A2B94" w:rsidRDefault="009A2B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28"/>
    <w:rsid w:val="00484F48"/>
    <w:rsid w:val="00535528"/>
    <w:rsid w:val="005E4933"/>
    <w:rsid w:val="00751FB7"/>
    <w:rsid w:val="009A2B94"/>
    <w:rsid w:val="00A26E9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5528"/>
    <w:rPr>
      <w:color w:val="F4B083" w:themeColor="accent2" w:themeTint="99"/>
    </w:rPr>
  </w:style>
  <w:style w:type="paragraph" w:customStyle="1" w:styleId="D827FBCFC79049009F2C77BDE4E3008E">
    <w:name w:val="D827FBCFC79049009F2C77BDE4E3008E"/>
  </w:style>
  <w:style w:type="paragraph" w:customStyle="1" w:styleId="BEEC25EE78784AFDA8CF2C9568EDF047">
    <w:name w:val="BEEC25EE78784AFDA8CF2C9568EDF047"/>
  </w:style>
  <w:style w:type="paragraph" w:customStyle="1" w:styleId="E0079C25D0E747FCA7C35DEBFA5374CF">
    <w:name w:val="E0079C25D0E747FCA7C35DEBFA5374CF"/>
  </w:style>
  <w:style w:type="paragraph" w:customStyle="1" w:styleId="5C8904F8A89D40488565BCBC1AAC6944">
    <w:name w:val="5C8904F8A89D40488565BCBC1AAC6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D75A3-C9AC-4B43-8B83-69141F118BB2}"/>
</file>

<file path=customXml/itemProps2.xml><?xml version="1.0" encoding="utf-8"?>
<ds:datastoreItem xmlns:ds="http://schemas.openxmlformats.org/officeDocument/2006/customXml" ds:itemID="{462A67B0-EDFF-499A-AE68-141581A17016}"/>
</file>

<file path=customXml/itemProps3.xml><?xml version="1.0" encoding="utf-8"?>
<ds:datastoreItem xmlns:ds="http://schemas.openxmlformats.org/officeDocument/2006/customXml" ds:itemID="{96985313-968A-453D-BB8C-17CD78B84A93}"/>
</file>

<file path=docProps/app.xml><?xml version="1.0" encoding="utf-8"?>
<Properties xmlns="http://schemas.openxmlformats.org/officeDocument/2006/extended-properties" xmlns:vt="http://schemas.openxmlformats.org/officeDocument/2006/docPropsVTypes">
  <Template>Normal</Template>
  <TotalTime>43</TotalTime>
  <Pages>4</Pages>
  <Words>1003</Words>
  <Characters>5958</Characters>
  <Application>Microsoft Office Word</Application>
  <DocSecurity>0</DocSecurity>
  <Lines>148</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V544 Utgiftsområde 8 Migration</vt:lpstr>
      <vt:lpstr>
      </vt:lpstr>
    </vt:vector>
  </TitlesOfParts>
  <Company>Sveriges riksdag</Company>
  <LinksUpToDate>false</LinksUpToDate>
  <CharactersWithSpaces>6869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