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F80402" w14:textId="77777777">
        <w:tc>
          <w:tcPr>
            <w:tcW w:w="2268" w:type="dxa"/>
          </w:tcPr>
          <w:p w14:paraId="573459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4AF0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19FACA" w14:textId="77777777">
        <w:tc>
          <w:tcPr>
            <w:tcW w:w="2268" w:type="dxa"/>
          </w:tcPr>
          <w:p w14:paraId="24BEA7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2AE8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375485" w14:textId="77777777">
        <w:tc>
          <w:tcPr>
            <w:tcW w:w="3402" w:type="dxa"/>
            <w:gridSpan w:val="2"/>
          </w:tcPr>
          <w:p w14:paraId="4DB6D5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1DD9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7DCDA8" w14:textId="77777777">
        <w:tc>
          <w:tcPr>
            <w:tcW w:w="2268" w:type="dxa"/>
          </w:tcPr>
          <w:p w14:paraId="73B24D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65691A" w14:textId="0F34D2F4" w:rsidR="006E4E11" w:rsidRPr="00ED583F" w:rsidRDefault="00DA0EB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F33E85">
              <w:rPr>
                <w:sz w:val="20"/>
              </w:rPr>
              <w:t>Dnr U2015/</w:t>
            </w:r>
            <w:r w:rsidR="008539DF" w:rsidRPr="00F33E85">
              <w:rPr>
                <w:sz w:val="20"/>
              </w:rPr>
              <w:t>0</w:t>
            </w:r>
            <w:r w:rsidR="00F33E85" w:rsidRPr="00F33E85">
              <w:rPr>
                <w:sz w:val="20"/>
              </w:rPr>
              <w:t>5644</w:t>
            </w:r>
            <w:r w:rsidRPr="00F33E85">
              <w:rPr>
                <w:sz w:val="20"/>
              </w:rPr>
              <w:t>/UH</w:t>
            </w:r>
          </w:p>
        </w:tc>
      </w:tr>
      <w:tr w:rsidR="006E4E11" w14:paraId="1E201BCB" w14:textId="77777777">
        <w:tc>
          <w:tcPr>
            <w:tcW w:w="2268" w:type="dxa"/>
          </w:tcPr>
          <w:p w14:paraId="58477D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9CC4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88FAD7" w14:textId="77777777">
        <w:trPr>
          <w:trHeight w:val="284"/>
        </w:trPr>
        <w:tc>
          <w:tcPr>
            <w:tcW w:w="4911" w:type="dxa"/>
          </w:tcPr>
          <w:p w14:paraId="50D6FBDC" w14:textId="77777777" w:rsidR="006E4E11" w:rsidRDefault="00DA0E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1B86F9E" w14:textId="77777777">
        <w:trPr>
          <w:trHeight w:val="284"/>
        </w:trPr>
        <w:tc>
          <w:tcPr>
            <w:tcW w:w="4911" w:type="dxa"/>
          </w:tcPr>
          <w:p w14:paraId="3C0BF4BB" w14:textId="77777777" w:rsidR="006E4E11" w:rsidRDefault="00DA0E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67B9ECBF" w14:textId="77777777">
        <w:trPr>
          <w:trHeight w:val="284"/>
        </w:trPr>
        <w:tc>
          <w:tcPr>
            <w:tcW w:w="4911" w:type="dxa"/>
          </w:tcPr>
          <w:p w14:paraId="0B9ED7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96A81" w14:paraId="7D01C264" w14:textId="77777777">
        <w:trPr>
          <w:trHeight w:val="284"/>
        </w:trPr>
        <w:tc>
          <w:tcPr>
            <w:tcW w:w="4911" w:type="dxa"/>
          </w:tcPr>
          <w:p w14:paraId="69806078" w14:textId="77777777" w:rsidR="00196A81" w:rsidRDefault="00196A81" w:rsidP="00196A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96A81" w14:paraId="4D85832F" w14:textId="77777777">
        <w:trPr>
          <w:trHeight w:val="284"/>
        </w:trPr>
        <w:tc>
          <w:tcPr>
            <w:tcW w:w="4911" w:type="dxa"/>
          </w:tcPr>
          <w:p w14:paraId="478B7E9F" w14:textId="77777777" w:rsidR="00196A81" w:rsidRDefault="00196A81" w:rsidP="00196A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96A81" w14:paraId="15110C0C" w14:textId="77777777">
        <w:trPr>
          <w:trHeight w:val="284"/>
        </w:trPr>
        <w:tc>
          <w:tcPr>
            <w:tcW w:w="4911" w:type="dxa"/>
          </w:tcPr>
          <w:p w14:paraId="160691B8" w14:textId="77777777" w:rsidR="00196A81" w:rsidRDefault="00196A81" w:rsidP="00196A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07F7C8" w14:textId="4C6804E3" w:rsidR="006E4E11" w:rsidRDefault="00DA0EBD">
      <w:pPr>
        <w:framePr w:w="4400" w:h="2523" w:wrap="notBeside" w:vAnchor="page" w:hAnchor="page" w:x="6453" w:y="2445"/>
        <w:ind w:left="142"/>
      </w:pPr>
      <w:r>
        <w:t>Till riksdagen</w:t>
      </w:r>
    </w:p>
    <w:p w14:paraId="1BE6A1B7" w14:textId="77777777" w:rsidR="00EE7CA4" w:rsidRDefault="00EE7CA4" w:rsidP="00DA0EBD">
      <w:pPr>
        <w:pStyle w:val="RKrubrik"/>
        <w:pBdr>
          <w:bottom w:val="single" w:sz="4" w:space="1" w:color="auto"/>
        </w:pBdr>
        <w:spacing w:before="0" w:after="0"/>
      </w:pPr>
    </w:p>
    <w:p w14:paraId="7FD866D1" w14:textId="77777777" w:rsidR="00EE7CA4" w:rsidRDefault="00EE7CA4" w:rsidP="00DA0EBD">
      <w:pPr>
        <w:pStyle w:val="RKrubrik"/>
        <w:pBdr>
          <w:bottom w:val="single" w:sz="4" w:space="1" w:color="auto"/>
        </w:pBdr>
        <w:spacing w:before="0" w:after="0"/>
      </w:pPr>
    </w:p>
    <w:p w14:paraId="2EB9A22D" w14:textId="2BED5318" w:rsidR="006E4E11" w:rsidRDefault="00DA0EBD" w:rsidP="00DA0EBD">
      <w:pPr>
        <w:pStyle w:val="RKrubrik"/>
        <w:pBdr>
          <w:bottom w:val="single" w:sz="4" w:space="1" w:color="auto"/>
        </w:pBdr>
        <w:spacing w:before="0" w:after="0"/>
      </w:pPr>
      <w:r>
        <w:t>Svar på fråga 2015/16:399 av Maria Stockhaus (M) Fristående lärarutbildning</w:t>
      </w:r>
    </w:p>
    <w:p w14:paraId="228F6F1E" w14:textId="77777777" w:rsidR="006E4E11" w:rsidRDefault="006E4E11">
      <w:pPr>
        <w:pStyle w:val="RKnormal"/>
      </w:pPr>
    </w:p>
    <w:p w14:paraId="73A69269" w14:textId="3E07DDF6" w:rsidR="006E4E11" w:rsidRPr="00D61105" w:rsidRDefault="00DA0EBD" w:rsidP="00DA0EBD">
      <w:pPr>
        <w:pStyle w:val="RKnormal"/>
      </w:pPr>
      <w:r>
        <w:t xml:space="preserve">Maria Stockhaus har frågat mig om jag </w:t>
      </w:r>
      <w:r w:rsidR="00994628">
        <w:t xml:space="preserve">har </w:t>
      </w:r>
      <w:r>
        <w:t xml:space="preserve">träffat Viktor Rydbergs </w:t>
      </w:r>
      <w:r w:rsidRPr="00D61105">
        <w:t>skolor och Academedia än</w:t>
      </w:r>
      <w:r w:rsidR="00382F5C" w:rsidRPr="00D61105">
        <w:t>nu</w:t>
      </w:r>
      <w:r w:rsidR="00E438D5" w:rsidRPr="00D61105">
        <w:t xml:space="preserve"> </w:t>
      </w:r>
      <w:r w:rsidRPr="00D61105">
        <w:t>och</w:t>
      </w:r>
      <w:r w:rsidR="00E438D5" w:rsidRPr="00D61105">
        <w:t>,</w:t>
      </w:r>
      <w:r w:rsidRPr="00D61105">
        <w:t xml:space="preserve"> om mötet ägt rum, hur jag </w:t>
      </w:r>
      <w:r w:rsidR="00382F5C" w:rsidRPr="00D61105">
        <w:t xml:space="preserve">i så fall </w:t>
      </w:r>
      <w:r w:rsidRPr="00D61105">
        <w:t xml:space="preserve">planerar att ta frågan </w:t>
      </w:r>
      <w:r w:rsidR="00E438D5" w:rsidRPr="00D61105">
        <w:t xml:space="preserve">om att starta en fristående lärarutbildning </w:t>
      </w:r>
      <w:r w:rsidRPr="00D61105">
        <w:t>vidare. Vidare har Maria Stockhaus frågat mig, om mötet inte ägt rum, när jag planerar att träffa dem.</w:t>
      </w:r>
    </w:p>
    <w:p w14:paraId="584BAF0B" w14:textId="77777777" w:rsidR="00DA0EBD" w:rsidRPr="00D61105" w:rsidRDefault="00DA0EBD" w:rsidP="00DA0EBD">
      <w:pPr>
        <w:pStyle w:val="RKnormal"/>
      </w:pPr>
    </w:p>
    <w:p w14:paraId="6A871E39" w14:textId="050FDA3B" w:rsidR="00161A2B" w:rsidRPr="00D61105" w:rsidRDefault="00DA0EBD" w:rsidP="00DA0EBD">
      <w:pPr>
        <w:pStyle w:val="RKnormal"/>
      </w:pPr>
      <w:r w:rsidRPr="00D61105">
        <w:t xml:space="preserve">Jag delar Maria Stockhaus uppfattning att Sverige står inför en stor lärarbrist och att det råder en politisk enighet om </w:t>
      </w:r>
      <w:r w:rsidR="00382F5C" w:rsidRPr="00D61105">
        <w:t xml:space="preserve">behovet av samverkan </w:t>
      </w:r>
      <w:r w:rsidRPr="00D61105">
        <w:t xml:space="preserve">för att klara den utmaningen. Därför har </w:t>
      </w:r>
      <w:r w:rsidR="00E438D5" w:rsidRPr="00D61105">
        <w:t>r</w:t>
      </w:r>
      <w:r w:rsidR="00E94AE2" w:rsidRPr="00D61105">
        <w:t xml:space="preserve">iksdagen, i enlighet med </w:t>
      </w:r>
      <w:r w:rsidRPr="00D61105">
        <w:t>regeringen</w:t>
      </w:r>
      <w:r w:rsidR="00E94AE2" w:rsidRPr="00D61105">
        <w:t xml:space="preserve">s förslag </w:t>
      </w:r>
      <w:r w:rsidR="00193578" w:rsidRPr="00D61105">
        <w:t>i</w:t>
      </w:r>
      <w:r w:rsidR="00E94AE2" w:rsidRPr="00D61105">
        <w:t xml:space="preserve"> </w:t>
      </w:r>
      <w:r w:rsidR="00EE7CA4" w:rsidRPr="00D61105">
        <w:t xml:space="preserve">propositionen </w:t>
      </w:r>
      <w:r w:rsidR="00603AF5" w:rsidRPr="00D61105">
        <w:t>V</w:t>
      </w:r>
      <w:r w:rsidR="00E94AE2" w:rsidRPr="00D61105">
        <w:t xml:space="preserve">årändringsbudget för 2015 </w:t>
      </w:r>
      <w:r w:rsidR="00193578" w:rsidRPr="00D61105">
        <w:t>(prop. 201</w:t>
      </w:r>
      <w:r w:rsidR="00E94AE2" w:rsidRPr="00D61105">
        <w:t>4/15:99</w:t>
      </w:r>
      <w:r w:rsidR="00193578" w:rsidRPr="00D61105">
        <w:t>)</w:t>
      </w:r>
      <w:r w:rsidR="00E94AE2" w:rsidRPr="00D61105">
        <w:t>, beslutat</w:t>
      </w:r>
      <w:r w:rsidR="00193578" w:rsidRPr="00D61105">
        <w:t xml:space="preserve"> </w:t>
      </w:r>
      <w:r w:rsidR="00E94AE2" w:rsidRPr="00D61105">
        <w:t xml:space="preserve">om en utbyggnad av flera lärarutbildningar. Regeringen har även föreslagit en fortsatt utbyggnad i </w:t>
      </w:r>
      <w:r w:rsidR="0044489F">
        <w:t>b</w:t>
      </w:r>
      <w:r w:rsidR="00E94AE2" w:rsidRPr="00D61105">
        <w:t>udgetpropositionen för 2016 (prop. 2015/16:1)</w:t>
      </w:r>
      <w:r w:rsidR="00012ACD" w:rsidRPr="00D61105">
        <w:t xml:space="preserve">. Regeringen har </w:t>
      </w:r>
      <w:r w:rsidR="00E94AE2" w:rsidRPr="00D61105">
        <w:t xml:space="preserve">vidare </w:t>
      </w:r>
      <w:r w:rsidRPr="00D61105">
        <w:t xml:space="preserve">tagit initiativ till en nationell samling för läraryrket där vi nu för en dialog med bl.a. arbetsmarknadens parter om </w:t>
      </w:r>
      <w:r w:rsidR="00382F5C" w:rsidRPr="00D61105">
        <w:t xml:space="preserve">vilka fler åtgärder som kan behöva göras för att stärka läraryrkets attraktivitet och därmed </w:t>
      </w:r>
      <w:r w:rsidRPr="00D61105">
        <w:t>förbättra lärarrekryteringen</w:t>
      </w:r>
      <w:r w:rsidR="00382F5C" w:rsidRPr="00D61105">
        <w:t xml:space="preserve">. Inom ramen för den nationella samlingen har regeringen i budgetpropositionen för 2016 </w:t>
      </w:r>
      <w:r w:rsidR="00161A2B" w:rsidRPr="00D61105">
        <w:t xml:space="preserve">redan </w:t>
      </w:r>
      <w:r w:rsidR="00382F5C" w:rsidRPr="00D61105">
        <w:t>föreslagit flera åtgärder för att stärka yrkets attraktivit</w:t>
      </w:r>
      <w:r w:rsidR="006251DF" w:rsidRPr="00D61105">
        <w:t xml:space="preserve">et, bl.a. ett </w:t>
      </w:r>
      <w:r w:rsidR="00EE7CA4" w:rsidRPr="00D61105">
        <w:t>l</w:t>
      </w:r>
      <w:r w:rsidR="006251DF" w:rsidRPr="00D61105">
        <w:t>ärarlönelyft om tre</w:t>
      </w:r>
      <w:r w:rsidR="00382F5C" w:rsidRPr="00D61105">
        <w:t xml:space="preserve"> miljarder kronor på årsbasis samt satsningar på kompletterande pedagogisk utbildning (KPU). </w:t>
      </w:r>
    </w:p>
    <w:p w14:paraId="5C9F59C1" w14:textId="77777777" w:rsidR="00161A2B" w:rsidRPr="00D61105" w:rsidRDefault="00161A2B" w:rsidP="00DA0EBD">
      <w:pPr>
        <w:pStyle w:val="RKnormal"/>
      </w:pPr>
    </w:p>
    <w:p w14:paraId="2070D51C" w14:textId="77777777" w:rsidR="00E438D5" w:rsidRPr="00D61105" w:rsidRDefault="00E438D5" w:rsidP="00595C75"/>
    <w:p w14:paraId="26947825" w14:textId="77777777" w:rsidR="00E438D5" w:rsidRPr="00D61105" w:rsidRDefault="00E438D5">
      <w:pPr>
        <w:overflowPunct/>
        <w:autoSpaceDE/>
        <w:autoSpaceDN/>
        <w:adjustRightInd/>
        <w:spacing w:line="240" w:lineRule="auto"/>
        <w:textAlignment w:val="auto"/>
      </w:pPr>
      <w:r w:rsidRPr="00D61105">
        <w:br w:type="page"/>
      </w:r>
    </w:p>
    <w:p w14:paraId="6F9D829A" w14:textId="2DCE9D03" w:rsidR="000A7573" w:rsidRDefault="00595C75" w:rsidP="00595C75">
      <w:r w:rsidRPr="00D61105">
        <w:lastRenderedPageBreak/>
        <w:t>Det är viktigt att den lärarutbildning som bedrivs i Sverige lever upp till de krav som ställs i högskolelag</w:t>
      </w:r>
      <w:r w:rsidR="00E438D5" w:rsidRPr="00D61105">
        <w:t>en (1992:1434)</w:t>
      </w:r>
      <w:r w:rsidR="00EE7CA4" w:rsidRPr="00D61105">
        <w:t xml:space="preserve">, </w:t>
      </w:r>
      <w:r w:rsidRPr="00D61105">
        <w:t>högskoleförordning</w:t>
      </w:r>
      <w:r w:rsidR="00E438D5" w:rsidRPr="00D61105">
        <w:t xml:space="preserve">en (1993:100) </w:t>
      </w:r>
      <w:r w:rsidRPr="00D61105">
        <w:t xml:space="preserve"> </w:t>
      </w:r>
      <w:r w:rsidR="00EE7CA4" w:rsidRPr="00D61105">
        <w:t xml:space="preserve">och i lagen (1993:792) om tillstånd att utfärda vissa examina </w:t>
      </w:r>
      <w:r w:rsidRPr="00D61105">
        <w:t>när det gäller kvalitet och mål för utbildningen.</w:t>
      </w:r>
      <w:r w:rsidR="008539DF" w:rsidRPr="00D61105">
        <w:t xml:space="preserve"> </w:t>
      </w:r>
      <w:r w:rsidRPr="00D61105">
        <w:t xml:space="preserve">En tidigare ansökan om examenstillstånd från Åbo Akademi/Viktor Rydberg Lärarutbildning </w:t>
      </w:r>
      <w:r>
        <w:t>AB avslogs av regeringen</w:t>
      </w:r>
      <w:r w:rsidR="00963374">
        <w:t xml:space="preserve"> i slutet på 2014</w:t>
      </w:r>
      <w:r w:rsidR="000A7573">
        <w:t>.</w:t>
      </w:r>
      <w:r w:rsidR="000A7573" w:rsidRPr="008539DF">
        <w:t xml:space="preserve"> </w:t>
      </w:r>
      <w:r w:rsidR="00E438D5">
        <w:t>Beslutet baserades på</w:t>
      </w:r>
      <w:r w:rsidR="00D51FCB" w:rsidRPr="008539DF">
        <w:t xml:space="preserve"> en avslagsrekommendation från Universitetskanslersämbetet som såg brister i ansökan </w:t>
      </w:r>
      <w:r w:rsidR="008539DF">
        <w:t xml:space="preserve">i </w:t>
      </w:r>
      <w:r w:rsidR="00D51FCB" w:rsidRPr="008539DF">
        <w:t>fråg</w:t>
      </w:r>
      <w:r w:rsidR="00BC6518" w:rsidRPr="008539DF">
        <w:t>a om en rad kvalitetsaspekter,</w:t>
      </w:r>
      <w:r w:rsidR="00D51FCB" w:rsidRPr="008539DF">
        <w:t xml:space="preserve"> bl.a. när det gäller lärarresurser, utbildningsmiljö, utbildningsanordnarens infrastruktur och säkring av examensmålen</w:t>
      </w:r>
      <w:r w:rsidR="00BC6518" w:rsidRPr="008539DF">
        <w:t>.</w:t>
      </w:r>
    </w:p>
    <w:p w14:paraId="7982628B" w14:textId="77777777" w:rsidR="008539DF" w:rsidRDefault="008539DF" w:rsidP="00595C75"/>
    <w:p w14:paraId="08A84C5A" w14:textId="63F3C927" w:rsidR="000A7573" w:rsidRDefault="000A7573" w:rsidP="00595C75">
      <w:r>
        <w:t xml:space="preserve">I dagsläget finns inget möte planerat. </w:t>
      </w:r>
    </w:p>
    <w:p w14:paraId="13C3B830" w14:textId="376123CD" w:rsidR="00595C75" w:rsidRDefault="00595C75" w:rsidP="00DA0EBD">
      <w:pPr>
        <w:pStyle w:val="RKnormal"/>
      </w:pPr>
    </w:p>
    <w:p w14:paraId="2F35A0A8" w14:textId="77777777" w:rsidR="00595C75" w:rsidRDefault="00595C75" w:rsidP="00DA0EBD">
      <w:pPr>
        <w:pStyle w:val="RKnormal"/>
      </w:pPr>
    </w:p>
    <w:p w14:paraId="75396899" w14:textId="77777777" w:rsidR="00DA0EBD" w:rsidRDefault="00DA0EBD">
      <w:pPr>
        <w:pStyle w:val="RKnormal"/>
      </w:pPr>
    </w:p>
    <w:p w14:paraId="366EA97F" w14:textId="5F78267E" w:rsidR="00DA0EBD" w:rsidRDefault="00DA0EBD">
      <w:pPr>
        <w:pStyle w:val="RKnormal"/>
      </w:pPr>
      <w:r>
        <w:t xml:space="preserve">Stockholm den </w:t>
      </w:r>
      <w:r w:rsidR="00F72574">
        <w:t>9 december 2015</w:t>
      </w:r>
      <w:bookmarkStart w:id="0" w:name="_GoBack"/>
      <w:bookmarkEnd w:id="0"/>
    </w:p>
    <w:p w14:paraId="4E6946FA" w14:textId="77777777" w:rsidR="00DA0EBD" w:rsidRDefault="00DA0EBD">
      <w:pPr>
        <w:pStyle w:val="RKnormal"/>
      </w:pPr>
    </w:p>
    <w:p w14:paraId="37D4B67E" w14:textId="77777777" w:rsidR="00DA0EBD" w:rsidRDefault="00DA0EBD">
      <w:pPr>
        <w:pStyle w:val="RKnormal"/>
      </w:pPr>
    </w:p>
    <w:p w14:paraId="7669D929" w14:textId="77777777" w:rsidR="00DA0EBD" w:rsidRDefault="00DA0EBD">
      <w:pPr>
        <w:pStyle w:val="RKnormal"/>
      </w:pPr>
      <w:r>
        <w:t>Helene Hellmark Knutsson</w:t>
      </w:r>
    </w:p>
    <w:sectPr w:rsidR="00DA0EB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13FC5" w14:textId="77777777" w:rsidR="009F414C" w:rsidRDefault="009F414C">
      <w:r>
        <w:separator/>
      </w:r>
    </w:p>
  </w:endnote>
  <w:endnote w:type="continuationSeparator" w:id="0">
    <w:p w14:paraId="5F0D4364" w14:textId="77777777" w:rsidR="009F414C" w:rsidRDefault="009F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B420E" w14:textId="77777777" w:rsidR="009F414C" w:rsidRDefault="009F414C">
      <w:r>
        <w:separator/>
      </w:r>
    </w:p>
  </w:footnote>
  <w:footnote w:type="continuationSeparator" w:id="0">
    <w:p w14:paraId="79B515F6" w14:textId="77777777" w:rsidR="009F414C" w:rsidRDefault="009F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8B4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257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6C802E" w14:textId="77777777">
      <w:trPr>
        <w:cantSplit/>
      </w:trPr>
      <w:tc>
        <w:tcPr>
          <w:tcW w:w="3119" w:type="dxa"/>
        </w:tcPr>
        <w:p w14:paraId="08DF6C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480D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3A877D" w14:textId="77777777" w:rsidR="00E80146" w:rsidRDefault="00E80146">
          <w:pPr>
            <w:pStyle w:val="Sidhuvud"/>
            <w:ind w:right="360"/>
          </w:pPr>
        </w:p>
      </w:tc>
    </w:tr>
  </w:tbl>
  <w:p w14:paraId="127E40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846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17F7A4" w14:textId="77777777">
      <w:trPr>
        <w:cantSplit/>
      </w:trPr>
      <w:tc>
        <w:tcPr>
          <w:tcW w:w="3119" w:type="dxa"/>
        </w:tcPr>
        <w:p w14:paraId="4994D1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2374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316C64" w14:textId="77777777" w:rsidR="00E80146" w:rsidRDefault="00E80146">
          <w:pPr>
            <w:pStyle w:val="Sidhuvud"/>
            <w:ind w:right="360"/>
          </w:pPr>
        </w:p>
      </w:tc>
    </w:tr>
  </w:tbl>
  <w:p w14:paraId="6D843B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146BC" w14:textId="77777777" w:rsidR="00DA0EBD" w:rsidRDefault="00123F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582839" wp14:editId="700BE8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380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143F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E157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F8A88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BD"/>
    <w:rsid w:val="00012ACD"/>
    <w:rsid w:val="000A7573"/>
    <w:rsid w:val="00123FF8"/>
    <w:rsid w:val="00124597"/>
    <w:rsid w:val="00150384"/>
    <w:rsid w:val="00160901"/>
    <w:rsid w:val="00161A2B"/>
    <w:rsid w:val="001727B8"/>
    <w:rsid w:val="001805B7"/>
    <w:rsid w:val="00193578"/>
    <w:rsid w:val="00196A81"/>
    <w:rsid w:val="00267F3B"/>
    <w:rsid w:val="00367B1C"/>
    <w:rsid w:val="00382F5C"/>
    <w:rsid w:val="003E2846"/>
    <w:rsid w:val="0044489F"/>
    <w:rsid w:val="004A328D"/>
    <w:rsid w:val="004C690D"/>
    <w:rsid w:val="00525DA6"/>
    <w:rsid w:val="005548D9"/>
    <w:rsid w:val="0058762B"/>
    <w:rsid w:val="00595C75"/>
    <w:rsid w:val="00603AF5"/>
    <w:rsid w:val="006251DF"/>
    <w:rsid w:val="006E4E11"/>
    <w:rsid w:val="007242A3"/>
    <w:rsid w:val="007A6855"/>
    <w:rsid w:val="008539DF"/>
    <w:rsid w:val="00864BE6"/>
    <w:rsid w:val="0092027A"/>
    <w:rsid w:val="00932355"/>
    <w:rsid w:val="00955E31"/>
    <w:rsid w:val="00963374"/>
    <w:rsid w:val="00992E72"/>
    <w:rsid w:val="00994628"/>
    <w:rsid w:val="009F414C"/>
    <w:rsid w:val="00A30AC6"/>
    <w:rsid w:val="00AF26D1"/>
    <w:rsid w:val="00B14E19"/>
    <w:rsid w:val="00BC6518"/>
    <w:rsid w:val="00D133D7"/>
    <w:rsid w:val="00D4675E"/>
    <w:rsid w:val="00D51FCB"/>
    <w:rsid w:val="00D61105"/>
    <w:rsid w:val="00DA0EBD"/>
    <w:rsid w:val="00E33089"/>
    <w:rsid w:val="00E438D5"/>
    <w:rsid w:val="00E80146"/>
    <w:rsid w:val="00E904D0"/>
    <w:rsid w:val="00E94AE2"/>
    <w:rsid w:val="00EC25F9"/>
    <w:rsid w:val="00ED583F"/>
    <w:rsid w:val="00EE7CA4"/>
    <w:rsid w:val="00F33E85"/>
    <w:rsid w:val="00F72574"/>
    <w:rsid w:val="00FB1D91"/>
    <w:rsid w:val="00F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7D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161A2B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1A2B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1A2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1A2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1A2B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161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1A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96A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161A2B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1A2B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1A2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1A2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1A2B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161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1A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96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f46c0d4b-30a3-4462-89fe-a7bdb75a8256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931A1210BB5D748A07AC98EEB7ADC98" ma:contentTypeVersion="13" ma:contentTypeDescription="Skapa ett nytt dokument." ma:contentTypeScope="" ma:versionID="45e742617cfdc154af5dd66b62310006">
  <xsd:schema xmlns:xsd="http://www.w3.org/2001/XMLSchema" xmlns:xs="http://www.w3.org/2001/XMLSchema" xmlns:p="http://schemas.microsoft.com/office/2006/metadata/properties" xmlns:ns2="fd0eb60b-32c8-489c-a600-61d55b22892d" xmlns:ns3="fbb70610-22af-411f-8494-b2ed74ec6285" targetNamespace="http://schemas.microsoft.com/office/2006/metadata/properties" ma:root="true" ma:fieldsID="365da862ef3432816bf48ca9f018c590" ns2:_="" ns3:_="">
    <xsd:import namespace="fd0eb60b-32c8-489c-a600-61d55b22892d"/>
    <xsd:import namespace="fbb70610-22af-411f-8494-b2ed74ec62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Kommentar" ma:index="23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37EA9-510D-4873-A8A8-1AAA53BB4AFD}"/>
</file>

<file path=customXml/itemProps2.xml><?xml version="1.0" encoding="utf-8"?>
<ds:datastoreItem xmlns:ds="http://schemas.openxmlformats.org/officeDocument/2006/customXml" ds:itemID="{FA57EB42-21E7-40F0-9F90-202EE37C202A}"/>
</file>

<file path=customXml/itemProps3.xml><?xml version="1.0" encoding="utf-8"?>
<ds:datastoreItem xmlns:ds="http://schemas.openxmlformats.org/officeDocument/2006/customXml" ds:itemID="{67F1FEA7-634A-40F2-AFA5-20A60D54D343}"/>
</file>

<file path=customXml/itemProps4.xml><?xml version="1.0" encoding="utf-8"?>
<ds:datastoreItem xmlns:ds="http://schemas.openxmlformats.org/officeDocument/2006/customXml" ds:itemID="{0B41B4A6-EEB6-43DE-9464-F13971C260AC}"/>
</file>

<file path=customXml/itemProps5.xml><?xml version="1.0" encoding="utf-8"?>
<ds:datastoreItem xmlns:ds="http://schemas.openxmlformats.org/officeDocument/2006/customXml" ds:itemID="{FA57EB42-21E7-40F0-9F90-202EE37C202A}"/>
</file>

<file path=customXml/itemProps6.xml><?xml version="1.0" encoding="utf-8"?>
<ds:datastoreItem xmlns:ds="http://schemas.openxmlformats.org/officeDocument/2006/customXml" ds:itemID="{22A7D03E-EC2F-4C40-9A29-6ECE0F186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Linder</dc:creator>
  <cp:lastModifiedBy>Anna Beijmo</cp:lastModifiedBy>
  <cp:revision>4</cp:revision>
  <cp:lastPrinted>2015-12-08T15:20:00Z</cp:lastPrinted>
  <dcterms:created xsi:type="dcterms:W3CDTF">2015-12-09T09:09:00Z</dcterms:created>
  <dcterms:modified xsi:type="dcterms:W3CDTF">2015-12-09T09:11:00Z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a3ca150c-9a33-47fe-9074-da963d1e6b47</vt:lpwstr>
  </property>
</Properties>
</file>