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DE7339" w:rsidRPr="00E67E9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7339" w:rsidRPr="00E67E95" w:rsidRDefault="00DE7339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DE7339" w:rsidRPr="00E67E95" w:rsidRDefault="00DE7339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DE7339" w:rsidRPr="00E67E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DE7339" w:rsidRPr="00E67E95" w:rsidRDefault="00DE7339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E67E95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DE7339" w:rsidRPr="00E67E95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DE7339" w:rsidRPr="00E67E95" w:rsidRDefault="00DE7339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DE7339" w:rsidRPr="00E67E95" w:rsidRDefault="00DE7339">
            <w:pPr>
              <w:framePr w:w="4400" w:h="1644" w:wrap="notBeside" w:vAnchor="page" w:hAnchor="page" w:x="6573" w:y="721"/>
            </w:pPr>
          </w:p>
        </w:tc>
      </w:tr>
      <w:tr w:rsidR="00DE7339" w:rsidRPr="00E67E9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7339" w:rsidRPr="00E67E95" w:rsidRDefault="00553483">
            <w:pPr>
              <w:framePr w:w="4400" w:h="1644" w:wrap="notBeside" w:vAnchor="page" w:hAnchor="page" w:x="6573" w:y="721"/>
            </w:pPr>
            <w:r w:rsidRPr="00E67E95">
              <w:t>2009-09-0</w:t>
            </w:r>
            <w:r w:rsidR="00A20D7D" w:rsidRPr="00E67E95">
              <w:t>8</w:t>
            </w:r>
          </w:p>
        </w:tc>
        <w:tc>
          <w:tcPr>
            <w:tcW w:w="2347" w:type="dxa"/>
            <w:gridSpan w:val="2"/>
          </w:tcPr>
          <w:p w:rsidR="00DE7339" w:rsidRPr="00E67E95" w:rsidRDefault="00DE7339">
            <w:pPr>
              <w:framePr w:w="4400" w:h="1644" w:wrap="notBeside" w:vAnchor="page" w:hAnchor="page" w:x="6573" w:y="721"/>
            </w:pPr>
          </w:p>
        </w:tc>
      </w:tr>
      <w:tr w:rsidR="00DE7339" w:rsidRPr="00E67E9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7339" w:rsidRPr="00E67E95" w:rsidRDefault="00DE7339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DE7339" w:rsidRPr="00E67E95" w:rsidRDefault="00DE7339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DE7339" w:rsidRPr="00E67E9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E67E95" w:rsidRDefault="00DE733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E67E95">
              <w:rPr>
                <w:b/>
                <w:i w:val="0"/>
                <w:sz w:val="22"/>
              </w:rPr>
              <w:t>Justitiedepartementet</w:t>
            </w:r>
          </w:p>
        </w:tc>
      </w:tr>
      <w:tr w:rsidR="00DE7339" w:rsidRPr="00E67E9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7339" w:rsidRPr="00E67E95" w:rsidRDefault="00DE733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53483" w:rsidRPr="00E67E9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53483" w:rsidRPr="00E67E95" w:rsidRDefault="00553483" w:rsidP="00553483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E67E95">
              <w:rPr>
                <w:bCs/>
                <w:iCs/>
              </w:rPr>
              <w:t>Enheten för migration och asylpolitik</w:t>
            </w:r>
          </w:p>
        </w:tc>
      </w:tr>
      <w:tr w:rsidR="00553483" w:rsidRPr="00E67E9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53483" w:rsidRPr="00E67E95" w:rsidRDefault="00553483" w:rsidP="0055348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53483" w:rsidRPr="00E67E9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53483" w:rsidRPr="00E67E95" w:rsidRDefault="00553483" w:rsidP="0055348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53483" w:rsidRPr="00E67E9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53483" w:rsidRPr="00E67E95" w:rsidRDefault="00553483" w:rsidP="0055348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53483" w:rsidRPr="00E67E9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53483" w:rsidRPr="00E67E95" w:rsidRDefault="00553483" w:rsidP="0055348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53483" w:rsidRPr="00E67E9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53483" w:rsidRPr="00E67E95" w:rsidRDefault="00553483" w:rsidP="0055348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553483" w:rsidRPr="00E67E9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53483" w:rsidRPr="00E67E95" w:rsidRDefault="00553483" w:rsidP="0055348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DE7339" w:rsidRPr="00E67E95" w:rsidRDefault="00DE7339">
      <w:pPr>
        <w:framePr w:w="4400" w:h="2523" w:wrap="notBeside" w:vAnchor="page" w:hAnchor="page" w:x="6453" w:y="2445"/>
        <w:ind w:left="142"/>
        <w:rPr>
          <w:b/>
        </w:rPr>
      </w:pPr>
    </w:p>
    <w:p w:rsidR="00DE7339" w:rsidRPr="00E67E95" w:rsidRDefault="00F72559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E67E95">
        <w:t>Rådets möte (</w:t>
      </w:r>
      <w:r w:rsidR="00FF7777" w:rsidRPr="00E67E95">
        <w:t xml:space="preserve">rättsliga och inrikes frågor) </w:t>
      </w:r>
      <w:r w:rsidRPr="00E67E95">
        <w:t>den 21 september 2009</w:t>
      </w:r>
    </w:p>
    <w:p w:rsidR="00DE7339" w:rsidRPr="00E67E95" w:rsidRDefault="00DE7339">
      <w:pPr>
        <w:pStyle w:val="RKnormal"/>
      </w:pPr>
    </w:p>
    <w:p w:rsidR="00DE7339" w:rsidRPr="00E67E95" w:rsidRDefault="004C07F0">
      <w:pPr>
        <w:pStyle w:val="RKnormal"/>
      </w:pPr>
      <w:r w:rsidRPr="00E67E95">
        <w:t>Dagordningspunkt 6</w:t>
      </w:r>
    </w:p>
    <w:p w:rsidR="00DE7339" w:rsidRPr="00E67E95" w:rsidRDefault="00DE7339">
      <w:pPr>
        <w:pStyle w:val="RKnormal"/>
      </w:pPr>
    </w:p>
    <w:p w:rsidR="004C07F0" w:rsidRPr="00E67E95" w:rsidRDefault="00DE7339" w:rsidP="004C07F0">
      <w:pPr>
        <w:rPr>
          <w:rStyle w:val="RKnormalChar"/>
          <w:bCs/>
        </w:rPr>
      </w:pPr>
      <w:r w:rsidRPr="00E67E95">
        <w:t>Rubrik:</w:t>
      </w:r>
      <w:r w:rsidR="007F6E56" w:rsidRPr="00E67E95">
        <w:t xml:space="preserve"> </w:t>
      </w:r>
      <w:r w:rsidR="004C07F0" w:rsidRPr="00E67E95">
        <w:rPr>
          <w:rStyle w:val="RKnormalChar"/>
          <w:bCs/>
        </w:rPr>
        <w:t>Meddelande från kommissionen till Europaparlamentet och rådet om vägledning till ett bättre införlivande och en bättre tillämpning av direktiv 2004/38/EG om unionsmedborgares och deras familjemedlemmars rätt att fritt röra sig och uppehålla sig inom medlemsstaternas territorier (på begäran av Danmark)</w:t>
      </w:r>
    </w:p>
    <w:p w:rsidR="00DE7339" w:rsidRPr="00E67E95" w:rsidRDefault="00DE7339">
      <w:pPr>
        <w:pStyle w:val="RKnormal"/>
      </w:pPr>
    </w:p>
    <w:p w:rsidR="0089571C" w:rsidRPr="00E67E95" w:rsidRDefault="00DE7339" w:rsidP="00B475CC">
      <w:pPr>
        <w:pStyle w:val="EntRefer"/>
        <w:rPr>
          <w:rFonts w:ascii="OrigGarmnd BT" w:hAnsi="OrigGarmnd BT"/>
          <w:b w:val="0"/>
          <w:lang w:val="sv-SE"/>
        </w:rPr>
      </w:pPr>
      <w:r w:rsidRPr="00E67E95">
        <w:rPr>
          <w:rFonts w:ascii="OrigGarmnd BT" w:hAnsi="OrigGarmnd BT"/>
          <w:b w:val="0"/>
          <w:lang w:val="sv-SE"/>
        </w:rPr>
        <w:t>Dokument:</w:t>
      </w:r>
      <w:r w:rsidR="0089571C" w:rsidRPr="00E67E95">
        <w:rPr>
          <w:rFonts w:ascii="OrigGarmnd BT" w:hAnsi="OrigGarmnd BT"/>
          <w:b w:val="0"/>
          <w:lang w:val="sv-SE"/>
        </w:rPr>
        <w:t xml:space="preserve"> 11815/09</w:t>
      </w:r>
      <w:r w:rsidR="00B475CC" w:rsidRPr="00E67E95">
        <w:rPr>
          <w:rFonts w:ascii="OrigGarmnd BT" w:hAnsi="OrigGarmnd BT"/>
          <w:b w:val="0"/>
          <w:lang w:val="sv-SE"/>
        </w:rPr>
        <w:t xml:space="preserve"> MI 270 JAI 459 SOC 431</w:t>
      </w:r>
    </w:p>
    <w:p w:rsidR="00DE7339" w:rsidRPr="00E67E95" w:rsidRDefault="007F6E56">
      <w:pPr>
        <w:pStyle w:val="RKnormal"/>
      </w:pPr>
      <w:r w:rsidRPr="00E67E95">
        <w:t xml:space="preserve">  </w:t>
      </w:r>
    </w:p>
    <w:p w:rsidR="00DE7339" w:rsidRPr="00E67E95" w:rsidRDefault="00DE7339">
      <w:pPr>
        <w:pStyle w:val="RKnormal"/>
      </w:pPr>
      <w:r w:rsidRPr="00E67E95">
        <w:t xml:space="preserve">Tidigare dokument:           </w:t>
      </w:r>
      <w:r w:rsidR="007F6E56" w:rsidRPr="00E67E95">
        <w:t>-</w:t>
      </w:r>
    </w:p>
    <w:p w:rsidR="00DE7339" w:rsidRPr="00E67E95" w:rsidRDefault="00DE7339">
      <w:pPr>
        <w:pStyle w:val="RKnormal"/>
      </w:pPr>
    </w:p>
    <w:p w:rsidR="00DE7339" w:rsidRPr="00E67E95" w:rsidRDefault="00DE7339">
      <w:pPr>
        <w:pStyle w:val="RKnormal"/>
      </w:pPr>
      <w:r w:rsidRPr="00E67E95">
        <w:t xml:space="preserve">Tidigare behandlad </w:t>
      </w:r>
      <w:r w:rsidR="007F6E56" w:rsidRPr="00E67E95">
        <w:t xml:space="preserve">vid samråd med EU-nämnden: </w:t>
      </w:r>
      <w:r w:rsidR="00F31764" w:rsidRPr="00E67E95">
        <w:t>inför RIF-rådet i juni 2009.</w:t>
      </w:r>
      <w:r w:rsidR="007F6E56" w:rsidRPr="00E67E95">
        <w:t xml:space="preserve"> </w:t>
      </w:r>
    </w:p>
    <w:p w:rsidR="00DE7339" w:rsidRPr="00E67E95" w:rsidRDefault="00DE7339">
      <w:pPr>
        <w:pStyle w:val="RKnormal"/>
      </w:pPr>
    </w:p>
    <w:p w:rsidR="00DE7339" w:rsidRPr="00E67E95" w:rsidRDefault="00DE7339">
      <w:pPr>
        <w:pStyle w:val="RKrubrik"/>
      </w:pPr>
      <w:r w:rsidRPr="00E67E95">
        <w:t>Bakgrund</w:t>
      </w:r>
    </w:p>
    <w:p w:rsidR="00A20D7D" w:rsidRPr="00E67E95" w:rsidRDefault="00A20D7D" w:rsidP="008E03FA">
      <w:pPr>
        <w:pStyle w:val="RKnormal"/>
      </w:pPr>
      <w:r w:rsidRPr="00E67E95">
        <w:t xml:space="preserve">Rörlighetsdirektivet (2004/38/EG) reglerar den fria rörligheten för EU-medborgare och deras familjemedlemmar. Som en följd av den s.k. Metock-domen från 2008 (MS får inte uppställa ett krav på tidigare laglig vistelse i en annan MS för att en unionsmedborgares make, som är tredjelandsmedborgare, ska omfattas av direktivets bestämmelser) och diskussioner i rådet rörande missbruk och kampen mot brottslighet, antogs rådslutsatser i november 2008 angående ”Fri rörlighet för personer: missbruk och grundläggande problem”. </w:t>
      </w:r>
    </w:p>
    <w:p w:rsidR="00A20D7D" w:rsidRPr="00E67E95" w:rsidRDefault="00A20D7D" w:rsidP="008E03FA">
      <w:pPr>
        <w:pStyle w:val="RKnormal"/>
      </w:pPr>
    </w:p>
    <w:p w:rsidR="00A20D7D" w:rsidRPr="00E67E95" w:rsidRDefault="00A20D7D" w:rsidP="008E03FA">
      <w:pPr>
        <w:pStyle w:val="RKnormal"/>
      </w:pPr>
      <w:r w:rsidRPr="00E67E95">
        <w:t xml:space="preserve">I december 2008 publicerades kommissionens rapport om </w:t>
      </w:r>
      <w:r w:rsidR="002743B5" w:rsidRPr="00E67E95">
        <w:rPr>
          <w:szCs w:val="24"/>
        </w:rPr>
        <w:t>hur väl medlemsstaterna uppfyllt sina skyldigheter enligt direktivet.</w:t>
      </w:r>
      <w:r w:rsidR="002743B5" w:rsidRPr="00E67E95">
        <w:rPr>
          <w:sz w:val="28"/>
          <w:szCs w:val="28"/>
        </w:rPr>
        <w:t xml:space="preserve"> </w:t>
      </w:r>
      <w:r w:rsidRPr="00E67E95">
        <w:t xml:space="preserve">I rapporten konstateras att införlivandet av direktivet överlag är ganska nedslående. Riktlinjer antogs därefter av </w:t>
      </w:r>
      <w:r w:rsidR="00675EAF" w:rsidRPr="00E67E95">
        <w:t xml:space="preserve">kommissionen </w:t>
      </w:r>
      <w:r w:rsidRPr="00E67E95">
        <w:t xml:space="preserve">i juli 2009 för att förbättra införlivandet och tillämpningen av direktivet (exempelvis </w:t>
      </w:r>
      <w:r w:rsidRPr="00E67E95">
        <w:lastRenderedPageBreak/>
        <w:t xml:space="preserve">åtgärder som kan vidtas för att bekämpa brottslighet, missbruk av rättigheter och skenäktenskap). </w:t>
      </w:r>
    </w:p>
    <w:p w:rsidR="00A20D7D" w:rsidRPr="00E67E95" w:rsidRDefault="00A20D7D" w:rsidP="008E03FA">
      <w:pPr>
        <w:pStyle w:val="RKnormal"/>
      </w:pPr>
    </w:p>
    <w:p w:rsidR="00A20D7D" w:rsidRPr="00E67E95" w:rsidRDefault="00A20D7D" w:rsidP="008E03FA">
      <w:pPr>
        <w:pStyle w:val="RKnormal"/>
      </w:pPr>
      <w:r w:rsidRPr="00E67E95">
        <w:t>K</w:t>
      </w:r>
      <w:r w:rsidR="000E7D91" w:rsidRPr="00E67E95">
        <w:t>ommissionen</w:t>
      </w:r>
      <w:r w:rsidRPr="00E67E95">
        <w:t xml:space="preserve"> anser att tillämpningssvårigheterna kan lösas genom arbete på teknisk nivå inom en särskilt tillsatt expertgruppen som nu möts regelbundet. KOM har också annonserat sin avsikt att inleda bilaterala</w:t>
      </w:r>
      <w:r w:rsidRPr="00E67E95">
        <w:rPr>
          <w:b/>
        </w:rPr>
        <w:t xml:space="preserve"> </w:t>
      </w:r>
      <w:r w:rsidRPr="00E67E95">
        <w:t xml:space="preserve">samtal med MS under hösten 2009. </w:t>
      </w:r>
    </w:p>
    <w:p w:rsidR="00DE7339" w:rsidRPr="00E67E95" w:rsidRDefault="00DE7339" w:rsidP="008E03FA">
      <w:pPr>
        <w:pStyle w:val="RKrubrik"/>
      </w:pPr>
      <w:r w:rsidRPr="00E67E95">
        <w:t>Rättslig grund och beslutsförfarande</w:t>
      </w:r>
    </w:p>
    <w:p w:rsidR="00A20D7D" w:rsidRPr="00E67E95" w:rsidRDefault="00A20D7D" w:rsidP="008E03FA">
      <w:pPr>
        <w:pStyle w:val="RKnormal"/>
      </w:pPr>
      <w:r w:rsidRPr="00E67E95">
        <w:t>-</w:t>
      </w:r>
    </w:p>
    <w:p w:rsidR="00DE7339" w:rsidRPr="00E67E95" w:rsidRDefault="00DE7339" w:rsidP="008E03FA">
      <w:pPr>
        <w:pStyle w:val="RKnormal"/>
      </w:pPr>
    </w:p>
    <w:p w:rsidR="00DE7339" w:rsidRPr="00E67E95" w:rsidRDefault="00DE7339" w:rsidP="008E03FA">
      <w:pPr>
        <w:pStyle w:val="RKrubrik"/>
        <w:rPr>
          <w:i/>
          <w:iCs/>
        </w:rPr>
      </w:pPr>
      <w:r w:rsidRPr="00E67E95">
        <w:rPr>
          <w:i/>
          <w:iCs/>
        </w:rPr>
        <w:t>Svensk ståndpunkt</w:t>
      </w:r>
    </w:p>
    <w:p w:rsidR="00A20D7D" w:rsidRPr="00E67E95" w:rsidRDefault="00A20D7D" w:rsidP="008E03FA">
      <w:pPr>
        <w:tabs>
          <w:tab w:val="left" w:pos="360"/>
          <w:tab w:val="left" w:pos="900"/>
        </w:tabs>
        <w:overflowPunct/>
        <w:autoSpaceDE/>
        <w:autoSpaceDN/>
        <w:adjustRightInd/>
        <w:spacing w:line="240" w:lineRule="auto"/>
        <w:textAlignment w:val="auto"/>
        <w:rPr>
          <w:rFonts w:cs="Helv"/>
          <w:color w:val="000000"/>
        </w:rPr>
      </w:pPr>
      <w:r w:rsidRPr="00E67E95">
        <w:rPr>
          <w:rFonts w:cs="Helv"/>
          <w:color w:val="000000"/>
        </w:rPr>
        <w:t>S</w:t>
      </w:r>
      <w:r w:rsidR="00016299" w:rsidRPr="00E67E95">
        <w:rPr>
          <w:rFonts w:cs="Helv"/>
          <w:color w:val="000000"/>
        </w:rPr>
        <w:t>verige anser att en omförhandling av direktivet inte är önskvärd och vi har</w:t>
      </w:r>
      <w:r w:rsidRPr="00E67E95">
        <w:rPr>
          <w:rFonts w:cs="Helv"/>
          <w:color w:val="000000"/>
        </w:rPr>
        <w:t xml:space="preserve"> förhoppningen att  kommissionens riktlinjer, diskussioner i expertgruppen samt kommande bilaterala samtal kan bidra till att lösa </w:t>
      </w:r>
      <w:r w:rsidR="00016299" w:rsidRPr="00E67E95">
        <w:rPr>
          <w:rFonts w:cs="Helv"/>
          <w:color w:val="000000"/>
        </w:rPr>
        <w:t xml:space="preserve">eventuella utestående </w:t>
      </w:r>
      <w:r w:rsidRPr="00E67E95">
        <w:rPr>
          <w:rFonts w:cs="Helv"/>
          <w:color w:val="000000"/>
        </w:rPr>
        <w:t xml:space="preserve">frågor. </w:t>
      </w:r>
    </w:p>
    <w:p w:rsidR="00DE7339" w:rsidRPr="00E67E95" w:rsidRDefault="00DE7339" w:rsidP="008E03FA">
      <w:pPr>
        <w:pStyle w:val="RKrubrik"/>
      </w:pPr>
      <w:r w:rsidRPr="00E67E95">
        <w:t>Europaparlamentets inställning</w:t>
      </w:r>
    </w:p>
    <w:p w:rsidR="00A20D7D" w:rsidRPr="00E67E95" w:rsidRDefault="00A20D7D" w:rsidP="008E03FA">
      <w:pPr>
        <w:pStyle w:val="RKnormal"/>
      </w:pPr>
      <w:r w:rsidRPr="00E67E95">
        <w:t>-</w:t>
      </w:r>
    </w:p>
    <w:p w:rsidR="00DE7339" w:rsidRPr="00E67E95" w:rsidRDefault="00DE7339" w:rsidP="008E03FA">
      <w:pPr>
        <w:pStyle w:val="RKnormal"/>
      </w:pPr>
    </w:p>
    <w:p w:rsidR="00DE7339" w:rsidRPr="00E67E95" w:rsidRDefault="00DE7339" w:rsidP="008E03FA">
      <w:pPr>
        <w:pStyle w:val="RKrubrik"/>
        <w:rPr>
          <w:i/>
          <w:iCs/>
        </w:rPr>
      </w:pPr>
      <w:r w:rsidRPr="00E67E95">
        <w:rPr>
          <w:i/>
          <w:iCs/>
        </w:rPr>
        <w:t>Förslaget</w:t>
      </w:r>
    </w:p>
    <w:p w:rsidR="00A20D7D" w:rsidRPr="00E67E95" w:rsidRDefault="00A20D7D" w:rsidP="008E03FA">
      <w:pPr>
        <w:pStyle w:val="RKnormal"/>
      </w:pPr>
      <w:r w:rsidRPr="00E67E95">
        <w:t>-</w:t>
      </w:r>
    </w:p>
    <w:p w:rsidR="00DE7339" w:rsidRPr="00E67E95" w:rsidRDefault="00DE7339" w:rsidP="008E03FA">
      <w:pPr>
        <w:pStyle w:val="RKnormal"/>
      </w:pPr>
    </w:p>
    <w:p w:rsidR="00DE7339" w:rsidRPr="00E67E95" w:rsidRDefault="00DE7339" w:rsidP="008E03FA">
      <w:pPr>
        <w:pStyle w:val="RKrubrik"/>
        <w:rPr>
          <w:i/>
          <w:iCs/>
        </w:rPr>
      </w:pPr>
      <w:r w:rsidRPr="00E67E95">
        <w:rPr>
          <w:i/>
          <w:iCs/>
        </w:rPr>
        <w:t>Gällande svenska regler och förslagets effekter på dessa</w:t>
      </w:r>
    </w:p>
    <w:p w:rsidR="00A20D7D" w:rsidRPr="00E67E95" w:rsidRDefault="00A20D7D" w:rsidP="008E03FA">
      <w:pPr>
        <w:pStyle w:val="RKnormal"/>
      </w:pPr>
      <w:r w:rsidRPr="00E67E95">
        <w:t>-</w:t>
      </w:r>
    </w:p>
    <w:p w:rsidR="00DE7339" w:rsidRPr="00E67E95" w:rsidRDefault="00DE7339" w:rsidP="008E03FA">
      <w:pPr>
        <w:pStyle w:val="RKnormal"/>
      </w:pPr>
    </w:p>
    <w:p w:rsidR="00DE7339" w:rsidRPr="00E67E95" w:rsidRDefault="00DE7339" w:rsidP="008E03FA">
      <w:pPr>
        <w:pStyle w:val="RKrubrik"/>
      </w:pPr>
      <w:r w:rsidRPr="00E67E95">
        <w:t>Ekonomiska konsekvenser</w:t>
      </w:r>
    </w:p>
    <w:p w:rsidR="00A20D7D" w:rsidRPr="00E67E95" w:rsidRDefault="00A20D7D" w:rsidP="008E03FA">
      <w:pPr>
        <w:pStyle w:val="RKnormal"/>
      </w:pPr>
      <w:r w:rsidRPr="00E67E95">
        <w:t>-</w:t>
      </w:r>
    </w:p>
    <w:p w:rsidR="00DE7339" w:rsidRPr="00E67E95" w:rsidRDefault="00DE7339" w:rsidP="008E03FA">
      <w:pPr>
        <w:pStyle w:val="RKnormal"/>
      </w:pPr>
    </w:p>
    <w:p w:rsidR="00DE7339" w:rsidRPr="00E67E95" w:rsidRDefault="00DE7339" w:rsidP="008E03FA">
      <w:pPr>
        <w:pStyle w:val="RKrubrik"/>
      </w:pPr>
      <w:r w:rsidRPr="00E67E95">
        <w:t>Övrigt</w:t>
      </w:r>
    </w:p>
    <w:p w:rsidR="00A20D7D" w:rsidRPr="00E67E95" w:rsidRDefault="00A20D7D" w:rsidP="008E03FA">
      <w:pPr>
        <w:pStyle w:val="RKnormal"/>
      </w:pPr>
      <w:r w:rsidRPr="00E67E95">
        <w:t>-</w:t>
      </w:r>
    </w:p>
    <w:p w:rsidR="00DE7339" w:rsidRPr="00E67E95" w:rsidRDefault="00DE7339" w:rsidP="008E03FA">
      <w:pPr>
        <w:pStyle w:val="RKnormal"/>
      </w:pPr>
    </w:p>
    <w:p w:rsidR="00DE7339" w:rsidRPr="00E67E95" w:rsidRDefault="00DE7339" w:rsidP="008E03FA">
      <w:pPr>
        <w:pStyle w:val="RKnormal"/>
        <w:rPr>
          <w:i/>
          <w:iCs/>
        </w:rPr>
      </w:pPr>
    </w:p>
    <w:p w:rsidR="00DE7339" w:rsidRPr="00E67E95" w:rsidRDefault="00DE7339" w:rsidP="008E03FA">
      <w:pPr>
        <w:pStyle w:val="RKnormal"/>
        <w:ind w:left="-1134"/>
      </w:pPr>
    </w:p>
    <w:p w:rsidR="00DE7339" w:rsidRPr="00E67E95" w:rsidRDefault="00DE7339" w:rsidP="008E03FA">
      <w:pPr>
        <w:pStyle w:val="RKrubrik"/>
        <w:spacing w:before="0" w:after="0"/>
      </w:pPr>
    </w:p>
    <w:p w:rsidR="00DE7339" w:rsidRPr="00E67E95" w:rsidRDefault="00DE7339" w:rsidP="008E03FA">
      <w:pPr>
        <w:pStyle w:val="RKnormal"/>
      </w:pPr>
    </w:p>
    <w:p w:rsidR="00DE7339" w:rsidRPr="00E67E95" w:rsidRDefault="00DE7339" w:rsidP="008E03FA">
      <w:pPr>
        <w:pStyle w:val="RKnormal"/>
      </w:pPr>
    </w:p>
    <w:sectPr w:rsidR="00DE7339" w:rsidRPr="00E67E95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6C80" w:rsidRPr="00E67E95" w:rsidRDefault="00B06C80">
      <w:r w:rsidRPr="00E67E95">
        <w:separator/>
      </w:r>
    </w:p>
  </w:endnote>
  <w:endnote w:type="continuationSeparator" w:id="0">
    <w:p w:rsidR="00B06C80" w:rsidRPr="00E67E95" w:rsidRDefault="00B06C80">
      <w:r w:rsidRPr="00E67E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6C80" w:rsidRPr="00E67E95" w:rsidRDefault="00B06C80">
      <w:r w:rsidRPr="00E67E95">
        <w:separator/>
      </w:r>
    </w:p>
  </w:footnote>
  <w:footnote w:type="continuationSeparator" w:id="0">
    <w:p w:rsidR="00B06C80" w:rsidRPr="00E67E95" w:rsidRDefault="00B06C80">
      <w:r w:rsidRPr="00E67E9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75CC" w:rsidRPr="00E67E95" w:rsidRDefault="00B475CC">
    <w:pPr>
      <w:pStyle w:val="Sidhuvud"/>
      <w:framePr w:wrap="around" w:vAnchor="text" w:hAnchor="margin" w:xAlign="right" w:y="1"/>
      <w:rPr>
        <w:rStyle w:val="Sidnummer"/>
      </w:rPr>
    </w:pPr>
    <w:r w:rsidRPr="00E67E95">
      <w:rPr>
        <w:rStyle w:val="Sidnummer"/>
      </w:rPr>
      <w:fldChar w:fldCharType="begin" w:fldLock="1"/>
    </w:r>
    <w:r w:rsidRPr="00E67E95">
      <w:rPr>
        <w:rStyle w:val="Sidnummer"/>
      </w:rPr>
      <w:instrText xml:space="preserve">PAGE  </w:instrText>
    </w:r>
    <w:r w:rsidRPr="00E67E95">
      <w:rPr>
        <w:rStyle w:val="Sidnummer"/>
      </w:rPr>
      <w:fldChar w:fldCharType="separate"/>
    </w:r>
    <w:r w:rsidR="007E7360" w:rsidRPr="00E67E95">
      <w:rPr>
        <w:rStyle w:val="Sidnummer"/>
      </w:rPr>
      <w:t>2</w:t>
    </w:r>
    <w:r w:rsidRPr="00E67E95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B475CC" w:rsidRPr="00E67E95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B475CC" w:rsidRPr="00E67E95" w:rsidRDefault="00B475CC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B475CC" w:rsidRPr="00E67E95" w:rsidRDefault="00B475CC">
          <w:pPr>
            <w:pStyle w:val="Sidhuvud"/>
            <w:ind w:right="360"/>
          </w:pPr>
        </w:p>
      </w:tc>
      <w:tc>
        <w:tcPr>
          <w:tcW w:w="1525" w:type="dxa"/>
        </w:tcPr>
        <w:p w:rsidR="00B475CC" w:rsidRPr="00E67E95" w:rsidRDefault="00B475CC">
          <w:pPr>
            <w:pStyle w:val="Sidhuvud"/>
            <w:ind w:right="360"/>
          </w:pPr>
        </w:p>
      </w:tc>
    </w:tr>
  </w:tbl>
  <w:p w:rsidR="00B475CC" w:rsidRPr="00E67E95" w:rsidRDefault="00B475CC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75CC" w:rsidRPr="00E67E95" w:rsidRDefault="00B475CC">
    <w:pPr>
      <w:pStyle w:val="Sidhuvud"/>
      <w:framePr w:wrap="around" w:vAnchor="text" w:hAnchor="margin" w:xAlign="right" w:y="1"/>
      <w:rPr>
        <w:rStyle w:val="Sidnummer"/>
      </w:rPr>
    </w:pPr>
    <w:r w:rsidRPr="00E67E95">
      <w:rPr>
        <w:rStyle w:val="Sidnummer"/>
      </w:rPr>
      <w:fldChar w:fldCharType="begin" w:fldLock="1"/>
    </w:r>
    <w:r w:rsidRPr="00E67E95">
      <w:rPr>
        <w:rStyle w:val="Sidnummer"/>
      </w:rPr>
      <w:instrText xml:space="preserve">PAGE  </w:instrText>
    </w:r>
    <w:r w:rsidRPr="00E67E95">
      <w:rPr>
        <w:rStyle w:val="Sidnummer"/>
      </w:rPr>
      <w:fldChar w:fldCharType="separate"/>
    </w:r>
    <w:r w:rsidRPr="00E67E95">
      <w:rPr>
        <w:rStyle w:val="Sidnummer"/>
      </w:rPr>
      <w:t>3</w:t>
    </w:r>
    <w:r w:rsidRPr="00E67E95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B475CC" w:rsidRPr="00E67E95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B475CC" w:rsidRPr="00E67E95" w:rsidRDefault="00B475CC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B475CC" w:rsidRPr="00E67E95" w:rsidRDefault="00B475CC">
          <w:pPr>
            <w:pStyle w:val="Sidhuvud"/>
            <w:ind w:right="360"/>
          </w:pPr>
        </w:p>
      </w:tc>
      <w:tc>
        <w:tcPr>
          <w:tcW w:w="1525" w:type="dxa"/>
        </w:tcPr>
        <w:p w:rsidR="00B475CC" w:rsidRPr="00E67E95" w:rsidRDefault="00B475CC">
          <w:pPr>
            <w:pStyle w:val="Sidhuvud"/>
            <w:ind w:right="360"/>
          </w:pPr>
        </w:p>
      </w:tc>
    </w:tr>
  </w:tbl>
  <w:p w:rsidR="00B475CC" w:rsidRPr="00E67E95" w:rsidRDefault="00B475CC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75CC" w:rsidRPr="00E67E95" w:rsidRDefault="00E67E95">
    <w:pPr>
      <w:framePr w:w="2948" w:h="1321" w:hRule="exact" w:wrap="notBeside" w:vAnchor="page" w:hAnchor="page" w:x="1362" w:y="653"/>
    </w:pPr>
    <w:r w:rsidRPr="00E67E95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75CC" w:rsidRPr="00E67E95" w:rsidRDefault="00B475C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B475CC" w:rsidRPr="00E67E95" w:rsidRDefault="00B475CC">
    <w:pPr>
      <w:rPr>
        <w:rFonts w:ascii="TradeGothic" w:hAnsi="TradeGothic"/>
        <w:b/>
        <w:bCs/>
        <w:spacing w:val="12"/>
        <w:sz w:val="22"/>
      </w:rPr>
    </w:pPr>
  </w:p>
  <w:p w:rsidR="00B475CC" w:rsidRPr="00E67E95" w:rsidRDefault="00B475C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B475CC" w:rsidRPr="00E67E95" w:rsidRDefault="00B475CC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C3B69"/>
    <w:multiLevelType w:val="multilevel"/>
    <w:tmpl w:val="9B14DAA8"/>
    <w:name w:val="List Number"/>
    <w:lvl w:ilvl="0">
      <w:start w:val="1"/>
      <w:numFmt w:val="decimal"/>
      <w:lvlRestart w:val="0"/>
      <w:pStyle w:val="Numreradlist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83080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B3422B"/>
    <w:rsid w:val="00016299"/>
    <w:rsid w:val="00060206"/>
    <w:rsid w:val="000E7D91"/>
    <w:rsid w:val="00203820"/>
    <w:rsid w:val="002743B5"/>
    <w:rsid w:val="00343AD1"/>
    <w:rsid w:val="004020AD"/>
    <w:rsid w:val="00461D46"/>
    <w:rsid w:val="00497F98"/>
    <w:rsid w:val="004C07F0"/>
    <w:rsid w:val="00553483"/>
    <w:rsid w:val="00631D27"/>
    <w:rsid w:val="00643806"/>
    <w:rsid w:val="006470AF"/>
    <w:rsid w:val="00675EAF"/>
    <w:rsid w:val="007E7360"/>
    <w:rsid w:val="007F6E56"/>
    <w:rsid w:val="0089571C"/>
    <w:rsid w:val="008E03FA"/>
    <w:rsid w:val="00963AC1"/>
    <w:rsid w:val="00A20D7D"/>
    <w:rsid w:val="00B06C80"/>
    <w:rsid w:val="00B3422B"/>
    <w:rsid w:val="00B4504E"/>
    <w:rsid w:val="00B475CC"/>
    <w:rsid w:val="00CB21ED"/>
    <w:rsid w:val="00CC4753"/>
    <w:rsid w:val="00DE7339"/>
    <w:rsid w:val="00DF3CD3"/>
    <w:rsid w:val="00E67E95"/>
    <w:rsid w:val="00F31764"/>
    <w:rsid w:val="00F72559"/>
    <w:rsid w:val="00FC17A1"/>
    <w:rsid w:val="00FC20CB"/>
    <w:rsid w:val="00F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C5BE10C-2919-41B1-BB81-3D6E60A8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A20D7D"/>
    <w:rPr>
      <w:rFonts w:ascii="OrigGarmnd BT" w:hAnsi="OrigGarmnd BT"/>
      <w:sz w:val="24"/>
      <w:lang w:val="sv-SE" w:eastAsia="en-US" w:bidi="ar-SA"/>
    </w:rPr>
  </w:style>
  <w:style w:type="paragraph" w:customStyle="1" w:styleId="EntRefer">
    <w:name w:val="EntRefer"/>
    <w:basedOn w:val="Normal"/>
    <w:rsid w:val="0089571C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b/>
      <w:lang w:val="en-GB" w:eastAsia="fr-BE"/>
    </w:rPr>
  </w:style>
  <w:style w:type="paragraph" w:styleId="Numreradlista">
    <w:name w:val="List Number"/>
    <w:basedOn w:val="Normal"/>
    <w:rsid w:val="00B475CC"/>
    <w:pPr>
      <w:numPr>
        <w:numId w:val="1"/>
      </w:numPr>
      <w:overflowPunct/>
      <w:autoSpaceDE/>
      <w:autoSpaceDN/>
      <w:adjustRightInd/>
      <w:spacing w:before="120" w:after="120" w:line="240" w:lineRule="auto"/>
      <w:jc w:val="both"/>
      <w:textAlignment w:val="auto"/>
    </w:pPr>
    <w:rPr>
      <w:rFonts w:ascii="Times New Roman" w:hAnsi="Times New Roman"/>
      <w:szCs w:val="24"/>
      <w:lang w:val="en-GB" w:eastAsia="de-DE"/>
    </w:rPr>
  </w:style>
  <w:style w:type="paragraph" w:customStyle="1" w:styleId="ListNumberLevel2">
    <w:name w:val="List Number (Level 2)"/>
    <w:basedOn w:val="Normal"/>
    <w:rsid w:val="00B475CC"/>
    <w:pPr>
      <w:numPr>
        <w:ilvl w:val="1"/>
        <w:numId w:val="1"/>
      </w:numPr>
      <w:overflowPunct/>
      <w:autoSpaceDE/>
      <w:autoSpaceDN/>
      <w:adjustRightInd/>
      <w:spacing w:before="120" w:after="120" w:line="240" w:lineRule="auto"/>
      <w:jc w:val="both"/>
      <w:textAlignment w:val="auto"/>
    </w:pPr>
    <w:rPr>
      <w:rFonts w:ascii="Times New Roman" w:hAnsi="Times New Roman"/>
      <w:szCs w:val="24"/>
      <w:lang w:val="en-GB" w:eastAsia="de-DE"/>
    </w:rPr>
  </w:style>
  <w:style w:type="paragraph" w:customStyle="1" w:styleId="ListNumberLevel3">
    <w:name w:val="List Number (Level 3)"/>
    <w:basedOn w:val="Normal"/>
    <w:rsid w:val="00B475CC"/>
    <w:pPr>
      <w:numPr>
        <w:ilvl w:val="2"/>
        <w:numId w:val="1"/>
      </w:numPr>
      <w:overflowPunct/>
      <w:autoSpaceDE/>
      <w:autoSpaceDN/>
      <w:adjustRightInd/>
      <w:spacing w:before="120" w:after="120" w:line="240" w:lineRule="auto"/>
      <w:jc w:val="both"/>
      <w:textAlignment w:val="auto"/>
    </w:pPr>
    <w:rPr>
      <w:rFonts w:ascii="Times New Roman" w:hAnsi="Times New Roman"/>
      <w:szCs w:val="24"/>
      <w:lang w:val="en-GB" w:eastAsia="de-DE"/>
    </w:rPr>
  </w:style>
  <w:style w:type="paragraph" w:customStyle="1" w:styleId="ListNumberLevel4">
    <w:name w:val="List Number (Level 4)"/>
    <w:basedOn w:val="Normal"/>
    <w:rsid w:val="00B475CC"/>
    <w:pPr>
      <w:numPr>
        <w:ilvl w:val="3"/>
        <w:numId w:val="1"/>
      </w:numPr>
      <w:overflowPunct/>
      <w:autoSpaceDE/>
      <w:autoSpaceDN/>
      <w:adjustRightInd/>
      <w:spacing w:before="120" w:after="120" w:line="240" w:lineRule="auto"/>
      <w:jc w:val="both"/>
      <w:textAlignment w:val="auto"/>
    </w:pPr>
    <w:rPr>
      <w:rFonts w:ascii="Times New Roman" w:hAnsi="Times New Roman"/>
      <w:szCs w:val="24"/>
      <w:lang w:val="en-GB" w:eastAsia="de-DE"/>
    </w:rPr>
  </w:style>
  <w:style w:type="paragraph" w:styleId="Ballongtext">
    <w:name w:val="Balloon Text"/>
    <w:basedOn w:val="Normal"/>
    <w:semiHidden/>
    <w:rsid w:val="007E7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312</Words>
  <Characters>2019</Characters>
  <Application>Microsoft Office Word</Application>
  <DocSecurity>4</DocSecurity>
  <Lines>87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2009-09-14T10:10:00Z</cp:lastPrinted>
  <dcterms:created xsi:type="dcterms:W3CDTF">2025-12-17T23:53:00Z</dcterms:created>
  <dcterms:modified xsi:type="dcterms:W3CDTF">2025-12-17T23:53:00Z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