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1EA" w:rsidRPr="000871EA" w:rsidRDefault="000871EA">
      <w:pPr>
        <w:pStyle w:val="Frslagsrubrik"/>
      </w:pPr>
      <w:r w:rsidRPr="000871EA">
        <w:t>Förslag till riksdagsbeslut</w:t>
      </w:r>
    </w:p>
    <w:p w:rsidR="000871EA" w:rsidRPr="000871EA" w:rsidRDefault="000871EA">
      <w:pPr>
        <w:pStyle w:val="Hemstlatt"/>
        <w:ind w:left="0"/>
      </w:pPr>
      <w:r w:rsidRPr="000871EA">
        <w:t>Riksdagen tillkännager för regeringen som sin mening vad som anförs i motionen om att E22 genom Söderköping och Norrköping snarast bör byggas ut.</w:t>
      </w:r>
    </w:p>
    <w:p w:rsidR="000871EA" w:rsidRPr="000871EA" w:rsidRDefault="000871EA">
      <w:pPr>
        <w:pStyle w:val="Rubrik1"/>
      </w:pPr>
      <w:r w:rsidRPr="000871EA">
        <w:t>Motivering</w:t>
      </w:r>
    </w:p>
    <w:p w:rsidR="000871EA" w:rsidRPr="000871EA" w:rsidRDefault="000871EA">
      <w:r w:rsidRPr="000871EA">
        <w:t>En utbyggnad av Europaväg 22 genom Söderköping, mellan Söderköping och Norrköping och genom Norrköping via Norrleden till E4 är mycket angel</w:t>
      </w:r>
      <w:r w:rsidRPr="000871EA">
        <w:t>ä</w:t>
      </w:r>
      <w:r w:rsidRPr="000871EA">
        <w:t xml:space="preserve">gen. Årsmedeldygnstrafiken mellan städerna uppgår till ca 13 000 fordon, vilket sommartid nästan fördubblas. </w:t>
      </w:r>
    </w:p>
    <w:p w:rsidR="000871EA" w:rsidRPr="000871EA" w:rsidRDefault="000871EA">
      <w:pPr>
        <w:pStyle w:val="Normaltindrag"/>
      </w:pPr>
      <w:r w:rsidRPr="000871EA">
        <w:t xml:space="preserve">Europaväg 22 är ett viktigt transportnav från Skåne till Östergötland längs ostkusten. Den spelar en mycket viktig roll för regionförstoring och för att binda ihop arbetsmarknader. Den betyder också mycket i ett interregionalt riksperspektiv. 15-kilometerssträckan innan E22 når E4 i Norrköping är i starkt behov av utbyggnad och är idag en flaskhals som bromsar utveckling och expansion. </w:t>
      </w:r>
    </w:p>
    <w:p w:rsidR="000871EA" w:rsidRPr="000871EA" w:rsidRDefault="000871EA">
      <w:pPr>
        <w:pStyle w:val="Normaltindrag"/>
      </w:pPr>
      <w:r w:rsidRPr="000871EA">
        <w:t>Utbyggnadsplaner finns och har kommit olika långt. Ombyggnaden av S</w:t>
      </w:r>
      <w:r w:rsidRPr="000871EA">
        <w:t>ö</w:t>
      </w:r>
      <w:r w:rsidRPr="000871EA">
        <w:t xml:space="preserve">derleden i Norrköping, som förbinder E22 med E4, är klar. </w:t>
      </w:r>
    </w:p>
    <w:p w:rsidR="000871EA" w:rsidRPr="000871EA" w:rsidRDefault="000871EA">
      <w:pPr>
        <w:pStyle w:val="Normaltindrag"/>
      </w:pPr>
      <w:r w:rsidRPr="000871EA">
        <w:t>Norrleden i Norrköping ökar framkomligheten för genomfartstrafiken, a</w:t>
      </w:r>
      <w:r w:rsidRPr="000871EA">
        <w:t>v</w:t>
      </w:r>
      <w:r w:rsidRPr="000871EA">
        <w:t>lastar de centrala delarna av Norrköping samt ökar tillgängligheten till ham</w:t>
      </w:r>
      <w:r w:rsidRPr="000871EA">
        <w:t>n</w:t>
      </w:r>
      <w:r w:rsidRPr="000871EA">
        <w:t xml:space="preserve">området. </w:t>
      </w:r>
    </w:p>
    <w:p w:rsidR="000871EA" w:rsidRPr="000871EA" w:rsidRDefault="000871EA">
      <w:pPr>
        <w:pStyle w:val="Normaltindrag"/>
      </w:pPr>
      <w:r w:rsidRPr="000871EA">
        <w:t>För sträckan Norrköping–Söderköping är vägutredningen klar, och den i</w:t>
      </w:r>
      <w:r w:rsidRPr="000871EA">
        <w:t>n</w:t>
      </w:r>
      <w:r w:rsidRPr="000871EA">
        <w:t>går liksom Norrleden i den nationella investeringsplanen för 2004–2015.</w:t>
      </w:r>
    </w:p>
    <w:p w:rsidR="000871EA" w:rsidRPr="000871EA" w:rsidRDefault="000871EA">
      <w:pPr>
        <w:pStyle w:val="Normaltindrag"/>
      </w:pPr>
      <w:r w:rsidRPr="000871EA">
        <w:t>E22 genom Söderköping passerar sju trafiksignaler samt bron över Göta kanal som stoppar trafiken under perioden maj–september. Tidvis uppstår flera kilometer långa köer och situationen är ohållbar. Söderköping klyvs av Europavägen, och miljöbelastningen är också betydande.</w:t>
      </w:r>
    </w:p>
    <w:p w:rsidR="000871EA" w:rsidRPr="000871EA" w:rsidRDefault="000871EA">
      <w:pPr>
        <w:pStyle w:val="Normaltindrag"/>
      </w:pPr>
      <w:r w:rsidRPr="000871EA">
        <w:lastRenderedPageBreak/>
        <w:t>Av dessa anledningar genomfördes ett stort rådslag i Söderköping 2005, en s.k. charrette. Bakom detta initiativ stod Vägverket, Söderköpings kommun, AB Göta kanalbolag, Regionförbundet Östsam och Länsstyrelsen i Östergö</w:t>
      </w:r>
      <w:r w:rsidRPr="000871EA">
        <w:t>t</w:t>
      </w:r>
      <w:r w:rsidRPr="000871EA">
        <w:t>lands län, Norrköpings, Valdemarsviks och Västerviks kommuner har ingått i en referensgrupp. Samtliga dessa parter förespråkar nu en lösning med en båtlyft: för vägtrafiken, för kanaltrafiken, för miljön och för kommunens och regionens utveckling. Det är också intressant ur kostnadssynpunkt.</w:t>
      </w:r>
    </w:p>
    <w:p w:rsidR="000871EA" w:rsidRPr="000871EA" w:rsidRDefault="000871EA">
      <w:pPr>
        <w:pStyle w:val="Normaltindrag"/>
      </w:pPr>
      <w:r w:rsidRPr="000871EA">
        <w:t>Vägverket har nu lämnat sitt förslag till nationell åtgärdsplan för perioden 2010–2021 till regeringen. Den innefattar glädjande nog de projekt som vi har redovisat ovan! Både Söderköping och Norrköping m.fl. aktörer b</w:t>
      </w:r>
      <w:r w:rsidRPr="000871EA">
        <w:t>idrar med medfinansiering.</w:t>
      </w:r>
    </w:p>
    <w:p w:rsidR="000871EA" w:rsidRPr="000871EA" w:rsidRDefault="000871EA">
      <w:pPr>
        <w:pStyle w:val="Normaltindrag"/>
      </w:pPr>
      <w:r w:rsidRPr="000871EA">
        <w:t>Vi vill med denna motion visa hur angeläget det är att E22 genom Söde</w:t>
      </w:r>
      <w:r w:rsidRPr="000871EA">
        <w:t>r</w:t>
      </w:r>
      <w:r w:rsidRPr="000871EA">
        <w:t>köping och Norrköping snarast byggs ut enligt de långt gångna planer som finns enligt ovan, och vi uppmanar regeringen att följa Vägverkets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71EA">
        <w:trPr>
          <w:cantSplit/>
        </w:trPr>
        <w:tc>
          <w:tcPr>
            <w:tcW w:w="3046" w:type="dxa"/>
          </w:tcPr>
          <w:p w:rsidR="000871EA" w:rsidRPr="000871EA" w:rsidRDefault="000871EA">
            <w:pPr>
              <w:pStyle w:val="UnderskriftDatum"/>
              <w:spacing w:before="240"/>
            </w:pPr>
            <w:r w:rsidRPr="000871EA">
              <w:t>Stockholm den 22 september 2009</w:t>
            </w:r>
          </w:p>
        </w:tc>
        <w:tc>
          <w:tcPr>
            <w:tcW w:w="3047" w:type="dxa"/>
          </w:tcPr>
          <w:p w:rsidR="000871EA" w:rsidRPr="000871EA" w:rsidRDefault="000871EA">
            <w:pPr>
              <w:pStyle w:val="Underskrifter"/>
              <w:spacing w:before="240"/>
            </w:pPr>
          </w:p>
        </w:tc>
      </w:tr>
      <w:tr w:rsidR="00000000" w:rsidRPr="000871EA">
        <w:trPr>
          <w:cantSplit/>
        </w:trPr>
        <w:tc>
          <w:tcPr>
            <w:tcW w:w="3046" w:type="dxa"/>
          </w:tcPr>
          <w:p w:rsidR="000871EA" w:rsidRPr="000871EA" w:rsidRDefault="000871EA">
            <w:pPr>
              <w:pStyle w:val="Underskrifter"/>
            </w:pPr>
            <w:r w:rsidRPr="000871EA">
              <w:t>Staffan Danielsson (c)</w:t>
            </w:r>
          </w:p>
        </w:tc>
        <w:tc>
          <w:tcPr>
            <w:tcW w:w="3046" w:type="dxa"/>
          </w:tcPr>
          <w:p w:rsidR="000871EA" w:rsidRPr="000871EA" w:rsidRDefault="000871EA">
            <w:pPr>
              <w:pStyle w:val="Underskrifter"/>
            </w:pPr>
          </w:p>
        </w:tc>
      </w:tr>
      <w:tr w:rsidR="00000000" w:rsidRPr="000871EA">
        <w:trPr>
          <w:cantSplit/>
        </w:trPr>
        <w:tc>
          <w:tcPr>
            <w:tcW w:w="3046" w:type="dxa"/>
          </w:tcPr>
          <w:p w:rsidR="000871EA" w:rsidRPr="000871EA" w:rsidRDefault="000871EA">
            <w:pPr>
              <w:pStyle w:val="Underskrifter"/>
            </w:pPr>
            <w:r w:rsidRPr="000871EA">
              <w:t>Gunnar Axén (m)</w:t>
            </w:r>
          </w:p>
        </w:tc>
        <w:tc>
          <w:tcPr>
            <w:tcW w:w="3046" w:type="dxa"/>
          </w:tcPr>
          <w:p w:rsidR="000871EA" w:rsidRPr="000871EA" w:rsidRDefault="000871EA">
            <w:pPr>
              <w:pStyle w:val="Underskrifter"/>
            </w:pPr>
            <w:r w:rsidRPr="000871EA">
              <w:t>Karin Granbom Ellison (fp)</w:t>
            </w:r>
          </w:p>
        </w:tc>
      </w:tr>
      <w:tr w:rsidR="00000000" w:rsidRPr="000871EA">
        <w:trPr>
          <w:cantSplit/>
        </w:trPr>
        <w:tc>
          <w:tcPr>
            <w:tcW w:w="3046" w:type="dxa"/>
          </w:tcPr>
          <w:p w:rsidR="000871EA" w:rsidRPr="000871EA" w:rsidRDefault="000871EA">
            <w:pPr>
              <w:pStyle w:val="Underskrifter"/>
            </w:pPr>
            <w:r w:rsidRPr="000871EA">
              <w:t>Yvonne Andersson (kd)</w:t>
            </w:r>
          </w:p>
        </w:tc>
        <w:tc>
          <w:tcPr>
            <w:tcW w:w="3046" w:type="dxa"/>
          </w:tcPr>
          <w:p w:rsidR="000871EA" w:rsidRPr="000871EA" w:rsidRDefault="000871EA">
            <w:pPr>
              <w:pStyle w:val="Underskrifter"/>
            </w:pPr>
            <w:r w:rsidRPr="000871EA">
              <w:t>Andreas Norlén (m)</w:t>
            </w:r>
          </w:p>
        </w:tc>
      </w:tr>
      <w:tr w:rsidR="00000000" w:rsidRPr="000871EA">
        <w:trPr>
          <w:cantSplit/>
        </w:trPr>
        <w:tc>
          <w:tcPr>
            <w:tcW w:w="3046" w:type="dxa"/>
          </w:tcPr>
          <w:p w:rsidR="000871EA" w:rsidRPr="000871EA" w:rsidRDefault="000871EA">
            <w:pPr>
              <w:pStyle w:val="Underskrifter"/>
            </w:pPr>
            <w:r w:rsidRPr="000871EA">
              <w:t>Betty Malmberg (m)</w:t>
            </w:r>
          </w:p>
        </w:tc>
        <w:tc>
          <w:tcPr>
            <w:tcW w:w="3046" w:type="dxa"/>
          </w:tcPr>
          <w:p w:rsidR="000871EA" w:rsidRPr="000871EA" w:rsidRDefault="000871EA">
            <w:pPr>
              <w:pStyle w:val="Underskrifter"/>
            </w:pPr>
            <w:r w:rsidRPr="000871EA">
              <w:t>Finn Bengtsson (m)</w:t>
            </w:r>
          </w:p>
        </w:tc>
      </w:tr>
    </w:tbl>
    <w:p w:rsidR="000871EA" w:rsidRPr="000871EA" w:rsidRDefault="000871EA">
      <w:pPr>
        <w:pStyle w:val="Normaltindrag"/>
      </w:pPr>
    </w:p>
    <w:sectPr w:rsidR="00000000" w:rsidRPr="000871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1EA" w:rsidRPr="000871EA" w:rsidRDefault="000871EA">
      <w:r w:rsidRPr="000871EA">
        <w:separator/>
      </w:r>
    </w:p>
  </w:endnote>
  <w:endnote w:type="continuationSeparator" w:id="0">
    <w:p w:rsidR="000871EA" w:rsidRPr="000871EA" w:rsidRDefault="000871EA">
      <w:r w:rsidRPr="000871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EA" w:rsidRPr="000871EA" w:rsidRDefault="000871EA">
    <w:pPr>
      <w:pStyle w:val="Sidfot"/>
    </w:pPr>
    <w:r w:rsidRPr="000871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7495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EA" w:rsidRDefault="000871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71EA" w:rsidRDefault="000871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EA" w:rsidRPr="000871EA" w:rsidRDefault="000871EA">
    <w:pPr>
      <w:pStyle w:val="Sidfot"/>
    </w:pPr>
    <w:r w:rsidRPr="000871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095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EA" w:rsidRDefault="000871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71EA" w:rsidRDefault="000871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EA" w:rsidRPr="000871EA" w:rsidRDefault="000871EA">
    <w:pPr>
      <w:pStyle w:val="Sidfot"/>
    </w:pPr>
    <w:r w:rsidRPr="000871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5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EA" w:rsidRDefault="000871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71EA" w:rsidRDefault="000871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1EA" w:rsidRPr="000871EA" w:rsidRDefault="000871EA">
      <w:r w:rsidRPr="000871EA">
        <w:separator/>
      </w:r>
    </w:p>
  </w:footnote>
  <w:footnote w:type="continuationSeparator" w:id="0">
    <w:p w:rsidR="000871EA" w:rsidRPr="000871EA" w:rsidRDefault="000871EA">
      <w:r w:rsidRPr="000871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EA" w:rsidRPr="000871EA" w:rsidRDefault="000871EA">
    <w:pPr>
      <w:pStyle w:val="Sidhuvud"/>
    </w:pPr>
    <w:r w:rsidRPr="000871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21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EA" w:rsidRDefault="000871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71EA" w:rsidRDefault="000871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EA" w:rsidRPr="000871EA" w:rsidRDefault="000871EA">
    <w:pPr>
      <w:pStyle w:val="Sidhuvud"/>
    </w:pPr>
    <w:r w:rsidRPr="000871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593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EA" w:rsidRDefault="000871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71EA" w:rsidRDefault="000871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EA" w:rsidRPr="000871EA" w:rsidRDefault="000871EA">
    <w:pPr>
      <w:pStyle w:val="FSHNormal"/>
      <w:tabs>
        <w:tab w:val="right" w:pos="5840"/>
      </w:tabs>
    </w:pPr>
    <w:r w:rsidRPr="000871EA">
      <w:br/>
    </w:r>
    <w:r w:rsidRPr="000871EA">
      <w:fldChar w:fldCharType="begin" w:fldLock="1"/>
    </w:r>
    <w:r w:rsidRPr="000871EA">
      <w:instrText xml:space="preserve"> DOCPROPERTY</w:instrText>
    </w:r>
    <w:r w:rsidRPr="000871EA">
      <w:rPr>
        <w:sz w:val="18"/>
      </w:rPr>
      <w:instrText xml:space="preserve"> "YearUser" *\charformat </w:instrText>
    </w:r>
    <w:r w:rsidRPr="000871EA">
      <w:fldChar w:fldCharType="separate"/>
    </w:r>
    <w:r w:rsidRPr="000871EA">
      <w:t>2009/10</w:t>
    </w:r>
    <w:r w:rsidRPr="000871EA">
      <w:fldChar w:fldCharType="end"/>
    </w:r>
    <w:r w:rsidRPr="000871EA">
      <w:t xml:space="preserve"> </w:t>
    </w:r>
    <w:r w:rsidRPr="000871EA">
      <w:tab/>
      <w:t xml:space="preserve">mnr: </w:t>
    </w:r>
    <w:r w:rsidRPr="000871EA">
      <w:fldChar w:fldCharType="begin" w:fldLock="1"/>
    </w:r>
    <w:r w:rsidRPr="000871EA">
      <w:instrText xml:space="preserve"> DOCPROPERTY</w:instrText>
    </w:r>
    <w:r w:rsidRPr="000871EA">
      <w:rPr>
        <w:sz w:val="18"/>
      </w:rPr>
      <w:instrText xml:space="preserve"> "Motionsnummer" *\charformat </w:instrText>
    </w:r>
    <w:r w:rsidRPr="000871EA">
      <w:fldChar w:fldCharType="separate"/>
    </w:r>
    <w:r w:rsidRPr="000871EA">
      <w:t>T371</w:t>
    </w:r>
    <w:r w:rsidRPr="000871EA">
      <w:fldChar w:fldCharType="end"/>
    </w:r>
    <w:r w:rsidRPr="000871EA">
      <w:br/>
    </w:r>
    <w:r w:rsidRPr="000871EA">
      <w:fldChar w:fldCharType="begin" w:fldLock="1"/>
    </w:r>
    <w:r w:rsidRPr="000871EA">
      <w:instrText xml:space="preserve"> DOCPROPERTY</w:instrText>
    </w:r>
    <w:r w:rsidRPr="000871EA">
      <w:rPr>
        <w:sz w:val="18"/>
      </w:rPr>
      <w:instrText xml:space="preserve"> "Samling" *\charformat </w:instrText>
    </w:r>
    <w:r w:rsidRPr="000871EA">
      <w:fldChar w:fldCharType="end"/>
    </w:r>
    <w:r w:rsidRPr="000871EA">
      <w:tab/>
      <w:t xml:space="preserve">pnr: </w:t>
    </w:r>
    <w:r w:rsidRPr="000871EA">
      <w:fldChar w:fldCharType="begin" w:fldLock="1"/>
    </w:r>
    <w:r w:rsidRPr="000871EA">
      <w:instrText xml:space="preserve"> DOCPROPERTY</w:instrText>
    </w:r>
    <w:r w:rsidRPr="000871EA">
      <w:rPr>
        <w:sz w:val="18"/>
      </w:rPr>
      <w:instrText xml:space="preserve"> "Partinummer" *\charformat </w:instrText>
    </w:r>
    <w:r w:rsidRPr="000871EA">
      <w:fldChar w:fldCharType="separate"/>
    </w:r>
    <w:r w:rsidRPr="000871EA">
      <w:t>-c386</w:t>
    </w:r>
    <w:r w:rsidRPr="000871EA">
      <w:fldChar w:fldCharType="end"/>
    </w:r>
  </w:p>
  <w:p w:rsidR="000871EA" w:rsidRPr="000871EA" w:rsidRDefault="000871EA">
    <w:pPr>
      <w:pStyle w:val="FSHRub1"/>
    </w:pPr>
    <w:r w:rsidRPr="000871EA">
      <w:t>Motion till riksdagen</w:t>
    </w:r>
    <w:r w:rsidRPr="000871EA">
      <w:br/>
    </w:r>
    <w:r w:rsidRPr="000871EA">
      <w:fldChar w:fldCharType="begin" w:fldLock="1"/>
    </w:r>
    <w:r w:rsidRPr="000871EA">
      <w:instrText xml:space="preserve"> DOCPROPERTY "YearUser" *\charformat </w:instrText>
    </w:r>
    <w:r w:rsidRPr="000871EA">
      <w:fldChar w:fldCharType="separate"/>
    </w:r>
    <w:r w:rsidRPr="000871EA">
      <w:t>2009/10</w:t>
    </w:r>
    <w:r w:rsidRPr="000871EA">
      <w:fldChar w:fldCharType="end"/>
    </w:r>
    <w:r w:rsidRPr="000871EA">
      <w:t>:</w:t>
    </w:r>
    <w:r w:rsidRPr="000871EA">
      <w:fldChar w:fldCharType="begin" w:fldLock="1"/>
    </w:r>
    <w:r w:rsidRPr="000871EA">
      <w:instrText xml:space="preserve"> DOCPROPERTY "Motionsnummer" *\charformat </w:instrText>
    </w:r>
    <w:r w:rsidRPr="000871EA">
      <w:fldChar w:fldCharType="separate"/>
    </w:r>
    <w:r w:rsidRPr="000871EA">
      <w:t>T371</w:t>
    </w:r>
    <w:r w:rsidRPr="000871EA">
      <w:fldChar w:fldCharType="end"/>
    </w:r>
  </w:p>
  <w:p w:rsidR="000871EA" w:rsidRPr="000871EA" w:rsidRDefault="000871EA">
    <w:pPr>
      <w:pStyle w:val="FSHNormalS5"/>
    </w:pPr>
    <w:r w:rsidRPr="000871EA">
      <w:fldChar w:fldCharType="begin" w:fldLock="1"/>
    </w:r>
    <w:r w:rsidRPr="000871EA">
      <w:instrText xml:space="preserve"> DOCPROPERTY "MotionarText" *\charformat </w:instrText>
    </w:r>
    <w:r w:rsidRPr="000871EA">
      <w:fldChar w:fldCharType="separate"/>
    </w:r>
    <w:r w:rsidRPr="000871EA">
      <w:t>av Staffan Danielsson m.fl. (c, m, fp, kd)</w:t>
    </w:r>
    <w:r w:rsidRPr="000871EA">
      <w:fldChar w:fldCharType="end"/>
    </w:r>
    <w:r w:rsidRPr="000871EA">
      <w:br/>
    </w:r>
    <w:r w:rsidRPr="000871EA">
      <w:fldChar w:fldCharType="begin" w:fldLock="1"/>
    </w:r>
    <w:r w:rsidRPr="000871EA">
      <w:instrText xml:space="preserve"> DOCPROPERTY "SvarFrasKort" *\charformat </w:instrText>
    </w:r>
    <w:r w:rsidRPr="000871EA">
      <w:fldChar w:fldCharType="end"/>
    </w:r>
  </w:p>
  <w:p w:rsidR="000871EA" w:rsidRPr="000871EA" w:rsidRDefault="000871EA">
    <w:pPr>
      <w:pStyle w:val="FSHTitel"/>
    </w:pPr>
    <w:r w:rsidRPr="000871EA">
      <w:fldChar w:fldCharType="begin" w:fldLock="1"/>
    </w:r>
    <w:r w:rsidRPr="000871EA">
      <w:instrText xml:space="preserve"> DOCPROPERTY</w:instrText>
    </w:r>
    <w:r w:rsidRPr="000871EA">
      <w:rPr>
        <w:sz w:val="18"/>
      </w:rPr>
      <w:instrText xml:space="preserve"> "RubrikSvar" *\charformat </w:instrText>
    </w:r>
    <w:r w:rsidRPr="000871EA">
      <w:fldChar w:fldCharType="separate"/>
    </w:r>
    <w:r w:rsidRPr="000871EA">
      <w:t>En bättre Europaväg 22 genom Söderköping och Norrköping</w:t>
    </w:r>
    <w:r w:rsidRPr="000871EA">
      <w:fldChar w:fldCharType="end"/>
    </w:r>
  </w:p>
  <w:p w:rsidR="000871EA" w:rsidRPr="000871EA" w:rsidRDefault="000871EA">
    <w:pPr>
      <w:pStyle w:val="Normal00"/>
    </w:pPr>
  </w:p>
  <w:p w:rsidR="000871EA" w:rsidRPr="000871EA" w:rsidRDefault="000871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1988729">
    <w:abstractNumId w:val="8"/>
  </w:num>
  <w:num w:numId="2" w16cid:durableId="2026592619">
    <w:abstractNumId w:val="9"/>
  </w:num>
  <w:num w:numId="3" w16cid:durableId="747650974">
    <w:abstractNumId w:val="8"/>
  </w:num>
  <w:num w:numId="4" w16cid:durableId="1239560519">
    <w:abstractNumId w:val="9"/>
  </w:num>
  <w:num w:numId="5" w16cid:durableId="573976415">
    <w:abstractNumId w:val="13"/>
  </w:num>
  <w:num w:numId="6" w16cid:durableId="446238987">
    <w:abstractNumId w:val="10"/>
  </w:num>
  <w:num w:numId="7" w16cid:durableId="368185242">
    <w:abstractNumId w:val="11"/>
  </w:num>
  <w:num w:numId="8" w16cid:durableId="791174146">
    <w:abstractNumId w:val="12"/>
  </w:num>
  <w:num w:numId="9" w16cid:durableId="2113936307">
    <w:abstractNumId w:val="8"/>
  </w:num>
  <w:num w:numId="10" w16cid:durableId="1630159070">
    <w:abstractNumId w:val="3"/>
  </w:num>
  <w:num w:numId="11" w16cid:durableId="878201334">
    <w:abstractNumId w:val="2"/>
  </w:num>
  <w:num w:numId="12" w16cid:durableId="771048094">
    <w:abstractNumId w:val="1"/>
  </w:num>
  <w:num w:numId="13" w16cid:durableId="1652097266">
    <w:abstractNumId w:val="0"/>
  </w:num>
  <w:num w:numId="14" w16cid:durableId="1764648857">
    <w:abstractNumId w:val="9"/>
  </w:num>
  <w:num w:numId="15" w16cid:durableId="518468684">
    <w:abstractNumId w:val="7"/>
  </w:num>
  <w:num w:numId="16" w16cid:durableId="1930699297">
    <w:abstractNumId w:val="6"/>
  </w:num>
  <w:num w:numId="17" w16cid:durableId="40441758">
    <w:abstractNumId w:val="5"/>
  </w:num>
  <w:num w:numId="18" w16cid:durableId="771516078">
    <w:abstractNumId w:val="4"/>
  </w:num>
  <w:num w:numId="19" w16cid:durableId="1863736510">
    <w:abstractNumId w:val="11"/>
  </w:num>
  <w:num w:numId="20" w16cid:durableId="484904252">
    <w:abstractNumId w:val="10"/>
  </w:num>
  <w:num w:numId="21" w16cid:durableId="1505591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A20657EE-46E1-40E4-A0AF-762B51729735},{C656FFE8-36CD-4FEA-8D3E-76F574B357BC},{31D11CDE-5037-463B-B12F-20B7239C6A18},{A066DAED-97D6-488F-BBF6-2A057F85E055},{AC164FE7-1929-4345-8562-8DC6ABBC0F41},{B2A1B159-4F2F-49E5-97DD-6A3C421F893D},{462B849A-C996-4406-ADE9-45FBBB1716FE}"/>
  </w:docVars>
  <w:rsids>
    <w:rsidRoot w:val="00A31634"/>
    <w:rsid w:val="000871EA"/>
    <w:rsid w:val="00A316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7658B98-2A1E-417A-814D-53DDD17D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6">
    <w:name w:val="toc 6"/>
    <w:basedOn w:val="Normal"/>
    <w:next w:val="Normal"/>
    <w:autoRedefine/>
    <w:semiHidden/>
    <w:locked/>
    <w:pPr>
      <w:ind w:left="1200"/>
    </w:pPr>
  </w:style>
  <w:style w:type="paragraph" w:styleId="Innehll7">
    <w:name w:val="toc 7"/>
    <w:basedOn w:val="Normal"/>
    <w:next w:val="Normal"/>
    <w:autoRedefine/>
    <w:semiHidden/>
    <w:locked/>
    <w:pPr>
      <w:ind w:left="1440"/>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Innehll8">
    <w:name w:val="toc 8"/>
    <w:basedOn w:val="Normal"/>
    <w:next w:val="Normal"/>
    <w:autoRedefine/>
    <w:semiHidden/>
    <w:locked/>
    <w:pPr>
      <w:ind w:left="1680"/>
    </w:pPr>
  </w:style>
  <w:style w:type="paragraph" w:styleId="Innehll9">
    <w:name w:val="toc 9"/>
    <w:basedOn w:val="Normal"/>
    <w:next w:val="Normal"/>
    <w:autoRedefine/>
    <w:semiHidden/>
    <w:locked/>
    <w:pPr>
      <w:ind w:left="1920"/>
    </w:p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2310</Characters>
  <Application>Microsoft Office Word</Application>
  <DocSecurity>4</DocSecurity>
  <Lines>49</Lines>
  <Paragraphs>23</Paragraphs>
  <ScaleCrop>false</ScaleCrop>
  <HeadingPairs>
    <vt:vector size="2" baseType="variant">
      <vt:variant>
        <vt:lpstr>Rubrik</vt:lpstr>
      </vt:variant>
      <vt:variant>
        <vt:i4>1</vt:i4>
      </vt:variant>
    </vt:vector>
  </HeadingPairs>
  <TitlesOfParts>
    <vt:vector size="1" baseType="lpstr">
      <vt:lpstr>-c386</vt:lpstr>
    </vt:vector>
  </TitlesOfParts>
  <Company>Riksdagen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-c386</dc:title>
  <dc:subject>-c386</dc:subject>
  <dc:creator>Riksdagen</dc:creator>
  <cp:keywords>Riksdagen</cp:keywords>
  <dc:description>B</dc:description>
  <cp:lastModifiedBy>Lars Brink</cp:lastModifiedBy>
  <cp:revision>2</cp:revision>
  <cp:lastPrinted>2010-01-23T07:33:00Z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bättre Europaväg 22 genom Söderköping och Norrköping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bättre Europaväg 22 genom Söderköping och Norrköping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-c386</vt:lpwstr>
  </property>
  <property fmtid="{D5CDD505-2E9C-101B-9397-08002B2CF9AE}" pid="18" name="ArbRubr">
    <vt:lpwstr/>
  </property>
  <property fmtid="{D5CDD505-2E9C-101B-9397-08002B2CF9AE}" pid="19" name="Partilogo">
    <vt:lpwstr>ingen</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Staffan Danielsson m.fl. (c, m, fp, kd)</vt:lpwstr>
  </property>
  <property fmtid="{D5CDD505-2E9C-101B-9397-08002B2CF9AE}" pid="26" name="MotionarLista">
    <vt:lpwstr>Danielsson, Staffan (c)\Axén, Gunnar (m)\Granbom Ellison, Karin (fp)\Andersson, Yvonne (kd)\Norlén, Andreas (m)\Malmberg, Betty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Gunnar Axén (m), Karin Granbom Ellison (fp), Yvonne Andersson (kd), Andreas Norlén (m), Betty Malmberg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T371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20092010000000000099000003860070</vt:lpwstr>
  </property>
  <property fmtid="{D5CDD505-2E9C-101B-9397-08002B2CF9AE}" pid="47" name="datum">
    <vt:lpwstr>090922</vt:lpwstr>
  </property>
  <property fmtid="{D5CDD505-2E9C-101B-9397-08002B2CF9AE}" pid="48" name="avsändar-e-post">
    <vt:lpwstr>elisabeth.borelius@riksdagen.se</vt:lpwstr>
  </property>
  <property fmtid="{D5CDD505-2E9C-101B-9397-08002B2CF9AE}" pid="49" name="id">
    <vt:lpwstr>20092010000000000099000003860070</vt:lpwstr>
  </property>
  <property fmtid="{D5CDD505-2E9C-101B-9397-08002B2CF9AE}" pid="50" name="nummer">
    <vt:lpwstr>371</vt:lpwstr>
  </property>
  <property fmtid="{D5CDD505-2E9C-101B-9397-08002B2CF9AE}" pid="51" name="utskottsbeteckning">
    <vt:lpwstr>T</vt:lpwstr>
  </property>
  <property fmtid="{D5CDD505-2E9C-101B-9397-08002B2CF9AE}" pid="52" name="GlobalUID">
    <vt:lpwstr>{7E060472-00EA-485D-92C4-12459CDA6E66}</vt:lpwstr>
  </property>
  <property fmtid="{D5CDD505-2E9C-101B-9397-08002B2CF9AE}" pid="53" name="Överföringar">
    <vt:i4>0</vt:i4>
  </property>
  <property fmtid="{D5CDD505-2E9C-101B-9397-08002B2CF9AE}" pid="54" name="Checksum">
    <vt:lpwstr>*1017554666896*</vt:lpwstr>
  </property>
  <property fmtid="{D5CDD505-2E9C-101B-9397-08002B2CF9AE}" pid="55" name="skuggnummer">
    <vt:lpwstr>1989</vt:lpwstr>
  </property>
  <property fmtid="{D5CDD505-2E9C-101B-9397-08002B2CF9AE}" pid="56" name="urixVersion">
    <vt:lpwstr>4.1.0.6</vt:lpwstr>
  </property>
  <property fmtid="{D5CDD505-2E9C-101B-9397-08002B2CF9AE}" pid="57" name="urixOrigin">
    <vt:lpwstr>100123 08:33:50.037</vt:lpwstr>
  </property>
  <property fmtid="{D5CDD505-2E9C-101B-9397-08002B2CF9AE}" pid="58" name="urixGuid">
    <vt:lpwstr>{7BA081FE-B6F3-4932-955D-B41994C097F3}</vt:lpwstr>
  </property>
</Properties>
</file>