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2110A" w14:textId="3A35B50C" w:rsidR="00276C24" w:rsidRDefault="00276C24" w:rsidP="00DA0661">
      <w:pPr>
        <w:pStyle w:val="Rubrik"/>
      </w:pPr>
      <w:bookmarkStart w:id="0" w:name="Start"/>
      <w:bookmarkEnd w:id="0"/>
      <w:r>
        <w:t>Svar på fråga 2018/19:763 av Patrik Engström (S)</w:t>
      </w:r>
      <w:r>
        <w:br/>
        <w:t>Nedläggningen av apoteket i Särna</w:t>
      </w:r>
    </w:p>
    <w:p w14:paraId="60948A37" w14:textId="7C60A070" w:rsidR="00276C24" w:rsidRDefault="00276C24" w:rsidP="002749F7">
      <w:pPr>
        <w:pStyle w:val="Brdtext"/>
      </w:pPr>
      <w:r>
        <w:t xml:space="preserve">Patrik Engström har frågat mig hur jag kommer att agera för att säkra att jämlika villkor ska råda när det gäller tillgång till mediciner i hela vårt land. </w:t>
      </w:r>
    </w:p>
    <w:p w14:paraId="73C730C1" w14:textId="6EDEDB43" w:rsidR="000C7C5D" w:rsidRDefault="00245D7C" w:rsidP="002749F7">
      <w:pPr>
        <w:pStyle w:val="Brdtext"/>
      </w:pPr>
      <w:r>
        <w:t>T</w:t>
      </w:r>
      <w:r w:rsidR="00276C24">
        <w:t xml:space="preserve">illgången till hälso- och sjukvård inklusive läkemedel ska vara jämlik </w:t>
      </w:r>
      <w:r w:rsidR="005203D3">
        <w:t xml:space="preserve">i alla delar av </w:t>
      </w:r>
      <w:r w:rsidR="00276C24">
        <w:t xml:space="preserve">landet. </w:t>
      </w:r>
      <w:r w:rsidR="000C7C5D" w:rsidRPr="000C7C5D">
        <w:t>Nuvarande regering skulle inte ha hanterat apoteks</w:t>
      </w:r>
      <w:r w:rsidR="00B77E4D">
        <w:softHyphen/>
      </w:r>
      <w:r w:rsidR="000C7C5D" w:rsidRPr="000C7C5D">
        <w:t>mark</w:t>
      </w:r>
      <w:r w:rsidR="00B77E4D">
        <w:softHyphen/>
      </w:r>
      <w:r w:rsidR="000C7C5D" w:rsidRPr="000C7C5D">
        <w:t>naden på det sätt som den dåvarande borgerliga regeringen gjorde. Före omregleringen hade Sverige ett av världens säkraste distributionssystem för läkemedel, och det med en hög kundnöjdhet. Ändå genomförde</w:t>
      </w:r>
      <w:r w:rsidR="00B77E4D">
        <w:t xml:space="preserve">s alltså en </w:t>
      </w:r>
      <w:r w:rsidR="000C7C5D" w:rsidRPr="000C7C5D">
        <w:t>omreglering av ideologiska skäl. Förändringen var genomgripande och är inte möjlig att göra ogjord.</w:t>
      </w:r>
    </w:p>
    <w:p w14:paraId="5973A84A" w14:textId="33BCF87C" w:rsidR="00B77E4D" w:rsidRDefault="00276C24" w:rsidP="002749F7">
      <w:pPr>
        <w:pStyle w:val="Brdtext"/>
      </w:pPr>
      <w:r>
        <w:t xml:space="preserve">När det gäller tillgången till läkemedel i glesbygd </w:t>
      </w:r>
      <w:r w:rsidR="000C7C5D">
        <w:t>finns dock</w:t>
      </w:r>
      <w:r>
        <w:t xml:space="preserve"> ett särskilt </w:t>
      </w:r>
      <w:r w:rsidR="00D421D5">
        <w:t xml:space="preserve">stöd till apotek i </w:t>
      </w:r>
      <w:r>
        <w:t>glesbygd som innebär</w:t>
      </w:r>
      <w:r w:rsidR="00D421D5">
        <w:t xml:space="preserve"> att TLV beviljar bidrag till öppenvårds</w:t>
      </w:r>
      <w:r w:rsidR="00B77E4D">
        <w:softHyphen/>
      </w:r>
      <w:r w:rsidR="00D421D5">
        <w:t xml:space="preserve">apoteksservice av allmänt ekonomiskt intresse. </w:t>
      </w:r>
      <w:r w:rsidR="000C7C5D">
        <w:t>För att få del av stödet ska a</w:t>
      </w:r>
      <w:r w:rsidR="00F46016">
        <w:t>poteken uppfylla vissa kriterier som bl.a. gäller avstånd till närmaste apotek och krav på öppethållande</w:t>
      </w:r>
      <w:r>
        <w:t xml:space="preserve">. </w:t>
      </w:r>
      <w:r w:rsidR="00245D7C" w:rsidRPr="00245D7C">
        <w:t>Under 2018 beviljades 35 apotek sådant stöd</w:t>
      </w:r>
      <w:r w:rsidR="00247719">
        <w:t xml:space="preserve"> för verksamhetsåret 2017</w:t>
      </w:r>
      <w:r w:rsidR="00245D7C" w:rsidRPr="00245D7C">
        <w:t xml:space="preserve">. </w:t>
      </w:r>
      <w:r>
        <w:t>Apoteket AB har också ett ansvar för att</w:t>
      </w:r>
      <w:r w:rsidR="00245D7C">
        <w:t xml:space="preserve"> säkra</w:t>
      </w:r>
      <w:r w:rsidR="00AF4ABA">
        <w:t xml:space="preserve"> till</w:t>
      </w:r>
      <w:r w:rsidR="00493DC8">
        <w:t>-</w:t>
      </w:r>
      <w:r w:rsidR="00AF4ABA">
        <w:t xml:space="preserve">gången till </w:t>
      </w:r>
      <w:r w:rsidR="00245D7C">
        <w:t>läkemedel</w:t>
      </w:r>
      <w:r w:rsidR="00AF4ABA">
        <w:t xml:space="preserve"> genom att ha apoteksombud. </w:t>
      </w:r>
      <w:r w:rsidR="00D421D5">
        <w:t>Enligt en ägaranvisning från staten ska Apo</w:t>
      </w:r>
      <w:r w:rsidR="00B77E4D">
        <w:softHyphen/>
      </w:r>
      <w:r w:rsidR="00D421D5">
        <w:t xml:space="preserve">teket AB </w:t>
      </w:r>
      <w:r w:rsidR="00245D7C">
        <w:t xml:space="preserve">tills vidare </w:t>
      </w:r>
      <w:r w:rsidR="00D421D5">
        <w:t xml:space="preserve">behålla sina befintliga apoteksombud </w:t>
      </w:r>
      <w:r w:rsidR="00D421D5" w:rsidRPr="00D421D5">
        <w:t>i den utsträckning som behövs för att upprätthålla en god läkemedelsförsö</w:t>
      </w:r>
      <w:r w:rsidR="00493DC8">
        <w:softHyphen/>
      </w:r>
      <w:r w:rsidR="00D421D5" w:rsidRPr="00D421D5">
        <w:t>rj</w:t>
      </w:r>
      <w:r w:rsidR="00493DC8">
        <w:softHyphen/>
      </w:r>
      <w:bookmarkStart w:id="1" w:name="_GoBack"/>
      <w:bookmarkEnd w:id="1"/>
      <w:r w:rsidR="00D421D5" w:rsidRPr="00D421D5">
        <w:t>ning på den ort ombudet är verksamt</w:t>
      </w:r>
      <w:r w:rsidR="00D421D5">
        <w:t xml:space="preserve">. </w:t>
      </w:r>
    </w:p>
    <w:p w14:paraId="3D875B3D" w14:textId="3B7B5991" w:rsidR="00276C24" w:rsidRDefault="00D421D5" w:rsidP="002749F7">
      <w:pPr>
        <w:pStyle w:val="Brdtext"/>
      </w:pPr>
      <w:r>
        <w:t xml:space="preserve">Sedan </w:t>
      </w:r>
      <w:r w:rsidR="00F46016">
        <w:t xml:space="preserve">den 1 januari 2019 finns också en reglering som möjliggör för </w:t>
      </w:r>
      <w:r w:rsidR="00245D7C">
        <w:t>alla</w:t>
      </w:r>
      <w:r w:rsidR="00F46016">
        <w:t xml:space="preserve"> apoteksaktörer att inrätta apoteksombud för att förbättra tillgängligheten till läkemedel i de delar av landet där tillgången till öppenvårdsapotek är be</w:t>
      </w:r>
      <w:r w:rsidR="00B77E4D">
        <w:softHyphen/>
      </w:r>
      <w:r w:rsidR="00F46016">
        <w:t>grän</w:t>
      </w:r>
      <w:r w:rsidR="00C00F0D">
        <w:softHyphen/>
      </w:r>
      <w:r w:rsidR="00F46016">
        <w:t xml:space="preserve">sad. </w:t>
      </w:r>
      <w:r w:rsidR="00245D7C">
        <w:t>Apoteksombuden</w:t>
      </w:r>
      <w:r w:rsidR="005203D3">
        <w:t xml:space="preserve">s huvudsakliga uppgifter är att </w:t>
      </w:r>
      <w:r w:rsidR="00245D7C">
        <w:t xml:space="preserve">lämna ut beställda </w:t>
      </w:r>
      <w:r w:rsidR="00245D7C">
        <w:lastRenderedPageBreak/>
        <w:t>läkemedel och förskrivna varor, förmedla recept från konsument till öppen</w:t>
      </w:r>
      <w:r w:rsidR="00B77E4D">
        <w:t>-</w:t>
      </w:r>
      <w:r w:rsidR="00245D7C">
        <w:t xml:space="preserve">vårdsapotek och se till att konsumenterna får </w:t>
      </w:r>
      <w:r w:rsidR="005203D3">
        <w:t>tillgång till information och rådgivning av p</w:t>
      </w:r>
      <w:r w:rsidR="00B77E4D">
        <w:t xml:space="preserve">ersonal på öppenvårdsapotek. </w:t>
      </w:r>
    </w:p>
    <w:p w14:paraId="10FC988F" w14:textId="24FBC2F4" w:rsidR="005203D3" w:rsidRDefault="00B77E4D" w:rsidP="006A12F1">
      <w:pPr>
        <w:pStyle w:val="Brdtext"/>
      </w:pPr>
      <w:r>
        <w:t>Jag vill avslutningsvis tillägga att regeringen fortsätter att följa frågan.</w:t>
      </w:r>
    </w:p>
    <w:p w14:paraId="0CC40549" w14:textId="7C5CD8F8" w:rsidR="00276C24" w:rsidRDefault="00276C2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9EC23B9B6D0444EBADAAFD86AC65478"/>
          </w:placeholder>
          <w:dataBinding w:prefixMappings="xmlns:ns0='http://lp/documentinfo/RK' " w:xpath="/ns0:DocumentInfo[1]/ns0:BaseInfo[1]/ns0:HeaderDate[1]" w:storeItemID="{20522750-B062-4E9C-9B54-3A6501E6D5CD}"/>
          <w:date w:fullDate="2019-06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26 juni 2019</w:t>
          </w:r>
        </w:sdtContent>
      </w:sdt>
    </w:p>
    <w:p w14:paraId="570B77FE" w14:textId="77777777" w:rsidR="00276C24" w:rsidRDefault="00276C24" w:rsidP="004E7A8F">
      <w:pPr>
        <w:pStyle w:val="Brdtextutanavstnd"/>
      </w:pPr>
    </w:p>
    <w:p w14:paraId="6E072722" w14:textId="77777777" w:rsidR="00276C24" w:rsidRDefault="00276C24" w:rsidP="004E7A8F">
      <w:pPr>
        <w:pStyle w:val="Brdtextutanavstnd"/>
      </w:pPr>
    </w:p>
    <w:p w14:paraId="237537B8" w14:textId="77777777" w:rsidR="00276C24" w:rsidRDefault="00276C24" w:rsidP="004E7A8F">
      <w:pPr>
        <w:pStyle w:val="Brdtextutanavstnd"/>
      </w:pPr>
    </w:p>
    <w:p w14:paraId="62E744C4" w14:textId="52AD14E4" w:rsidR="00276C24" w:rsidRDefault="00276C24" w:rsidP="00422A41">
      <w:pPr>
        <w:pStyle w:val="Brdtext"/>
      </w:pPr>
      <w:r>
        <w:t>Lena Hallengren</w:t>
      </w:r>
    </w:p>
    <w:p w14:paraId="5D45F283" w14:textId="77777777" w:rsidR="00276C24" w:rsidRPr="00DB48AB" w:rsidRDefault="00276C24" w:rsidP="00DB48AB">
      <w:pPr>
        <w:pStyle w:val="Brdtext"/>
      </w:pPr>
    </w:p>
    <w:sectPr w:rsidR="00276C24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52CC6" w14:textId="77777777" w:rsidR="00276C24" w:rsidRDefault="00276C24" w:rsidP="00A87A54">
      <w:pPr>
        <w:spacing w:after="0" w:line="240" w:lineRule="auto"/>
      </w:pPr>
      <w:r>
        <w:separator/>
      </w:r>
    </w:p>
  </w:endnote>
  <w:endnote w:type="continuationSeparator" w:id="0">
    <w:p w14:paraId="1FD43C93" w14:textId="77777777" w:rsidR="00276C24" w:rsidRDefault="00276C2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971780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23D018F" w14:textId="333E2FA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B725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B725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13920C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117984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AA3A7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F3BA05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24D016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B86C32A" w14:textId="77777777" w:rsidTr="00C26068">
      <w:trPr>
        <w:trHeight w:val="227"/>
      </w:trPr>
      <w:tc>
        <w:tcPr>
          <w:tcW w:w="4074" w:type="dxa"/>
        </w:tcPr>
        <w:p w14:paraId="0D82EDD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2EC3A5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BFA1ED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7CE52" w14:textId="77777777" w:rsidR="00276C24" w:rsidRDefault="00276C24" w:rsidP="00A87A54">
      <w:pPr>
        <w:spacing w:after="0" w:line="240" w:lineRule="auto"/>
      </w:pPr>
      <w:r>
        <w:separator/>
      </w:r>
    </w:p>
  </w:footnote>
  <w:footnote w:type="continuationSeparator" w:id="0">
    <w:p w14:paraId="141061D2" w14:textId="77777777" w:rsidR="00276C24" w:rsidRDefault="00276C2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76C24" w14:paraId="7123F228" w14:textId="77777777" w:rsidTr="00C93EBA">
      <w:trPr>
        <w:trHeight w:val="227"/>
      </w:trPr>
      <w:tc>
        <w:tcPr>
          <w:tcW w:w="5534" w:type="dxa"/>
        </w:tcPr>
        <w:p w14:paraId="4567D4DE" w14:textId="77777777" w:rsidR="00276C24" w:rsidRPr="007D73AB" w:rsidRDefault="00276C24">
          <w:pPr>
            <w:pStyle w:val="Sidhuvud"/>
          </w:pPr>
        </w:p>
      </w:tc>
      <w:tc>
        <w:tcPr>
          <w:tcW w:w="3170" w:type="dxa"/>
          <w:vAlign w:val="bottom"/>
        </w:tcPr>
        <w:p w14:paraId="3B5E23C3" w14:textId="77777777" w:rsidR="00276C24" w:rsidRPr="007D73AB" w:rsidRDefault="00276C24" w:rsidP="00340DE0">
          <w:pPr>
            <w:pStyle w:val="Sidhuvud"/>
          </w:pPr>
        </w:p>
      </w:tc>
      <w:tc>
        <w:tcPr>
          <w:tcW w:w="1134" w:type="dxa"/>
        </w:tcPr>
        <w:p w14:paraId="258EC4E3" w14:textId="77777777" w:rsidR="00276C24" w:rsidRDefault="00276C24" w:rsidP="005A703A">
          <w:pPr>
            <w:pStyle w:val="Sidhuvud"/>
          </w:pPr>
        </w:p>
      </w:tc>
    </w:tr>
    <w:tr w:rsidR="00276C24" w14:paraId="1714BA6D" w14:textId="77777777" w:rsidTr="00C93EBA">
      <w:trPr>
        <w:trHeight w:val="1928"/>
      </w:trPr>
      <w:tc>
        <w:tcPr>
          <w:tcW w:w="5534" w:type="dxa"/>
        </w:tcPr>
        <w:p w14:paraId="0B0DE37E" w14:textId="77777777" w:rsidR="00276C24" w:rsidRPr="00340DE0" w:rsidRDefault="00276C2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C81DD3" wp14:editId="732CF22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EDD0F19" w14:textId="77777777" w:rsidR="00276C24" w:rsidRPr="00710A6C" w:rsidRDefault="00276C24" w:rsidP="00EE3C0F">
          <w:pPr>
            <w:pStyle w:val="Sidhuvud"/>
            <w:rPr>
              <w:b/>
            </w:rPr>
          </w:pPr>
        </w:p>
        <w:p w14:paraId="71990001" w14:textId="77777777" w:rsidR="00276C24" w:rsidRDefault="00276C24" w:rsidP="00EE3C0F">
          <w:pPr>
            <w:pStyle w:val="Sidhuvud"/>
          </w:pPr>
        </w:p>
        <w:p w14:paraId="15A222F9" w14:textId="77777777" w:rsidR="00276C24" w:rsidRDefault="00276C24" w:rsidP="00EE3C0F">
          <w:pPr>
            <w:pStyle w:val="Sidhuvud"/>
          </w:pPr>
        </w:p>
        <w:p w14:paraId="082460A2" w14:textId="77777777" w:rsidR="00276C24" w:rsidRDefault="00276C2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5D39D64F6104BD7A48877DAACDAC6E8"/>
            </w:placeholder>
            <w:dataBinding w:prefixMappings="xmlns:ns0='http://lp/documentinfo/RK' " w:xpath="/ns0:DocumentInfo[1]/ns0:BaseInfo[1]/ns0:Dnr[1]" w:storeItemID="{20522750-B062-4E9C-9B54-3A6501E6D5CD}"/>
            <w:text/>
          </w:sdtPr>
          <w:sdtEndPr/>
          <w:sdtContent>
            <w:p w14:paraId="769BE6D6" w14:textId="77777777" w:rsidR="00276C24" w:rsidRDefault="00276C24" w:rsidP="00EE3C0F">
              <w:pPr>
                <w:pStyle w:val="Sidhuvud"/>
              </w:pPr>
              <w:r>
                <w:t>S2019</w:t>
              </w:r>
              <w:r w:rsidRPr="00276C24">
                <w:t>/02795/FS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0401D9FF6B94CBC9FF470F9F7E6ACCA"/>
            </w:placeholder>
            <w:showingPlcHdr/>
            <w:dataBinding w:prefixMappings="xmlns:ns0='http://lp/documentinfo/RK' " w:xpath="/ns0:DocumentInfo[1]/ns0:BaseInfo[1]/ns0:DocNumber[1]" w:storeItemID="{20522750-B062-4E9C-9B54-3A6501E6D5CD}"/>
            <w:text/>
          </w:sdtPr>
          <w:sdtEndPr/>
          <w:sdtContent>
            <w:p w14:paraId="55F3A497" w14:textId="77777777" w:rsidR="00276C24" w:rsidRDefault="00276C2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EFE10A4" w14:textId="77777777" w:rsidR="00276C24" w:rsidRDefault="00276C24" w:rsidP="00EE3C0F">
          <w:pPr>
            <w:pStyle w:val="Sidhuvud"/>
          </w:pPr>
        </w:p>
      </w:tc>
      <w:tc>
        <w:tcPr>
          <w:tcW w:w="1134" w:type="dxa"/>
        </w:tcPr>
        <w:p w14:paraId="73D150F8" w14:textId="77777777" w:rsidR="00276C24" w:rsidRDefault="00276C24" w:rsidP="0094502D">
          <w:pPr>
            <w:pStyle w:val="Sidhuvud"/>
          </w:pPr>
        </w:p>
        <w:p w14:paraId="401C41CA" w14:textId="77777777" w:rsidR="00276C24" w:rsidRPr="0094502D" w:rsidRDefault="00276C24" w:rsidP="00EC71A6">
          <w:pPr>
            <w:pStyle w:val="Sidhuvud"/>
          </w:pPr>
        </w:p>
      </w:tc>
    </w:tr>
    <w:tr w:rsidR="00276C24" w14:paraId="13EFCC1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DAD01AFDB8C7464BB4A52C4C15CE0BBF"/>
            </w:placeholder>
          </w:sdtPr>
          <w:sdtEndPr>
            <w:rPr>
              <w:b w:val="0"/>
            </w:rPr>
          </w:sdtEndPr>
          <w:sdtContent>
            <w:p w14:paraId="1140AB7C" w14:textId="77777777" w:rsidR="00276C24" w:rsidRPr="00276C24" w:rsidRDefault="00276C24" w:rsidP="00340DE0">
              <w:pPr>
                <w:pStyle w:val="Sidhuvud"/>
                <w:rPr>
                  <w:b/>
                </w:rPr>
              </w:pPr>
              <w:r w:rsidRPr="00276C24">
                <w:rPr>
                  <w:b/>
                </w:rPr>
                <w:t>Socialdepartementet</w:t>
              </w:r>
            </w:p>
            <w:p w14:paraId="69E40F67" w14:textId="77777777" w:rsidR="00B311AF" w:rsidRDefault="00276C24" w:rsidP="00340DE0">
              <w:pPr>
                <w:pStyle w:val="Sidhuvud"/>
              </w:pPr>
              <w:r w:rsidRPr="00276C24">
                <w:t>Socialministern</w:t>
              </w:r>
            </w:p>
            <w:p w14:paraId="78FF7D40" w14:textId="0CE18061" w:rsidR="00B311AF" w:rsidRDefault="00493DC8" w:rsidP="00340DE0">
              <w:pPr>
                <w:pStyle w:val="Sidhuvud"/>
              </w:pPr>
            </w:p>
          </w:sdtContent>
        </w:sdt>
        <w:p w14:paraId="7F5AF549" w14:textId="7F751952" w:rsidR="00B311AF" w:rsidRDefault="00B311AF" w:rsidP="00B311AF"/>
        <w:p w14:paraId="4A595D31" w14:textId="29544117" w:rsidR="00B311AF" w:rsidRDefault="00B311AF" w:rsidP="00B311AF"/>
        <w:p w14:paraId="2051CF59" w14:textId="52750664" w:rsidR="00276C24" w:rsidRPr="00B311AF" w:rsidRDefault="00276C24" w:rsidP="00B311AF"/>
      </w:tc>
      <w:sdt>
        <w:sdtPr>
          <w:alias w:val="Recipient"/>
          <w:tag w:val="ccRKShow_Recipient"/>
          <w:id w:val="-28344517"/>
          <w:placeholder>
            <w:docPart w:val="BFD8EC9FE88C4D7D94B51412DB11EFFD"/>
          </w:placeholder>
          <w:dataBinding w:prefixMappings="xmlns:ns0='http://lp/documentinfo/RK' " w:xpath="/ns0:DocumentInfo[1]/ns0:BaseInfo[1]/ns0:Recipient[1]" w:storeItemID="{20522750-B062-4E9C-9B54-3A6501E6D5CD}"/>
          <w:text w:multiLine="1"/>
        </w:sdtPr>
        <w:sdtEndPr/>
        <w:sdtContent>
          <w:tc>
            <w:tcPr>
              <w:tcW w:w="3170" w:type="dxa"/>
            </w:tcPr>
            <w:p w14:paraId="7C74EBD8" w14:textId="77777777" w:rsidR="00276C24" w:rsidRDefault="00276C2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C88B761" w14:textId="77777777" w:rsidR="00276C24" w:rsidRDefault="00276C24" w:rsidP="003E6020">
          <w:pPr>
            <w:pStyle w:val="Sidhuvud"/>
          </w:pPr>
        </w:p>
      </w:tc>
    </w:tr>
  </w:tbl>
  <w:p w14:paraId="717595F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24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7C5D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D7C"/>
    <w:rsid w:val="00247719"/>
    <w:rsid w:val="00260D2D"/>
    <w:rsid w:val="00261975"/>
    <w:rsid w:val="00264503"/>
    <w:rsid w:val="00271D00"/>
    <w:rsid w:val="00274AA3"/>
    <w:rsid w:val="00275872"/>
    <w:rsid w:val="00276C24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E70E8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34EF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3DC8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3D3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52D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423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621D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5D38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25F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4ABA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1AF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7E4D"/>
    <w:rsid w:val="00B80840"/>
    <w:rsid w:val="00B815FC"/>
    <w:rsid w:val="00B81623"/>
    <w:rsid w:val="00B82A05"/>
    <w:rsid w:val="00B84409"/>
    <w:rsid w:val="00B84E2D"/>
    <w:rsid w:val="00B910F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0F0D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911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21D5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9EF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6016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51CAF6"/>
  <w15:docId w15:val="{EAD73372-5E2C-4B10-825B-0868DEF5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D39D64F6104BD7A48877DAACDAC6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D78E8A-FC15-424B-A510-9C327C3F5713}"/>
      </w:docPartPr>
      <w:docPartBody>
        <w:p w:rsidR="007121EE" w:rsidRDefault="00674381" w:rsidP="00674381">
          <w:pPr>
            <w:pStyle w:val="65D39D64F6104BD7A48877DAACDAC6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401D9FF6B94CBC9FF470F9F7E6AC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EB344-5125-46FB-B49F-2D3D1CDA65E4}"/>
      </w:docPartPr>
      <w:docPartBody>
        <w:p w:rsidR="007121EE" w:rsidRDefault="00674381" w:rsidP="00674381">
          <w:pPr>
            <w:pStyle w:val="B0401D9FF6B94CBC9FF470F9F7E6AC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D01AFDB8C7464BB4A52C4C15CE0B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2A84AB-4472-471B-9FEE-F9C4FBA8A333}"/>
      </w:docPartPr>
      <w:docPartBody>
        <w:p w:rsidR="007121EE" w:rsidRDefault="00674381" w:rsidP="00674381">
          <w:pPr>
            <w:pStyle w:val="DAD01AFDB8C7464BB4A52C4C15CE0B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D8EC9FE88C4D7D94B51412DB11EF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C7FCB8-AD4B-4B81-B365-BA5FAB2585B5}"/>
      </w:docPartPr>
      <w:docPartBody>
        <w:p w:rsidR="007121EE" w:rsidRDefault="00674381" w:rsidP="00674381">
          <w:pPr>
            <w:pStyle w:val="BFD8EC9FE88C4D7D94B51412DB11EF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EC23B9B6D0444EBADAAFD86AC654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21FE8F-CDA1-432A-B15E-31BF46A52369}"/>
      </w:docPartPr>
      <w:docPartBody>
        <w:p w:rsidR="007121EE" w:rsidRDefault="00674381" w:rsidP="00674381">
          <w:pPr>
            <w:pStyle w:val="A9EC23B9B6D0444EBADAAFD86AC6547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81"/>
    <w:rsid w:val="00674381"/>
    <w:rsid w:val="0071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F6366A68364D0DAC0F92209EE75B8A">
    <w:name w:val="ADF6366A68364D0DAC0F92209EE75B8A"/>
    <w:rsid w:val="00674381"/>
  </w:style>
  <w:style w:type="character" w:styleId="Platshllartext">
    <w:name w:val="Placeholder Text"/>
    <w:basedOn w:val="Standardstycketeckensnitt"/>
    <w:uiPriority w:val="99"/>
    <w:semiHidden/>
    <w:rsid w:val="00674381"/>
    <w:rPr>
      <w:noProof w:val="0"/>
      <w:color w:val="808080"/>
    </w:rPr>
  </w:style>
  <w:style w:type="paragraph" w:customStyle="1" w:styleId="AEDF757CB4EF4ABCBAB877D3B7CACDD7">
    <w:name w:val="AEDF757CB4EF4ABCBAB877D3B7CACDD7"/>
    <w:rsid w:val="00674381"/>
  </w:style>
  <w:style w:type="paragraph" w:customStyle="1" w:styleId="81CC3A0B5E20435B924371276A6BEC83">
    <w:name w:val="81CC3A0B5E20435B924371276A6BEC83"/>
    <w:rsid w:val="00674381"/>
  </w:style>
  <w:style w:type="paragraph" w:customStyle="1" w:styleId="CA0E992AB91142BE853C2BDB1F009724">
    <w:name w:val="CA0E992AB91142BE853C2BDB1F009724"/>
    <w:rsid w:val="00674381"/>
  </w:style>
  <w:style w:type="paragraph" w:customStyle="1" w:styleId="65D39D64F6104BD7A48877DAACDAC6E8">
    <w:name w:val="65D39D64F6104BD7A48877DAACDAC6E8"/>
    <w:rsid w:val="00674381"/>
  </w:style>
  <w:style w:type="paragraph" w:customStyle="1" w:styleId="B0401D9FF6B94CBC9FF470F9F7E6ACCA">
    <w:name w:val="B0401D9FF6B94CBC9FF470F9F7E6ACCA"/>
    <w:rsid w:val="00674381"/>
  </w:style>
  <w:style w:type="paragraph" w:customStyle="1" w:styleId="BBC63F8B277F43EEB61FA4202A3F0392">
    <w:name w:val="BBC63F8B277F43EEB61FA4202A3F0392"/>
    <w:rsid w:val="00674381"/>
  </w:style>
  <w:style w:type="paragraph" w:customStyle="1" w:styleId="6C460D0D5D68479A85AA0D1574807CDC">
    <w:name w:val="6C460D0D5D68479A85AA0D1574807CDC"/>
    <w:rsid w:val="00674381"/>
  </w:style>
  <w:style w:type="paragraph" w:customStyle="1" w:styleId="28DB4616787A49978B0396AD9576D88F">
    <w:name w:val="28DB4616787A49978B0396AD9576D88F"/>
    <w:rsid w:val="00674381"/>
  </w:style>
  <w:style w:type="paragraph" w:customStyle="1" w:styleId="DAD01AFDB8C7464BB4A52C4C15CE0BBF">
    <w:name w:val="DAD01AFDB8C7464BB4A52C4C15CE0BBF"/>
    <w:rsid w:val="00674381"/>
  </w:style>
  <w:style w:type="paragraph" w:customStyle="1" w:styleId="BFD8EC9FE88C4D7D94B51412DB11EFFD">
    <w:name w:val="BFD8EC9FE88C4D7D94B51412DB11EFFD"/>
    <w:rsid w:val="00674381"/>
  </w:style>
  <w:style w:type="paragraph" w:customStyle="1" w:styleId="B1F212A4749D4E4AA53A131D8A47F81F">
    <w:name w:val="B1F212A4749D4E4AA53A131D8A47F81F"/>
    <w:rsid w:val="00674381"/>
  </w:style>
  <w:style w:type="paragraph" w:customStyle="1" w:styleId="F661DC7E5E9443EE9A8DB5F446636E05">
    <w:name w:val="F661DC7E5E9443EE9A8DB5F446636E05"/>
    <w:rsid w:val="00674381"/>
  </w:style>
  <w:style w:type="paragraph" w:customStyle="1" w:styleId="A6F86FBA3EAE4111A6903D86C6755E2B">
    <w:name w:val="A6F86FBA3EAE4111A6903D86C6755E2B"/>
    <w:rsid w:val="00674381"/>
  </w:style>
  <w:style w:type="paragraph" w:customStyle="1" w:styleId="2C0DDFE495AD4A6780CA21A8C2D0F0B4">
    <w:name w:val="2C0DDFE495AD4A6780CA21A8C2D0F0B4"/>
    <w:rsid w:val="00674381"/>
  </w:style>
  <w:style w:type="paragraph" w:customStyle="1" w:styleId="E84A4EF2CA5D42A3ACC26AFFCA96B1C7">
    <w:name w:val="E84A4EF2CA5D42A3ACC26AFFCA96B1C7"/>
    <w:rsid w:val="00674381"/>
  </w:style>
  <w:style w:type="paragraph" w:customStyle="1" w:styleId="A9EC23B9B6D0444EBADAAFD86AC65478">
    <w:name w:val="A9EC23B9B6D0444EBADAAFD86AC65478"/>
    <w:rsid w:val="00674381"/>
  </w:style>
  <w:style w:type="paragraph" w:customStyle="1" w:styleId="E276B812C6264FA3990A360925F710A3">
    <w:name w:val="E276B812C6264FA3990A360925F710A3"/>
    <w:rsid w:val="006743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2019-06-26T00:00:00</HeaderDate>
    <Office/>
    <Dnr>S2019/02795/FS</Dnr>
    <ParagrafNr/>
    <DocumentTitle/>
    <VisitingAddress/>
    <Extra1/>
    <Extra2/>
    <Extra3>Patrik Engström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17066319-8c4f-4e11-af99-5cc735ec0140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B12F3-26AD-40F3-A841-152DAE61E7F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DF389F-77F4-4A69-A318-60E708C5591D}"/>
</file>

<file path=customXml/itemProps3.xml><?xml version="1.0" encoding="utf-8"?>
<ds:datastoreItem xmlns:ds="http://schemas.openxmlformats.org/officeDocument/2006/customXml" ds:itemID="{20522750-B062-4E9C-9B54-3A6501E6D5CD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BAAD5E2D-9291-4E72-A2BA-38872CB87CAE}">
  <ds:schemaRefs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AFF42B3-EB0E-40C4-A75D-0495A75E086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C7E55C3-1D85-4AFD-A6C6-0DD741133249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2036C1E-A2E6-41AE-AB1F-65106617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326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Santesson-Kurti</dc:creator>
  <cp:keywords/>
  <dc:description/>
  <cp:lastModifiedBy>Helena Santesson-Kurti</cp:lastModifiedBy>
  <cp:revision>10</cp:revision>
  <cp:lastPrinted>2019-06-24T12:33:00Z</cp:lastPrinted>
  <dcterms:created xsi:type="dcterms:W3CDTF">2019-06-13T13:44:00Z</dcterms:created>
  <dcterms:modified xsi:type="dcterms:W3CDTF">2019-06-24T12:48:00Z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8437720f-416a-42a7-aef6-6c6feadbdc34</vt:lpwstr>
  </property>
</Properties>
</file>