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F14AB" w:rsidRPr="0072148D" w:rsidTr="008F14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F14AB" w:rsidRPr="0072148D" w:rsidRDefault="00884B5C" w:rsidP="008F14AB">
            <w:pPr>
              <w:pStyle w:val="RSKRbeteckning"/>
              <w:spacing w:before="240"/>
            </w:pPr>
            <w:r w:rsidRPr="0072148D">
              <w:t>Riksdagsskrivelse</w:t>
            </w:r>
          </w:p>
          <w:p w:rsidR="008F14AB" w:rsidRPr="0072148D" w:rsidRDefault="00884B5C" w:rsidP="008F14AB">
            <w:pPr>
              <w:pStyle w:val="RSKRbeteckning"/>
            </w:pPr>
            <w:r w:rsidRPr="0072148D">
              <w:t>2010/11</w:t>
            </w:r>
            <w:r w:rsidR="008F14AB" w:rsidRPr="0072148D">
              <w:t>:</w:t>
            </w:r>
            <w:r w:rsidRPr="0072148D">
              <w:t>94</w:t>
            </w:r>
          </w:p>
        </w:tc>
        <w:tc>
          <w:tcPr>
            <w:tcW w:w="1134" w:type="dxa"/>
          </w:tcPr>
          <w:p w:rsidR="008F14AB" w:rsidRPr="0072148D" w:rsidRDefault="0072148D" w:rsidP="008F14AB">
            <w:pPr>
              <w:jc w:val="right"/>
            </w:pPr>
            <w:r w:rsidRPr="007214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4AB" w:rsidRPr="0072148D" w:rsidTr="008F14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F14AB" w:rsidRPr="0072148D" w:rsidRDefault="008F14AB">
            <w:pPr>
              <w:rPr>
                <w:sz w:val="10"/>
              </w:rPr>
            </w:pPr>
          </w:p>
        </w:tc>
      </w:tr>
    </w:tbl>
    <w:p w:rsidR="008F14AB" w:rsidRPr="0072148D" w:rsidRDefault="008F14AB"/>
    <w:p w:rsidR="008F14AB" w:rsidRPr="0072148D" w:rsidRDefault="00884B5C" w:rsidP="008F14AB">
      <w:pPr>
        <w:pStyle w:val="Mottagare1"/>
      </w:pPr>
      <w:r w:rsidRPr="0072148D">
        <w:t>Regeringen</w:t>
      </w:r>
    </w:p>
    <w:p w:rsidR="008F14AB" w:rsidRPr="0072148D" w:rsidRDefault="00884B5C" w:rsidP="008F14AB">
      <w:pPr>
        <w:pStyle w:val="Mottagare2"/>
      </w:pPr>
      <w:r w:rsidRPr="0072148D">
        <w:t>Finansdepartementet</w:t>
      </w:r>
    </w:p>
    <w:p w:rsidR="008F14AB" w:rsidRPr="0072148D" w:rsidRDefault="008F14AB" w:rsidP="008F14AB">
      <w:r w:rsidRPr="0072148D">
        <w:t xml:space="preserve">Med överlämnande av </w:t>
      </w:r>
      <w:r w:rsidR="00884B5C" w:rsidRPr="0072148D">
        <w:t>skatteutskottet</w:t>
      </w:r>
      <w:r w:rsidRPr="0072148D">
        <w:t xml:space="preserve">s betänkande </w:t>
      </w:r>
      <w:r w:rsidR="00884B5C" w:rsidRPr="0072148D">
        <w:t>2010/11</w:t>
      </w:r>
      <w:r w:rsidRPr="0072148D">
        <w:t>:</w:t>
      </w:r>
      <w:r w:rsidR="00884B5C" w:rsidRPr="0072148D">
        <w:t>SkU12</w:t>
      </w:r>
      <w:r w:rsidRPr="0072148D">
        <w:t xml:space="preserve"> </w:t>
      </w:r>
      <w:r w:rsidR="00884B5C" w:rsidRPr="0072148D">
        <w:t>Nya mervärdesskatteregler om förändrade krav för viss import av varor</w:t>
      </w:r>
      <w:r w:rsidRPr="0072148D">
        <w:t xml:space="preserve"> får jag anmäla att riksdagen denna dag bifallit utskottets förslag till riksdagsbeslut.</w:t>
      </w:r>
    </w:p>
    <w:p w:rsidR="008F14AB" w:rsidRPr="0072148D" w:rsidRDefault="008F14AB" w:rsidP="008F14AB">
      <w:pPr>
        <w:pStyle w:val="Stockholm"/>
      </w:pPr>
      <w:r w:rsidRPr="0072148D">
        <w:t xml:space="preserve">Stockholm </w:t>
      </w:r>
      <w:r w:rsidR="00884B5C" w:rsidRPr="0072148D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14AB" w:rsidRPr="0072148D" w:rsidTr="008F14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F14AB" w:rsidRPr="0072148D" w:rsidRDefault="00884B5C" w:rsidP="008F14AB">
            <w:pPr>
              <w:pStyle w:val="AvsTalman"/>
            </w:pPr>
            <w:r w:rsidRPr="0072148D">
              <w:t>Per Westerberg</w:t>
            </w:r>
          </w:p>
        </w:tc>
        <w:tc>
          <w:tcPr>
            <w:tcW w:w="3628" w:type="dxa"/>
          </w:tcPr>
          <w:p w:rsidR="008F14AB" w:rsidRPr="0072148D" w:rsidRDefault="00884B5C" w:rsidP="008F14AB">
            <w:pPr>
              <w:pStyle w:val="AvsTjnsteman"/>
            </w:pPr>
            <w:r w:rsidRPr="0072148D">
              <w:t>Ulf Christoffersson</w:t>
            </w:r>
          </w:p>
        </w:tc>
      </w:tr>
    </w:tbl>
    <w:p w:rsidR="00D85057" w:rsidRPr="0072148D" w:rsidRDefault="00D85057" w:rsidP="008F14AB"/>
    <w:sectPr w:rsidR="00D85057" w:rsidRPr="007214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A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148D"/>
    <w:rsid w:val="007D2903"/>
    <w:rsid w:val="00852286"/>
    <w:rsid w:val="00860608"/>
    <w:rsid w:val="00884B5C"/>
    <w:rsid w:val="008D022D"/>
    <w:rsid w:val="008F14AB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66EEB"/>
    <w:rsid w:val="00D85057"/>
    <w:rsid w:val="00D90C54"/>
    <w:rsid w:val="00DC0766"/>
    <w:rsid w:val="00E570D1"/>
    <w:rsid w:val="00EA408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9F79BE-030D-41FF-B3BD-56A0B05C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94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Nya mervärdesskatteregler om förändrade krav för viss import av varor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