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A77" w:rsidRPr="00165F90" w:rsidRDefault="00EC3A77">
      <w:pPr>
        <w:pStyle w:val="Frslagsrubrik"/>
      </w:pPr>
      <w:r w:rsidRPr="00165F90">
        <w:t>Förslag till riksdagsbeslut</w:t>
      </w:r>
    </w:p>
    <w:p w:rsidR="00EC3A77" w:rsidRPr="00165F90" w:rsidRDefault="00EC3A77">
      <w:pPr>
        <w:pStyle w:val="Hemstlatt"/>
        <w:ind w:left="0"/>
      </w:pPr>
      <w:r w:rsidRPr="00165F90">
        <w:t>Riksdagen tillkännager för regeringen som sin mening vad som anförs i motionen om att göra en översyn av regelverket så att hyran kan tas direkt från det ekonomiska biståndet eller från bostadsbidraget för att förhindra vräkning.</w:t>
      </w:r>
    </w:p>
    <w:p w:rsidR="00EC3A77" w:rsidRPr="00165F90" w:rsidRDefault="00EC3A77">
      <w:pPr>
        <w:pStyle w:val="Rubrik1"/>
      </w:pPr>
      <w:r w:rsidRPr="00165F90">
        <w:t>Motivering</w:t>
      </w:r>
    </w:p>
    <w:p w:rsidR="00EC3A77" w:rsidRPr="00165F90" w:rsidRDefault="00EC3A77">
      <w:r w:rsidRPr="00165F90">
        <w:t>Bostaden är det som ger en fast punkt i tillvaron. Särskilt om allt annat hav</w:t>
      </w:r>
      <w:r w:rsidRPr="00165F90">
        <w:t>e</w:t>
      </w:r>
      <w:r w:rsidRPr="00165F90">
        <w:t>rerar. Att då bli av med bostaden är en katastrof, eftersom det blir nästan omöjligt att få ny bostad, och utan bostad är det svårt att klara av ett jobb. Det är stigmatiserande och omöjliggör en normal vardag. Varje år är det flera tusen som vräks, 2009 var det drygt 3 000. Av dem var det mer än 600 barn som berördes. Att barn är extra utsatta gör det oerhört angeläget att på alla sätt försöka förhindra att så blir fallet. Regeringens arbete mot hemlöshet har minskat vräkningarna, och det vräkningsförebyg</w:t>
      </w:r>
      <w:r w:rsidRPr="00165F90">
        <w:t xml:space="preserve">gande arbetet runtom i landet har ökat. Det är positivt, men mer behöver göras. </w:t>
      </w:r>
    </w:p>
    <w:p w:rsidR="00EC3A77" w:rsidRPr="00165F90" w:rsidRDefault="00EC3A77">
      <w:pPr>
        <w:pStyle w:val="Normaltindrag"/>
      </w:pPr>
      <w:r w:rsidRPr="00165F90">
        <w:t>Utebliven betalning av hyran är idag den vanligaste orsaken till vräkning. Om socialtjänsten skulle betala den del av det ekonomiska biståndet som ska täcka hyran direkt till hyresvärden istället för att betala ut pengarna till bruk</w:t>
      </w:r>
      <w:r w:rsidRPr="00165F90">
        <w:t>a</w:t>
      </w:r>
      <w:r w:rsidRPr="00165F90">
        <w:t xml:space="preserve">ren så skulle färre vräkningar på grund av utebliven hyra äga rum. Samma skulle gälla om bostadsbidraget gick direkt till hyran.  </w:t>
      </w:r>
    </w:p>
    <w:p w:rsidR="00EC3A77" w:rsidRPr="00165F90" w:rsidRDefault="00EC3A77">
      <w:pPr>
        <w:pStyle w:val="Normaltindrag"/>
      </w:pPr>
      <w:r w:rsidRPr="00165F90">
        <w:t>Det finns redan idag möjlighet för Försäkringskassan att betala bostadsb</w:t>
      </w:r>
      <w:r w:rsidRPr="00165F90">
        <w:t>i</w:t>
      </w:r>
      <w:r w:rsidRPr="00165F90">
        <w:t>draget direkt till värden om det finns ”synnerliga skäl”, men denna möjlighet används sällan. Därför krävs en översyn av reglerna för bostadsbidraget och att man öppnar möjligheten att betala hyra direkt med ekonomiskt bistånd för att minska risken för vräkning eftersom nuvarande lagstiftning inte är tillräc</w:t>
      </w:r>
      <w:r w:rsidRPr="00165F90">
        <w:t>k</w:t>
      </w:r>
      <w:r w:rsidRPr="00165F90">
        <w:t>lig i ovan beskrivna situationer.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F90">
        <w:trPr>
          <w:cantSplit/>
        </w:trPr>
        <w:tc>
          <w:tcPr>
            <w:tcW w:w="3046" w:type="dxa"/>
          </w:tcPr>
          <w:p w:rsidR="00EC3A77" w:rsidRPr="00165F90" w:rsidRDefault="00EC3A77">
            <w:pPr>
              <w:pStyle w:val="UnderskriftDatum"/>
              <w:spacing w:before="240"/>
            </w:pPr>
            <w:r w:rsidRPr="00165F90">
              <w:lastRenderedPageBreak/>
              <w:t>Stockholm den 29 september 2011</w:t>
            </w:r>
          </w:p>
        </w:tc>
        <w:tc>
          <w:tcPr>
            <w:tcW w:w="3047" w:type="dxa"/>
          </w:tcPr>
          <w:p w:rsidR="00EC3A77" w:rsidRPr="00165F90" w:rsidRDefault="00EC3A77">
            <w:pPr>
              <w:pStyle w:val="Underskrifter"/>
              <w:spacing w:before="240"/>
            </w:pPr>
          </w:p>
        </w:tc>
      </w:tr>
      <w:tr w:rsidR="00000000" w:rsidRPr="00165F90">
        <w:trPr>
          <w:cantSplit/>
        </w:trPr>
        <w:tc>
          <w:tcPr>
            <w:tcW w:w="3046" w:type="dxa"/>
          </w:tcPr>
          <w:p w:rsidR="00EC3A77" w:rsidRPr="00165F90" w:rsidRDefault="00EC3A77">
            <w:pPr>
              <w:pStyle w:val="Underskrifter"/>
            </w:pPr>
            <w:r w:rsidRPr="00165F90">
              <w:t>Annika Qarlsson (C)</w:t>
            </w:r>
          </w:p>
        </w:tc>
        <w:tc>
          <w:tcPr>
            <w:tcW w:w="3046" w:type="dxa"/>
          </w:tcPr>
          <w:p w:rsidR="00EC3A77" w:rsidRPr="00165F90" w:rsidRDefault="00EC3A77">
            <w:pPr>
              <w:pStyle w:val="Underskrifter"/>
            </w:pPr>
            <w:r w:rsidRPr="00165F90">
              <w:t>Ulrika Carlsson i Skövde (C)</w:t>
            </w:r>
          </w:p>
        </w:tc>
      </w:tr>
    </w:tbl>
    <w:p w:rsidR="00EC3A77" w:rsidRPr="00165F90" w:rsidRDefault="00EC3A77">
      <w:pPr>
        <w:pStyle w:val="Normaltindrag"/>
      </w:pPr>
    </w:p>
    <w:sectPr w:rsidR="00EC3A77" w:rsidRPr="00165F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A77" w:rsidRPr="00165F90" w:rsidRDefault="00EC3A77">
      <w:r w:rsidRPr="00165F90">
        <w:separator/>
      </w:r>
    </w:p>
  </w:endnote>
  <w:endnote w:type="continuationSeparator" w:id="0">
    <w:p w:rsidR="00EC3A77" w:rsidRPr="00165F90" w:rsidRDefault="00EC3A77">
      <w:r w:rsidRPr="00165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165F90">
    <w:pPr>
      <w:pStyle w:val="Sidfot"/>
    </w:pPr>
    <w:r w:rsidRPr="00165F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540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77" w:rsidRDefault="00EC3A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A77" w:rsidRDefault="00EC3A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165F90">
    <w:pPr>
      <w:pStyle w:val="Sidfot"/>
    </w:pPr>
    <w:r w:rsidRPr="00165F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061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77" w:rsidRDefault="00EC3A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A77" w:rsidRDefault="00EC3A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165F90">
    <w:pPr>
      <w:pStyle w:val="Sidfot"/>
    </w:pPr>
    <w:r w:rsidRPr="00165F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901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77" w:rsidRDefault="00EC3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A77" w:rsidRDefault="00EC3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A77" w:rsidRPr="00165F90" w:rsidRDefault="00EC3A77">
      <w:r w:rsidRPr="00165F90">
        <w:separator/>
      </w:r>
    </w:p>
  </w:footnote>
  <w:footnote w:type="continuationSeparator" w:id="0">
    <w:p w:rsidR="00EC3A77" w:rsidRPr="00165F90" w:rsidRDefault="00EC3A77">
      <w:r w:rsidRPr="00165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165F90">
    <w:pPr>
      <w:pStyle w:val="Sidhuvud"/>
    </w:pPr>
    <w:r w:rsidRPr="00165F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481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77" w:rsidRDefault="00EC3A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A77" w:rsidRDefault="00EC3A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165F90">
    <w:pPr>
      <w:pStyle w:val="Sidhuvud"/>
    </w:pPr>
    <w:r w:rsidRPr="00165F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591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A77" w:rsidRDefault="00EC3A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A77" w:rsidRDefault="00EC3A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A77" w:rsidRPr="00165F90" w:rsidRDefault="00EC3A77">
    <w:pPr>
      <w:pStyle w:val="FSHNormal"/>
      <w:tabs>
        <w:tab w:val="right" w:pos="5840"/>
      </w:tabs>
    </w:pPr>
    <w:r w:rsidRPr="00165F90">
      <w:br/>
    </w:r>
    <w:r w:rsidRPr="00165F90">
      <w:fldChar w:fldCharType="begin" w:fldLock="1"/>
    </w:r>
    <w:r w:rsidRPr="00165F90">
      <w:instrText xml:space="preserve"> DOCPROPERTY</w:instrText>
    </w:r>
    <w:r w:rsidRPr="00165F90">
      <w:rPr>
        <w:sz w:val="18"/>
      </w:rPr>
      <w:instrText xml:space="preserve"> "YearUser" *\charformat </w:instrText>
    </w:r>
    <w:r w:rsidRPr="00165F90">
      <w:fldChar w:fldCharType="separate"/>
    </w:r>
    <w:r w:rsidRPr="00165F90">
      <w:t>2011/12</w:t>
    </w:r>
    <w:r w:rsidRPr="00165F90">
      <w:fldChar w:fldCharType="end"/>
    </w:r>
    <w:r w:rsidRPr="00165F90">
      <w:t xml:space="preserve"> </w:t>
    </w:r>
    <w:r w:rsidRPr="00165F90">
      <w:tab/>
      <w:t xml:space="preserve">mnr: </w:t>
    </w:r>
    <w:r w:rsidRPr="00165F90">
      <w:fldChar w:fldCharType="begin" w:fldLock="1"/>
    </w:r>
    <w:r w:rsidRPr="00165F90">
      <w:instrText xml:space="preserve"> DOCPROPERTY</w:instrText>
    </w:r>
    <w:r w:rsidRPr="00165F90">
      <w:rPr>
        <w:sz w:val="18"/>
      </w:rPr>
      <w:instrText xml:space="preserve"> "Motionsnummer" *\charformat </w:instrText>
    </w:r>
    <w:r w:rsidRPr="00165F90">
      <w:fldChar w:fldCharType="separate"/>
    </w:r>
    <w:r w:rsidRPr="00165F90">
      <w:t>So419</w:t>
    </w:r>
    <w:r w:rsidRPr="00165F90">
      <w:fldChar w:fldCharType="end"/>
    </w:r>
    <w:r w:rsidRPr="00165F90">
      <w:br/>
    </w:r>
    <w:r w:rsidRPr="00165F90">
      <w:fldChar w:fldCharType="begin" w:fldLock="1"/>
    </w:r>
    <w:r w:rsidRPr="00165F90">
      <w:instrText xml:space="preserve"> DOCPROPERTY</w:instrText>
    </w:r>
    <w:r w:rsidRPr="00165F90">
      <w:rPr>
        <w:sz w:val="18"/>
      </w:rPr>
      <w:instrText xml:space="preserve"> "Samling" *\charformat </w:instrText>
    </w:r>
    <w:r w:rsidRPr="00165F90">
      <w:fldChar w:fldCharType="end"/>
    </w:r>
    <w:r w:rsidRPr="00165F90">
      <w:tab/>
      <w:t xml:space="preserve">pnr: </w:t>
    </w:r>
    <w:r w:rsidRPr="00165F90">
      <w:fldChar w:fldCharType="begin" w:fldLock="1"/>
    </w:r>
    <w:r w:rsidRPr="00165F90">
      <w:instrText xml:space="preserve"> DOCPROPERTY</w:instrText>
    </w:r>
    <w:r w:rsidRPr="00165F90">
      <w:rPr>
        <w:sz w:val="18"/>
      </w:rPr>
      <w:instrText xml:space="preserve"> "Partinummer" *\charformat </w:instrText>
    </w:r>
    <w:r w:rsidRPr="00165F90">
      <w:fldChar w:fldCharType="separate"/>
    </w:r>
    <w:r w:rsidRPr="00165F90">
      <w:t>C381</w:t>
    </w:r>
    <w:r w:rsidRPr="00165F90">
      <w:fldChar w:fldCharType="end"/>
    </w:r>
  </w:p>
  <w:p w:rsidR="00EC3A77" w:rsidRPr="00165F90" w:rsidRDefault="00EC3A77">
    <w:pPr>
      <w:pStyle w:val="FSHRub1"/>
    </w:pPr>
    <w:r w:rsidRPr="00165F90">
      <w:t>Motion till riksdagen</w:t>
    </w:r>
    <w:r w:rsidRPr="00165F90">
      <w:br/>
    </w:r>
    <w:r w:rsidRPr="00165F90">
      <w:fldChar w:fldCharType="begin" w:fldLock="1"/>
    </w:r>
    <w:r w:rsidRPr="00165F90">
      <w:instrText xml:space="preserve"> DOCPROPERTY "YearUser" *\charformat </w:instrText>
    </w:r>
    <w:r w:rsidRPr="00165F90">
      <w:fldChar w:fldCharType="separate"/>
    </w:r>
    <w:r w:rsidRPr="00165F90">
      <w:t>2011/12</w:t>
    </w:r>
    <w:r w:rsidRPr="00165F90">
      <w:fldChar w:fldCharType="end"/>
    </w:r>
    <w:r w:rsidRPr="00165F90">
      <w:t>:</w:t>
    </w:r>
    <w:r w:rsidRPr="00165F90">
      <w:fldChar w:fldCharType="begin" w:fldLock="1"/>
    </w:r>
    <w:r w:rsidRPr="00165F90">
      <w:instrText xml:space="preserve"> DOCPROPERTY "Motionsnummer" *\charformat </w:instrText>
    </w:r>
    <w:r w:rsidRPr="00165F90">
      <w:fldChar w:fldCharType="separate"/>
    </w:r>
    <w:r w:rsidRPr="00165F90">
      <w:t>So419</w:t>
    </w:r>
    <w:r w:rsidRPr="00165F90">
      <w:fldChar w:fldCharType="end"/>
    </w:r>
  </w:p>
  <w:p w:rsidR="00EC3A77" w:rsidRPr="00165F90" w:rsidRDefault="00EC3A77">
    <w:pPr>
      <w:pStyle w:val="FSHNormalS5"/>
    </w:pPr>
    <w:r w:rsidRPr="00165F90">
      <w:fldChar w:fldCharType="begin" w:fldLock="1"/>
    </w:r>
    <w:r w:rsidRPr="00165F90">
      <w:instrText xml:space="preserve"> DOCPROPERTY "MotionarText" *\charformat </w:instrText>
    </w:r>
    <w:r w:rsidRPr="00165F90">
      <w:fldChar w:fldCharType="separate"/>
    </w:r>
    <w:r w:rsidRPr="00165F90">
      <w:t>av Annika Qarlsson och Ulrika Carlsson i Skövde (C)</w:t>
    </w:r>
    <w:r w:rsidRPr="00165F90">
      <w:fldChar w:fldCharType="end"/>
    </w:r>
    <w:r w:rsidRPr="00165F90">
      <w:br/>
    </w:r>
    <w:r w:rsidRPr="00165F90">
      <w:fldChar w:fldCharType="begin" w:fldLock="1"/>
    </w:r>
    <w:r w:rsidRPr="00165F90">
      <w:instrText xml:space="preserve"> DOCPROPERTY "SvarFrasKort" *\charformat </w:instrText>
    </w:r>
    <w:r w:rsidRPr="00165F90">
      <w:fldChar w:fldCharType="end"/>
    </w:r>
  </w:p>
  <w:p w:rsidR="00EC3A77" w:rsidRPr="00165F90" w:rsidRDefault="00EC3A77">
    <w:pPr>
      <w:pStyle w:val="FSHTitel"/>
    </w:pPr>
    <w:r w:rsidRPr="00165F90">
      <w:fldChar w:fldCharType="begin" w:fldLock="1"/>
    </w:r>
    <w:r w:rsidRPr="00165F90">
      <w:instrText xml:space="preserve"> DOCPROPERTY</w:instrText>
    </w:r>
    <w:r w:rsidRPr="00165F90">
      <w:rPr>
        <w:sz w:val="18"/>
      </w:rPr>
      <w:instrText xml:space="preserve"> "RubrikSvar" *\charformat </w:instrText>
    </w:r>
    <w:r w:rsidRPr="00165F90">
      <w:fldChar w:fldCharType="separate"/>
    </w:r>
    <w:r w:rsidRPr="00165F90">
      <w:t>Förhindrande av vräkning</w:t>
    </w:r>
    <w:r w:rsidRPr="00165F90">
      <w:fldChar w:fldCharType="end"/>
    </w:r>
  </w:p>
  <w:p w:rsidR="00EC3A77" w:rsidRPr="00165F90" w:rsidRDefault="00EC3A77">
    <w:pPr>
      <w:pStyle w:val="Normal00"/>
    </w:pPr>
  </w:p>
  <w:p w:rsidR="00EC3A77" w:rsidRPr="00165F90" w:rsidRDefault="00EC3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0310778">
    <w:abstractNumId w:val="3"/>
  </w:num>
  <w:num w:numId="2" w16cid:durableId="601376359">
    <w:abstractNumId w:val="2"/>
  </w:num>
  <w:num w:numId="3" w16cid:durableId="401757106">
    <w:abstractNumId w:val="1"/>
  </w:num>
  <w:num w:numId="4" w16cid:durableId="681668283">
    <w:abstractNumId w:val="0"/>
  </w:num>
  <w:num w:numId="5" w16cid:durableId="989284926">
    <w:abstractNumId w:val="7"/>
  </w:num>
  <w:num w:numId="6" w16cid:durableId="1812136249">
    <w:abstractNumId w:val="6"/>
  </w:num>
  <w:num w:numId="7" w16cid:durableId="159121568">
    <w:abstractNumId w:val="5"/>
  </w:num>
  <w:num w:numId="8" w16cid:durableId="793056831">
    <w:abstractNumId w:val="4"/>
  </w:num>
  <w:num w:numId="9" w16cid:durableId="814102401">
    <w:abstractNumId w:val="8"/>
  </w:num>
  <w:num w:numId="10" w16cid:durableId="2138914233">
    <w:abstractNumId w:val="9"/>
  </w:num>
  <w:num w:numId="11" w16cid:durableId="500583917">
    <w:abstractNumId w:val="10"/>
  </w:num>
  <w:num w:numId="12" w16cid:durableId="1355037151">
    <w:abstractNumId w:val="13"/>
  </w:num>
  <w:num w:numId="13" w16cid:durableId="1888179998">
    <w:abstractNumId w:val="15"/>
  </w:num>
  <w:num w:numId="14" w16cid:durableId="1377895360">
    <w:abstractNumId w:val="16"/>
  </w:num>
  <w:num w:numId="15" w16cid:durableId="130294544">
    <w:abstractNumId w:val="11"/>
  </w:num>
  <w:num w:numId="16" w16cid:durableId="1502742229">
    <w:abstractNumId w:val="18"/>
  </w:num>
  <w:num w:numId="17" w16cid:durableId="931939544">
    <w:abstractNumId w:val="17"/>
  </w:num>
  <w:num w:numId="18" w16cid:durableId="1524322821">
    <w:abstractNumId w:val="14"/>
  </w:num>
  <w:num w:numId="19" w16cid:durableId="1518304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136C2B7A-48DF-4173-AC88-E02CBAE9F5A5}"/>
  </w:docVars>
  <w:rsids>
    <w:rsidRoot w:val="00356ED8"/>
    <w:rsid w:val="00165F90"/>
    <w:rsid w:val="00356ED8"/>
    <w:rsid w:val="00EC3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A1054A-BF6A-4CF0-B49E-C37F31B0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1549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C381</vt:lpstr>
    </vt:vector>
  </TitlesOfParts>
  <Company>Riksdagen</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C381</dc:title>
  <dc:subject>C381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2011-12-05T13:07:00Z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Förhindrande av vräkning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Förhindrande av vräkning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20112012000000000067000003810069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20112012000000000067000003810069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{FA79125F-808C-4821-955F-45126AA7C797}</vt:lpwstr>
  </property>
  <property fmtid="{D5CDD505-2E9C-101B-9397-08002B2CF9AE}" pid="53" name="Överföringar">
    <vt:i4>0</vt:i4>
  </property>
  <property fmtid="{D5CDD505-2E9C-101B-9397-08002B2CF9AE}" pid="54" name="Checksum">
    <vt:lpwstr>*0016488478125*</vt:lpwstr>
  </property>
  <property fmtid="{D5CDD505-2E9C-101B-9397-08002B2CF9AE}" pid="55" name="skuggnummer">
    <vt:lpwstr>1596</vt:lpwstr>
  </property>
  <property fmtid="{D5CDD505-2E9C-101B-9397-08002B2CF9AE}" pid="56" name="urixVersion">
    <vt:lpwstr>4.5.0.25</vt:lpwstr>
  </property>
  <property fmtid="{D5CDD505-2E9C-101B-9397-08002B2CF9AE}" pid="57" name="urixOrigin">
    <vt:lpwstr>111205 14:07:28.466</vt:lpwstr>
  </property>
  <property fmtid="{D5CDD505-2E9C-101B-9397-08002B2CF9AE}" pid="58" name="urixGuid">
    <vt:lpwstr>{8BBCE608-95D0-48B5-A1FF-8326835C2C57}</vt:lpwstr>
  </property>
</Properties>
</file>