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1DE" w:rsidRPr="00C752AB" w:rsidRDefault="006D41DE">
      <w:pPr>
        <w:pStyle w:val="Hemstlrubrik"/>
      </w:pPr>
      <w:r w:rsidRPr="00C752AB">
        <w:t>Förslag till riksdagsbeslut</w:t>
      </w:r>
    </w:p>
    <w:p w:rsidR="006D41DE" w:rsidRPr="00C752AB" w:rsidRDefault="006D41DE">
      <w:pPr>
        <w:pStyle w:val="Hemstlatt"/>
        <w:ind w:left="0"/>
      </w:pPr>
      <w:r w:rsidRPr="00C752AB">
        <w:t>Riksdagen tillkännager för regeringen som sin mening vad som anförs i motionen om behovet av att vidta åtgärder för att Krimina</w:t>
      </w:r>
      <w:r w:rsidRPr="00C752AB">
        <w:t>l</w:t>
      </w:r>
      <w:r w:rsidRPr="00C752AB">
        <w:t>vårdens utlandsstyrka ska få professionellt och varaktigt stöd vid hemkom</w:t>
      </w:r>
      <w:r w:rsidRPr="00C752AB">
        <w:t>s</w:t>
      </w:r>
      <w:r w:rsidRPr="00C752AB">
        <w:t>ten.</w:t>
      </w:r>
    </w:p>
    <w:p w:rsidR="006D41DE" w:rsidRPr="00C752AB" w:rsidRDefault="006D41DE">
      <w:pPr>
        <w:pStyle w:val="Rubrik1"/>
      </w:pPr>
      <w:r w:rsidRPr="00C752AB">
        <w:t>Motivering</w:t>
      </w:r>
    </w:p>
    <w:p w:rsidR="006D41DE" w:rsidRPr="00C752AB" w:rsidRDefault="006D41DE">
      <w:r w:rsidRPr="00C752AB">
        <w:t>Det är viktigt att hela rättskedjan med poliser, åklagare, domare och krimina</w:t>
      </w:r>
      <w:r w:rsidRPr="00C752AB">
        <w:t>l</w:t>
      </w:r>
      <w:r w:rsidRPr="00C752AB">
        <w:t>vårdare kan sättas in på FN:s uppdrag för att stödja en uppbyggnad av rättsv</w:t>
      </w:r>
      <w:r w:rsidRPr="00C752AB">
        <w:t>ä</w:t>
      </w:r>
      <w:r w:rsidRPr="00C752AB">
        <w:t>sendet i konflikt- och postkonfliktområden. Med civil utlandsstyrka och inte</w:t>
      </w:r>
      <w:r w:rsidRPr="00C752AB">
        <w:t>r</w:t>
      </w:r>
      <w:r w:rsidRPr="00C752AB">
        <w:t>nationell FN-utbildning kan Kriminalvården sedan 2005 bidra med professi</w:t>
      </w:r>
      <w:r w:rsidRPr="00C752AB">
        <w:t>o</w:t>
      </w:r>
      <w:r w:rsidRPr="00C752AB">
        <w:t>nell kunskap om fängelse, hållande av krigsfångar, utveckla påföljder och införa frivård. Ett fungerade rättsystem i dess delar är en grundläggande fö</w:t>
      </w:r>
      <w:r w:rsidRPr="00C752AB">
        <w:t>r</w:t>
      </w:r>
      <w:r w:rsidRPr="00C752AB">
        <w:t>utsättning också för annan samhällsutveckling. I dag finns Kriminalvårdens personal i Kongo och i Liberia som correction advisors, rå</w:t>
      </w:r>
      <w:r w:rsidRPr="00C752AB">
        <w:t>dgivare/experter, i kriminalvårdsfrågor.</w:t>
      </w:r>
    </w:p>
    <w:p w:rsidR="006D41DE" w:rsidRPr="00C752AB" w:rsidRDefault="006D41DE">
      <w:pPr>
        <w:pStyle w:val="Normaltindrag"/>
      </w:pPr>
      <w:r w:rsidRPr="00C752AB">
        <w:t>Kriminalvårdens utlandsstyr</w:t>
      </w:r>
      <w:r w:rsidRPr="00C752AB">
        <w:rPr>
          <w:rStyle w:val="NormaltindragChar"/>
        </w:rPr>
        <w:t>k</w:t>
      </w:r>
      <w:r w:rsidRPr="00C752AB">
        <w:t>a har fått förhållandevis lite erkännande trots viktiga insatser. Stödjande funktioner såväl i form av personella resurser som i form av utrustning liksom strategin för att ta till vara erfarenheter från u</w:t>
      </w:r>
      <w:r w:rsidRPr="00C752AB">
        <w:t>t</w:t>
      </w:r>
      <w:r w:rsidRPr="00C752AB">
        <w:t>landsuppdraget efter hemkomsten är otillräckliga. Det professionella stödet inom Kriminalvården för utsänd personal som tjänstgör under ofta mycket svåra förhållanden måste utvecklas.</w:t>
      </w:r>
    </w:p>
    <w:p w:rsidR="006D41DE" w:rsidRPr="00C752AB" w:rsidRDefault="006D41DE">
      <w:pPr>
        <w:pStyle w:val="Normaltindrag"/>
      </w:pPr>
      <w:r w:rsidRPr="00C752AB">
        <w:t>Det behövs åtgärder för att utsända inom ramen för Kriminalvårdens u</w:t>
      </w:r>
      <w:r w:rsidRPr="00C752AB">
        <w:t>t</w:t>
      </w:r>
      <w:r w:rsidRPr="00C752AB">
        <w:t>landsstyrka ska få en professionellt varaktig stödjande funktion och utrustning samt att deras erfarenheter tas till vara inom Kriminalvården vid hemkomsten.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52AB">
        <w:trPr>
          <w:cantSplit/>
        </w:trPr>
        <w:tc>
          <w:tcPr>
            <w:tcW w:w="3046" w:type="dxa"/>
          </w:tcPr>
          <w:p w:rsidR="006D41DE" w:rsidRPr="00C752AB" w:rsidRDefault="006D41DE">
            <w:pPr>
              <w:pStyle w:val="UnderskriftDatum"/>
              <w:spacing w:before="240"/>
            </w:pPr>
            <w:r w:rsidRPr="00C752AB">
              <w:t>Stockholm den 29 september 2008</w:t>
            </w:r>
          </w:p>
        </w:tc>
        <w:tc>
          <w:tcPr>
            <w:tcW w:w="3047" w:type="dxa"/>
          </w:tcPr>
          <w:p w:rsidR="006D41DE" w:rsidRPr="00C752AB" w:rsidRDefault="006D41DE">
            <w:pPr>
              <w:pStyle w:val="Underskrifter"/>
              <w:spacing w:before="240"/>
            </w:pPr>
          </w:p>
        </w:tc>
      </w:tr>
      <w:tr w:rsidR="00000000" w:rsidRPr="00C752AB">
        <w:trPr>
          <w:cantSplit/>
        </w:trPr>
        <w:tc>
          <w:tcPr>
            <w:tcW w:w="3046" w:type="dxa"/>
          </w:tcPr>
          <w:p w:rsidR="006D41DE" w:rsidRPr="00C752AB" w:rsidRDefault="006D41DE">
            <w:pPr>
              <w:pStyle w:val="Underskrifter"/>
            </w:pPr>
            <w:r w:rsidRPr="00C752AB">
              <w:t>Carina Hägg (s)</w:t>
            </w:r>
          </w:p>
        </w:tc>
        <w:tc>
          <w:tcPr>
            <w:tcW w:w="3046" w:type="dxa"/>
          </w:tcPr>
          <w:p w:rsidR="006D41DE" w:rsidRPr="00C752AB" w:rsidRDefault="006D41DE">
            <w:pPr>
              <w:pStyle w:val="Underskrifter"/>
            </w:pPr>
          </w:p>
        </w:tc>
      </w:tr>
    </w:tbl>
    <w:p w:rsidR="006D41DE" w:rsidRPr="00C752AB" w:rsidRDefault="006D41DE">
      <w:pPr>
        <w:pStyle w:val="Normaltindrag"/>
      </w:pPr>
    </w:p>
    <w:sectPr w:rsidR="006D41DE" w:rsidRPr="00C75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1DE" w:rsidRPr="00C752AB" w:rsidRDefault="006D41DE">
      <w:r w:rsidRPr="00C752AB">
        <w:separator/>
      </w:r>
    </w:p>
  </w:endnote>
  <w:endnote w:type="continuationSeparator" w:id="0">
    <w:p w:rsidR="006D41DE" w:rsidRPr="00C752AB" w:rsidRDefault="006D41DE">
      <w:r w:rsidRPr="00C752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1DE" w:rsidRPr="00C752AB" w:rsidRDefault="00C752AB">
    <w:pPr>
      <w:pStyle w:val="Sidfot"/>
    </w:pPr>
    <w:r w:rsidRPr="00C752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832488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1DE" w:rsidRDefault="006D41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41DE" w:rsidRDefault="006D41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1DE" w:rsidRPr="00C752AB" w:rsidRDefault="00C752AB">
    <w:pPr>
      <w:pStyle w:val="Sidfot"/>
    </w:pPr>
    <w:r w:rsidRPr="00C752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47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1DE" w:rsidRDefault="006D4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41DE" w:rsidRDefault="006D4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1DE" w:rsidRPr="00C752AB" w:rsidRDefault="00C752AB">
    <w:pPr>
      <w:pStyle w:val="Sidfot"/>
    </w:pPr>
    <w:r w:rsidRPr="00C752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9230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1DE" w:rsidRDefault="006D4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41DE" w:rsidRDefault="006D4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1DE" w:rsidRPr="00C752AB" w:rsidRDefault="006D41DE">
      <w:r w:rsidRPr="00C752AB">
        <w:separator/>
      </w:r>
    </w:p>
  </w:footnote>
  <w:footnote w:type="continuationSeparator" w:id="0">
    <w:p w:rsidR="006D41DE" w:rsidRPr="00C752AB" w:rsidRDefault="006D41DE">
      <w:r w:rsidRPr="00C752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1DE" w:rsidRPr="00C752AB" w:rsidRDefault="00C752AB">
    <w:pPr>
      <w:pStyle w:val="Sidhuvud"/>
    </w:pPr>
    <w:r w:rsidRPr="00C752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14342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1DE" w:rsidRDefault="006D41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41DE" w:rsidRDefault="006D41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1DE" w:rsidRPr="00C752AB" w:rsidRDefault="00C752AB">
    <w:pPr>
      <w:pStyle w:val="Sidhuvud"/>
    </w:pPr>
    <w:r w:rsidRPr="00C752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3198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1DE" w:rsidRDefault="006D41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41DE" w:rsidRDefault="006D41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1DE" w:rsidRPr="00C752AB" w:rsidRDefault="006D41DE">
    <w:pPr>
      <w:pStyle w:val="FSHNormal"/>
      <w:tabs>
        <w:tab w:val="right" w:pos="5840"/>
      </w:tabs>
    </w:pPr>
    <w:r w:rsidRPr="00C752AB">
      <w:br/>
    </w:r>
    <w:r w:rsidRPr="00C752AB">
      <w:fldChar w:fldCharType="begin" w:fldLock="1"/>
    </w:r>
    <w:r w:rsidRPr="00C752AB">
      <w:instrText xml:space="preserve"> DOCPROPERTY</w:instrText>
    </w:r>
    <w:r w:rsidRPr="00C752AB">
      <w:rPr>
        <w:sz w:val="18"/>
      </w:rPr>
      <w:instrText xml:space="preserve"> "YearUser" *\charformat </w:instrText>
    </w:r>
    <w:r w:rsidRPr="00C752AB">
      <w:fldChar w:fldCharType="separate"/>
    </w:r>
    <w:r w:rsidRPr="00C752AB">
      <w:t>2008/09</w:t>
    </w:r>
    <w:r w:rsidRPr="00C752AB">
      <w:fldChar w:fldCharType="end"/>
    </w:r>
    <w:r w:rsidRPr="00C752AB">
      <w:t xml:space="preserve"> </w:t>
    </w:r>
    <w:r w:rsidRPr="00C752AB">
      <w:tab/>
      <w:t xml:space="preserve">mnr: </w:t>
    </w:r>
    <w:r w:rsidRPr="00C752AB">
      <w:fldChar w:fldCharType="begin" w:fldLock="1"/>
    </w:r>
    <w:r w:rsidRPr="00C752AB">
      <w:instrText xml:space="preserve"> DOCPROPERTY</w:instrText>
    </w:r>
    <w:r w:rsidRPr="00C752AB">
      <w:rPr>
        <w:sz w:val="18"/>
      </w:rPr>
      <w:instrText xml:space="preserve"> "Motionsnummer" *\charformat </w:instrText>
    </w:r>
    <w:r w:rsidRPr="00C752AB">
      <w:fldChar w:fldCharType="separate"/>
    </w:r>
    <w:r w:rsidRPr="00C752AB">
      <w:t>Ju263</w:t>
    </w:r>
    <w:r w:rsidRPr="00C752AB">
      <w:fldChar w:fldCharType="end"/>
    </w:r>
    <w:r w:rsidRPr="00C752AB">
      <w:br/>
    </w:r>
    <w:r w:rsidRPr="00C752AB">
      <w:fldChar w:fldCharType="begin" w:fldLock="1"/>
    </w:r>
    <w:r w:rsidRPr="00C752AB">
      <w:instrText xml:space="preserve"> DOCPROPERTY</w:instrText>
    </w:r>
    <w:r w:rsidRPr="00C752AB">
      <w:rPr>
        <w:sz w:val="18"/>
      </w:rPr>
      <w:instrText xml:space="preserve"> "Samling" *\charformat </w:instrText>
    </w:r>
    <w:r w:rsidRPr="00C752AB">
      <w:fldChar w:fldCharType="end"/>
    </w:r>
    <w:r w:rsidRPr="00C752AB">
      <w:tab/>
      <w:t xml:space="preserve">pnr: </w:t>
    </w:r>
    <w:r w:rsidRPr="00C752AB">
      <w:fldChar w:fldCharType="begin" w:fldLock="1"/>
    </w:r>
    <w:r w:rsidRPr="00C752AB">
      <w:instrText xml:space="preserve"> DOCPROPERTY</w:instrText>
    </w:r>
    <w:r w:rsidRPr="00C752AB">
      <w:rPr>
        <w:sz w:val="18"/>
      </w:rPr>
      <w:instrText xml:space="preserve"> "Partinummer" *\charformat </w:instrText>
    </w:r>
    <w:r w:rsidRPr="00C752AB">
      <w:fldChar w:fldCharType="separate"/>
    </w:r>
    <w:r w:rsidRPr="00C752AB">
      <w:t>s3002</w:t>
    </w:r>
    <w:r w:rsidRPr="00C752AB">
      <w:fldChar w:fldCharType="end"/>
    </w:r>
  </w:p>
  <w:p w:rsidR="006D41DE" w:rsidRPr="00C752AB" w:rsidRDefault="006D41DE">
    <w:pPr>
      <w:pStyle w:val="FSHRub1"/>
    </w:pPr>
    <w:r w:rsidRPr="00C752AB">
      <w:t>Motion till riksdagen</w:t>
    </w:r>
    <w:r w:rsidRPr="00C752AB">
      <w:br/>
    </w:r>
    <w:r w:rsidRPr="00C752AB">
      <w:fldChar w:fldCharType="begin" w:fldLock="1"/>
    </w:r>
    <w:r w:rsidRPr="00C752AB">
      <w:instrText xml:space="preserve"> DOCPROPERTY "YearUser" *\charformat </w:instrText>
    </w:r>
    <w:r w:rsidRPr="00C752AB">
      <w:fldChar w:fldCharType="separate"/>
    </w:r>
    <w:r w:rsidRPr="00C752AB">
      <w:t>2008/09</w:t>
    </w:r>
    <w:r w:rsidRPr="00C752AB">
      <w:fldChar w:fldCharType="end"/>
    </w:r>
    <w:r w:rsidRPr="00C752AB">
      <w:t>:</w:t>
    </w:r>
    <w:r w:rsidRPr="00C752AB">
      <w:fldChar w:fldCharType="begin" w:fldLock="1"/>
    </w:r>
    <w:r w:rsidRPr="00C752AB">
      <w:instrText xml:space="preserve"> DOCPROPERTY "Motionsnummer" *\charformat </w:instrText>
    </w:r>
    <w:r w:rsidRPr="00C752AB">
      <w:fldChar w:fldCharType="separate"/>
    </w:r>
    <w:r w:rsidRPr="00C752AB">
      <w:t>Ju263</w:t>
    </w:r>
    <w:r w:rsidRPr="00C752AB">
      <w:fldChar w:fldCharType="end"/>
    </w:r>
  </w:p>
  <w:p w:rsidR="006D41DE" w:rsidRPr="00C752AB" w:rsidRDefault="006D41DE">
    <w:pPr>
      <w:pStyle w:val="FSHNormalS5"/>
    </w:pPr>
    <w:r w:rsidRPr="00C752AB">
      <w:fldChar w:fldCharType="begin" w:fldLock="1"/>
    </w:r>
    <w:r w:rsidRPr="00C752AB">
      <w:instrText xml:space="preserve"> DOCPROPERTY "MotionarText" *\charformat </w:instrText>
    </w:r>
    <w:r w:rsidRPr="00C752AB">
      <w:fldChar w:fldCharType="separate"/>
    </w:r>
    <w:r w:rsidRPr="00C752AB">
      <w:t>av Carina Hägg (s)</w:t>
    </w:r>
    <w:r w:rsidRPr="00C752AB">
      <w:fldChar w:fldCharType="end"/>
    </w:r>
    <w:r w:rsidRPr="00C752AB">
      <w:br/>
    </w:r>
    <w:r w:rsidRPr="00C752AB">
      <w:fldChar w:fldCharType="begin" w:fldLock="1"/>
    </w:r>
    <w:r w:rsidRPr="00C752AB">
      <w:instrText xml:space="preserve"> DOCPROPERTY "SvarFrasKort" *\charformat </w:instrText>
    </w:r>
    <w:r w:rsidRPr="00C752AB">
      <w:fldChar w:fldCharType="end"/>
    </w:r>
  </w:p>
  <w:p w:rsidR="006D41DE" w:rsidRPr="00C752AB" w:rsidRDefault="006D41DE">
    <w:pPr>
      <w:pStyle w:val="FSHTitel"/>
    </w:pPr>
    <w:r w:rsidRPr="00C752AB">
      <w:fldChar w:fldCharType="begin" w:fldLock="1"/>
    </w:r>
    <w:r w:rsidRPr="00C752AB">
      <w:instrText xml:space="preserve"> DOCPROPERTY</w:instrText>
    </w:r>
    <w:r w:rsidRPr="00C752AB">
      <w:rPr>
        <w:sz w:val="18"/>
      </w:rPr>
      <w:instrText xml:space="preserve"> "RubrikSvar" *\charformat </w:instrText>
    </w:r>
    <w:r w:rsidRPr="00C752AB">
      <w:fldChar w:fldCharType="separate"/>
    </w:r>
    <w:r w:rsidRPr="00C752AB">
      <w:t>Kriminalvårdens utlandsstyrka</w:t>
    </w:r>
    <w:r w:rsidRPr="00C752AB">
      <w:fldChar w:fldCharType="end"/>
    </w:r>
  </w:p>
  <w:p w:rsidR="006D41DE" w:rsidRPr="00C752AB" w:rsidRDefault="006D41DE">
    <w:pPr>
      <w:pStyle w:val="Normal00"/>
    </w:pPr>
  </w:p>
  <w:p w:rsidR="006D41DE" w:rsidRPr="00C752AB" w:rsidRDefault="006D41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455383">
    <w:abstractNumId w:val="8"/>
  </w:num>
  <w:num w:numId="2" w16cid:durableId="1116408960">
    <w:abstractNumId w:val="9"/>
  </w:num>
  <w:num w:numId="3" w16cid:durableId="1125349660">
    <w:abstractNumId w:val="8"/>
  </w:num>
  <w:num w:numId="4" w16cid:durableId="66341173">
    <w:abstractNumId w:val="9"/>
  </w:num>
  <w:num w:numId="5" w16cid:durableId="931747013">
    <w:abstractNumId w:val="13"/>
  </w:num>
  <w:num w:numId="6" w16cid:durableId="1225331247">
    <w:abstractNumId w:val="10"/>
  </w:num>
  <w:num w:numId="7" w16cid:durableId="1396123961">
    <w:abstractNumId w:val="11"/>
  </w:num>
  <w:num w:numId="8" w16cid:durableId="675184004">
    <w:abstractNumId w:val="12"/>
  </w:num>
  <w:num w:numId="9" w16cid:durableId="65885495">
    <w:abstractNumId w:val="8"/>
  </w:num>
  <w:num w:numId="10" w16cid:durableId="1611814469">
    <w:abstractNumId w:val="3"/>
  </w:num>
  <w:num w:numId="11" w16cid:durableId="1878883665">
    <w:abstractNumId w:val="2"/>
  </w:num>
  <w:num w:numId="12" w16cid:durableId="1664704303">
    <w:abstractNumId w:val="1"/>
  </w:num>
  <w:num w:numId="13" w16cid:durableId="1672097646">
    <w:abstractNumId w:val="0"/>
  </w:num>
  <w:num w:numId="14" w16cid:durableId="1586066654">
    <w:abstractNumId w:val="9"/>
  </w:num>
  <w:num w:numId="15" w16cid:durableId="1203057915">
    <w:abstractNumId w:val="7"/>
  </w:num>
  <w:num w:numId="16" w16cid:durableId="819544903">
    <w:abstractNumId w:val="6"/>
  </w:num>
  <w:num w:numId="17" w16cid:durableId="1234118046">
    <w:abstractNumId w:val="5"/>
  </w:num>
  <w:num w:numId="18" w16cid:durableId="159012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1"/>
    <w:docVar w:name="PersonGUIDs" w:val="{BE505140-C6B7-4A61-8BC7-AD683366E765}"/>
  </w:docVars>
  <w:rsids>
    <w:rsidRoot w:val="00924089"/>
    <w:rsid w:val="006D41DE"/>
    <w:rsid w:val="00924089"/>
    <w:rsid w:val="00C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BEE137-21D7-4795-84A2-6E4B9608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1364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</vt:lpstr>
    </vt:vector>
  </TitlesOfParts>
  <Company>Riksdagen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</dc:title>
  <dc:subject>s3002</dc:subject>
  <dc:creator>Riksdagen</dc:creator>
  <cp:keywords>Riksdagen</cp:keywords>
  <dc:description>TKG-ktrl, MSMQ4mb, PersReg-Distribution mm</dc:description>
  <cp:lastModifiedBy>Lars Brink</cp:lastModifiedBy>
  <cp:revision>2</cp:revision>
  <cp:lastPrinted>2008-12-09T15:08:00Z</cp:lastPrinted>
  <dcterms:created xsi:type="dcterms:W3CDTF">2025-12-17T15:48:00Z</dcterms:created>
  <dcterms:modified xsi:type="dcterms:W3CDTF">2025-12-17T15:48:00Z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mot2000_495_2008-09-11</vt:lpwstr>
  </property>
  <property fmtid="{D5CDD505-2E9C-101B-9397-08002B2CF9AE}" pid="3" name="version">
    <vt:lpwstr>mot2000_495_2008-09-11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Kriminalvårdens utlandsstyrka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Kriminalvårdens utlandsstyrka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20082009000000000115000030020069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20082009000000000115000030020069</vt:lpwstr>
  </property>
  <property fmtid="{D5CDD505-2E9C-101B-9397-08002B2CF9AE}" pid="50" name="nummer">
    <vt:lpwstr>263</vt:lpwstr>
  </property>
  <property fmtid="{D5CDD505-2E9C-101B-9397-08002B2CF9AE}" pid="51" name="utskottsbeteckning">
    <vt:lpwstr>Ju</vt:lpwstr>
  </property>
  <property fmtid="{D5CDD505-2E9C-101B-9397-08002B2CF9AE}" pid="52" name="GlobalUID">
    <vt:lpwstr>{1AA0B15A-9B75-4330-BC54-B9032C430A62}</vt:lpwstr>
  </property>
  <property fmtid="{D5CDD505-2E9C-101B-9397-08002B2CF9AE}" pid="53" name="Överföringar">
    <vt:i4>0</vt:i4>
  </property>
  <property fmtid="{D5CDD505-2E9C-101B-9397-08002B2CF9AE}" pid="54" name="Checksum">
    <vt:lpwstr>*1009761343684*</vt:lpwstr>
  </property>
  <property fmtid="{D5CDD505-2E9C-101B-9397-08002B2CF9AE}" pid="55" name="skuggnummer">
    <vt:lpwstr>907</vt:lpwstr>
  </property>
  <property fmtid="{D5CDD505-2E9C-101B-9397-08002B2CF9AE}" pid="56" name="urixVersion">
    <vt:lpwstr>3.2.0.8</vt:lpwstr>
  </property>
  <property fmtid="{D5CDD505-2E9C-101B-9397-08002B2CF9AE}" pid="57" name="urixOrigin">
    <vt:lpwstr>090401 18:19:04.226</vt:lpwstr>
  </property>
  <property fmtid="{D5CDD505-2E9C-101B-9397-08002B2CF9AE}" pid="58" name="urixGuid">
    <vt:lpwstr>{7378E4E0-EE0C-45F4-95E7-64FFF346C1EA}</vt:lpwstr>
  </property>
</Properties>
</file>