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5F7" w:rsidRDefault="007C2976" w14:paraId="662296E9" w14:textId="77777777">
      <w:pPr>
        <w:pStyle w:val="RubrikFrslagTIllRiksdagsbeslut"/>
      </w:pPr>
      <w:sdt>
        <w:sdtPr>
          <w:alias w:val="CC_Boilerplate_4"/>
          <w:tag w:val="CC_Boilerplate_4"/>
          <w:id w:val="-1644581176"/>
          <w:lock w:val="sdtContentLocked"/>
          <w:placeholder>
            <w:docPart w:val="131975F39F434199A0971D83124E3F18"/>
          </w:placeholder>
          <w:text/>
        </w:sdtPr>
        <w:sdtEndPr/>
        <w:sdtContent>
          <w:r w:rsidRPr="009B062B" w:rsidR="00AF30DD">
            <w:t>Förslag till riksdagsbeslut</w:t>
          </w:r>
        </w:sdtContent>
      </w:sdt>
      <w:bookmarkEnd w:id="0"/>
      <w:bookmarkEnd w:id="1"/>
    </w:p>
    <w:sdt>
      <w:sdtPr>
        <w:alias w:val="Yrkande 1"/>
        <w:tag w:val="7bae724d-7641-475e-8ad3-c4f3f5b1f2eb"/>
        <w:id w:val="-1412466788"/>
        <w:lock w:val="sdtLocked"/>
      </w:sdtPr>
      <w:sdtEndPr/>
      <w:sdtContent>
        <w:p w:rsidR="00C31119" w:rsidRDefault="00C428E4" w14:paraId="311D8E46" w14:textId="77777777">
          <w:pPr>
            <w:pStyle w:val="Frslagstext"/>
            <w:numPr>
              <w:ilvl w:val="0"/>
              <w:numId w:val="0"/>
            </w:numPr>
          </w:pPr>
          <w:r>
            <w:t>Riksdagen ställer sig bakom det som anförs i motionen om att införa obligatoriska vägledningslektioner för privata övningskörare innan körkortsprovet får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AB114E6AC14C43BA920BABB5ADADE4"/>
        </w:placeholder>
        <w:text/>
      </w:sdtPr>
      <w:sdtEndPr/>
      <w:sdtContent>
        <w:p w:rsidRPr="009B062B" w:rsidR="006D79C9" w:rsidP="00333E95" w:rsidRDefault="006D79C9" w14:paraId="39687ED6" w14:textId="77777777">
          <w:pPr>
            <w:pStyle w:val="Rubrik1"/>
          </w:pPr>
          <w:r>
            <w:t>Motivering</w:t>
          </w:r>
        </w:p>
      </w:sdtContent>
    </w:sdt>
    <w:bookmarkEnd w:displacedByCustomXml="prev" w:id="3"/>
    <w:bookmarkEnd w:displacedByCustomXml="prev" w:id="4"/>
    <w:p w:rsidR="001E2A47" w:rsidP="001E2A47" w:rsidRDefault="001E2A47" w14:paraId="34E55EC8" w14:textId="03AB9E77">
      <w:pPr>
        <w:pStyle w:val="Normalutanindragellerluft"/>
      </w:pPr>
      <w:r>
        <w:t>Antalet klarade förarprov har löpande sjunkit under snart 25 års tid. Sedan millenni</w:t>
      </w:r>
      <w:r w:rsidR="006C3856">
        <w:t>e</w:t>
      </w:r>
      <w:r w:rsidR="002A5108">
        <w:softHyphen/>
      </w:r>
      <w:r>
        <w:t>skiftet har andelen godkända praktiska prov minskat från drygt 65</w:t>
      </w:r>
      <w:r w:rsidR="006C3856">
        <w:t> </w:t>
      </w:r>
      <w:r>
        <w:t>% till under 50</w:t>
      </w:r>
      <w:r w:rsidR="006C3856">
        <w:t> </w:t>
      </w:r>
      <w:r>
        <w:t>%. Siffran skiljer sig oroväckande mycket</w:t>
      </w:r>
      <w:r w:rsidR="006C3856">
        <w:t xml:space="preserve"> när det gäller</w:t>
      </w:r>
      <w:r>
        <w:t xml:space="preserve"> hur körkortstagare utbilda</w:t>
      </w:r>
      <w:r w:rsidR="006C3856">
        <w:t>r</w:t>
      </w:r>
      <w:r>
        <w:t xml:space="preserve"> sig inför körprovet. För elever som övningskört via trafikskola var andelen godkända prov år 2024 ca 63</w:t>
      </w:r>
      <w:r w:rsidR="006C3856">
        <w:t> </w:t>
      </w:r>
      <w:r>
        <w:t>%, medan motsvarande siffra för dem som övningskörde privat låg på runt 35</w:t>
      </w:r>
      <w:r w:rsidR="006C3856">
        <w:t> </w:t>
      </w:r>
      <w:r>
        <w:t>%. Denna statistik visar att elever som tar lektioner via trafikskola har en betydligt högre chans att klara sitt körprov jämfört med de som enbart eller till största delen övningskör privat. Det innebär att många privat övningskörande är sämre förberedda när de väl gör sitt prov, vilket leder till fler omprov och i förlängningen längre köer.</w:t>
      </w:r>
    </w:p>
    <w:p w:rsidR="001E2A47" w:rsidP="002A5108" w:rsidRDefault="001E2A47" w14:paraId="3F27411E" w14:textId="19150232">
      <w:r>
        <w:t>Effekten av att så många är för dåligt förberedda är att körkortstagande tar onödigt lång tid. Köerna för provtiderna blir onödigt långa, då belastningen blir hög av många omprov. Risken för kunskapsluckor, och därmed i förlängningen trafikfara, blir oacceptabel</w:t>
      </w:r>
      <w:r w:rsidR="006C3856">
        <w:t>t</w:t>
      </w:r>
      <w:r>
        <w:t xml:space="preserve"> hög. På det stora hela är det ett svårmotiverat slöseri med offentliga resurser och enskildas möjligheter att snabbare bli trafikmogna bilister.</w:t>
      </w:r>
    </w:p>
    <w:p w:rsidR="00BB6339" w:rsidP="002A5108" w:rsidRDefault="001E2A47" w14:paraId="5E817D25" w14:textId="3AFA90E6">
      <w:r>
        <w:t>Att införa obligatoriska vägledningslektioner innan körkortsprovet får göras handlar därför om att säkerställa tillräckliga förkunskaper även för dem som främst övningskör privat, bredda andelen moment som en förare måste ha fått grundläggande förståelse för samt korta köerna till provtagning för de elever som verkligen är redo.</w:t>
      </w:r>
    </w:p>
    <w:sdt>
      <w:sdtPr>
        <w:rPr>
          <w:i/>
          <w:noProof/>
        </w:rPr>
        <w:alias w:val="CC_Underskrifter"/>
        <w:tag w:val="CC_Underskrifter"/>
        <w:id w:val="583496634"/>
        <w:lock w:val="sdtContentLocked"/>
        <w:placeholder>
          <w:docPart w:val="0D21198B522046798946548BB5138136"/>
        </w:placeholder>
      </w:sdtPr>
      <w:sdtEndPr/>
      <w:sdtContent>
        <w:p w:rsidR="00B215F7" w:rsidP="00B215F7" w:rsidRDefault="00B215F7" w14:paraId="70333BA5" w14:textId="77777777"/>
        <w:p w:rsidR="00B215F7" w:rsidP="00B215F7" w:rsidRDefault="007C2976" w14:paraId="01938ADC" w14:textId="56590F4A"/>
      </w:sdtContent>
    </w:sdt>
    <w:tbl>
      <w:tblPr>
        <w:tblW w:w="5000" w:type="pct"/>
        <w:tblLook w:val="04A0" w:firstRow="1" w:lastRow="0" w:firstColumn="1" w:lastColumn="0" w:noHBand="0" w:noVBand="1"/>
        <w:tblCaption w:val="underskrifter"/>
      </w:tblPr>
      <w:tblGrid>
        <w:gridCol w:w="4252"/>
        <w:gridCol w:w="4252"/>
      </w:tblGrid>
      <w:tr w:rsidR="00C31119" w14:paraId="60230FA6" w14:textId="77777777">
        <w:trPr>
          <w:cantSplit/>
        </w:trPr>
        <w:tc>
          <w:tcPr>
            <w:tcW w:w="50" w:type="pct"/>
            <w:vAlign w:val="bottom"/>
          </w:tcPr>
          <w:p w:rsidR="00C31119" w:rsidRDefault="00C428E4" w14:paraId="7A7F7FC6" w14:textId="77777777">
            <w:pPr>
              <w:pStyle w:val="Underskrifter"/>
              <w:spacing w:after="0"/>
            </w:pPr>
            <w:r>
              <w:t>Lili André (KD)</w:t>
            </w:r>
          </w:p>
        </w:tc>
        <w:tc>
          <w:tcPr>
            <w:tcW w:w="50" w:type="pct"/>
            <w:vAlign w:val="bottom"/>
          </w:tcPr>
          <w:p w:rsidR="00C31119" w:rsidRDefault="00C31119" w14:paraId="0855D6EE" w14:textId="77777777">
            <w:pPr>
              <w:pStyle w:val="Underskrifter"/>
              <w:spacing w:after="0"/>
            </w:pPr>
          </w:p>
        </w:tc>
      </w:tr>
    </w:tbl>
    <w:p w:rsidRPr="008E0FE2" w:rsidR="004801AC" w:rsidP="00DF3554" w:rsidRDefault="004801AC" w14:paraId="3F16CB08" w14:textId="1442CA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269D" w14:textId="77777777" w:rsidR="007C2976" w:rsidRDefault="007C2976" w:rsidP="000C1CAD">
      <w:pPr>
        <w:spacing w:line="240" w:lineRule="auto"/>
      </w:pPr>
      <w:r>
        <w:separator/>
      </w:r>
    </w:p>
  </w:endnote>
  <w:endnote w:type="continuationSeparator" w:id="0">
    <w:p w14:paraId="396DB59D" w14:textId="77777777" w:rsidR="007C2976" w:rsidRDefault="007C2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0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E795" w14:textId="4EF3A5BE" w:rsidR="00262EA3" w:rsidRPr="00B215F7" w:rsidRDefault="00262EA3" w:rsidP="00B21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D713" w14:textId="77777777" w:rsidR="007C2976" w:rsidRDefault="007C2976" w:rsidP="000C1CAD">
      <w:pPr>
        <w:spacing w:line="240" w:lineRule="auto"/>
      </w:pPr>
      <w:r>
        <w:separator/>
      </w:r>
    </w:p>
  </w:footnote>
  <w:footnote w:type="continuationSeparator" w:id="0">
    <w:p w14:paraId="3C94F578" w14:textId="77777777" w:rsidR="007C2976" w:rsidRDefault="007C29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CFB2A" wp14:editId="1BCC5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E85F2F" w14:textId="0A108D83" w:rsidR="00262EA3" w:rsidRDefault="007C2976" w:rsidP="008103B5">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CFB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E85F2F" w14:textId="0A108D83" w:rsidR="00262EA3" w:rsidRDefault="007C2976" w:rsidP="008103B5">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v:textbox>
              <w10:wrap anchorx="page"/>
            </v:shape>
          </w:pict>
        </mc:Fallback>
      </mc:AlternateContent>
    </w:r>
  </w:p>
  <w:p w14:paraId="36453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30D8" w14:textId="77777777" w:rsidR="00262EA3" w:rsidRDefault="00262EA3" w:rsidP="008563AC">
    <w:pPr>
      <w:jc w:val="right"/>
    </w:pPr>
  </w:p>
  <w:p w14:paraId="380F86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A174" w14:textId="77777777" w:rsidR="00262EA3" w:rsidRDefault="007C2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27B03B" wp14:editId="52A08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B08AFA" w14:textId="14645546" w:rsidR="00262EA3" w:rsidRDefault="007C2976" w:rsidP="00A314CF">
    <w:pPr>
      <w:pStyle w:val="FSHNormal"/>
      <w:spacing w:before="40"/>
    </w:pPr>
    <w:sdt>
      <w:sdtPr>
        <w:alias w:val="CC_Noformat_Motionstyp"/>
        <w:tag w:val="CC_Noformat_Motionstyp"/>
        <w:id w:val="1162973129"/>
        <w:lock w:val="sdtContentLocked"/>
        <w15:appearance w15:val="hidden"/>
        <w:text/>
      </w:sdtPr>
      <w:sdtEndPr/>
      <w:sdtContent>
        <w:r w:rsidR="00B215F7">
          <w:t>Enskild motion</w:t>
        </w:r>
      </w:sdtContent>
    </w:sdt>
    <w:r w:rsidR="00821B36">
      <w:t xml:space="preserve"> </w:t>
    </w:r>
    <w:sdt>
      <w:sdtPr>
        <w:alias w:val="CC_Noformat_Partikod"/>
        <w:tag w:val="CC_Noformat_Partikod"/>
        <w:id w:val="1471015553"/>
        <w:lock w:val="contentLocked"/>
        <w:text/>
      </w:sdtPr>
      <w:sdtEndPr/>
      <w:sdtContent>
        <w:r w:rsidR="001E2A47">
          <w:t>KD</w:t>
        </w:r>
      </w:sdtContent>
    </w:sdt>
    <w:sdt>
      <w:sdtPr>
        <w:alias w:val="CC_Noformat_Partinummer"/>
        <w:tag w:val="CC_Noformat_Partinummer"/>
        <w:id w:val="-2014525982"/>
        <w:lock w:val="contentLocked"/>
        <w:showingPlcHdr/>
        <w:text/>
      </w:sdtPr>
      <w:sdtEndPr/>
      <w:sdtContent>
        <w:r w:rsidR="00821B36">
          <w:t xml:space="preserve"> </w:t>
        </w:r>
      </w:sdtContent>
    </w:sdt>
  </w:p>
  <w:p w14:paraId="6AD05642" w14:textId="77777777" w:rsidR="00262EA3" w:rsidRPr="008227B3" w:rsidRDefault="007C2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A2014" w14:textId="68155B7F" w:rsidR="00262EA3" w:rsidRPr="008227B3" w:rsidRDefault="007C2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5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5F7">
          <w:t>:3679</w:t>
        </w:r>
      </w:sdtContent>
    </w:sdt>
  </w:p>
  <w:p w14:paraId="2EFD9415" w14:textId="21C4CC73" w:rsidR="00262EA3" w:rsidRDefault="007C2976" w:rsidP="00E03A3D">
    <w:pPr>
      <w:pStyle w:val="Motionr"/>
    </w:pPr>
    <w:sdt>
      <w:sdtPr>
        <w:alias w:val="CC_Noformat_Avtext"/>
        <w:tag w:val="CC_Noformat_Avtext"/>
        <w:id w:val="-2020768203"/>
        <w:lock w:val="sdtContentLocked"/>
        <w:placeholder>
          <w:docPart w:val="B82769D720DD448B9C6AA4192A52DA40"/>
        </w:placeholder>
        <w15:appearance w15:val="hidden"/>
        <w:text/>
      </w:sdtPr>
      <w:sdtEndPr/>
      <w:sdtContent>
        <w:r w:rsidR="00B215F7">
          <w:t>av Lili André (KD)</w:t>
        </w:r>
      </w:sdtContent>
    </w:sdt>
  </w:p>
  <w:sdt>
    <w:sdtPr>
      <w:alias w:val="CC_Noformat_Rubtext"/>
      <w:tag w:val="CC_Noformat_Rubtext"/>
      <w:id w:val="-218060500"/>
      <w:lock w:val="sdtLocked"/>
      <w:placeholder>
        <w:docPart w:val="D77B4EA4B1F94FCA8A07FE306F0CF863"/>
      </w:placeholder>
      <w:text/>
    </w:sdtPr>
    <w:sdtEndPr/>
    <w:sdtContent>
      <w:p w14:paraId="5126A3EC" w14:textId="3C3DCA86" w:rsidR="00262EA3" w:rsidRDefault="00D74767" w:rsidP="00283E0F">
        <w:pPr>
          <w:pStyle w:val="FSHRub2"/>
        </w:pPr>
        <w:r>
          <w:t>Obligatoriska vägledningslektioner inför körkortsprovet</w:t>
        </w:r>
      </w:p>
    </w:sdtContent>
  </w:sdt>
  <w:sdt>
    <w:sdtPr>
      <w:alias w:val="CC_Boilerplate_3"/>
      <w:tag w:val="CC_Boilerplate_3"/>
      <w:id w:val="1606463544"/>
      <w:lock w:val="sdtContentLocked"/>
      <w15:appearance w15:val="hidden"/>
      <w:text w:multiLine="1"/>
    </w:sdtPr>
    <w:sdtEndPr/>
    <w:sdtContent>
      <w:p w14:paraId="526B7A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2067842">
    <w:abstractNumId w:val="9"/>
  </w:num>
  <w:num w:numId="2" w16cid:durableId="169374833">
    <w:abstractNumId w:val="8"/>
  </w:num>
  <w:num w:numId="3" w16cid:durableId="99380555">
    <w:abstractNumId w:val="16"/>
  </w:num>
  <w:num w:numId="4" w16cid:durableId="108623404">
    <w:abstractNumId w:val="14"/>
  </w:num>
  <w:num w:numId="5" w16cid:durableId="769356898">
    <w:abstractNumId w:val="17"/>
  </w:num>
  <w:num w:numId="6" w16cid:durableId="956645458">
    <w:abstractNumId w:val="18"/>
  </w:num>
  <w:num w:numId="7" w16cid:durableId="1495411256">
    <w:abstractNumId w:val="11"/>
  </w:num>
  <w:num w:numId="8" w16cid:durableId="1265072280">
    <w:abstractNumId w:val="12"/>
  </w:num>
  <w:num w:numId="9" w16cid:durableId="2080401900">
    <w:abstractNumId w:val="15"/>
  </w:num>
  <w:num w:numId="10" w16cid:durableId="2114812326">
    <w:abstractNumId w:val="22"/>
  </w:num>
  <w:num w:numId="11" w16cid:durableId="1080905176">
    <w:abstractNumId w:val="21"/>
  </w:num>
  <w:num w:numId="12" w16cid:durableId="1543592324">
    <w:abstractNumId w:val="21"/>
  </w:num>
  <w:num w:numId="13" w16cid:durableId="2123379785">
    <w:abstractNumId w:val="3"/>
  </w:num>
  <w:num w:numId="14" w16cid:durableId="506015912">
    <w:abstractNumId w:val="2"/>
  </w:num>
  <w:num w:numId="15" w16cid:durableId="849374195">
    <w:abstractNumId w:val="1"/>
  </w:num>
  <w:num w:numId="16" w16cid:durableId="427316545">
    <w:abstractNumId w:val="0"/>
  </w:num>
  <w:num w:numId="17" w16cid:durableId="1602638980">
    <w:abstractNumId w:val="7"/>
  </w:num>
  <w:num w:numId="18" w16cid:durableId="789786036">
    <w:abstractNumId w:val="6"/>
  </w:num>
  <w:num w:numId="19" w16cid:durableId="1322152084">
    <w:abstractNumId w:val="5"/>
  </w:num>
  <w:num w:numId="20" w16cid:durableId="23675655">
    <w:abstractNumId w:val="4"/>
  </w:num>
  <w:num w:numId="21" w16cid:durableId="1091318248">
    <w:abstractNumId w:val="21"/>
  </w:num>
  <w:num w:numId="22" w16cid:durableId="379935743">
    <w:abstractNumId w:val="21"/>
  </w:num>
  <w:num w:numId="23" w16cid:durableId="996030487">
    <w:abstractNumId w:val="21"/>
  </w:num>
  <w:num w:numId="24" w16cid:durableId="1127354478">
    <w:abstractNumId w:val="21"/>
  </w:num>
  <w:num w:numId="25" w16cid:durableId="869419461">
    <w:abstractNumId w:val="21"/>
  </w:num>
  <w:num w:numId="26" w16cid:durableId="1342003438">
    <w:abstractNumId w:val="22"/>
  </w:num>
  <w:num w:numId="27" w16cid:durableId="1708530738">
    <w:abstractNumId w:val="22"/>
  </w:num>
  <w:num w:numId="28" w16cid:durableId="592128708">
    <w:abstractNumId w:val="22"/>
  </w:num>
  <w:num w:numId="29" w16cid:durableId="1341081615">
    <w:abstractNumId w:val="22"/>
  </w:num>
  <w:num w:numId="30" w16cid:durableId="1088497600">
    <w:abstractNumId w:val="21"/>
  </w:num>
  <w:num w:numId="31" w16cid:durableId="1093236095">
    <w:abstractNumId w:val="21"/>
  </w:num>
  <w:num w:numId="32" w16cid:durableId="2112122420">
    <w:abstractNumId w:val="22"/>
  </w:num>
  <w:num w:numId="33" w16cid:durableId="2062365657">
    <w:abstractNumId w:val="21"/>
  </w:num>
  <w:num w:numId="34" w16cid:durableId="1322078375">
    <w:abstractNumId w:val="18"/>
  </w:num>
  <w:num w:numId="35" w16cid:durableId="1590314470">
    <w:abstractNumId w:val="18"/>
    <w:lvlOverride w:ilvl="0">
      <w:startOverride w:val="1"/>
    </w:lvlOverride>
  </w:num>
  <w:num w:numId="36" w16cid:durableId="1038819363">
    <w:abstractNumId w:val="19"/>
  </w:num>
  <w:num w:numId="37" w16cid:durableId="1972588986">
    <w:abstractNumId w:val="18"/>
    <w:lvlOverride w:ilvl="0">
      <w:startOverride w:val="1"/>
    </w:lvlOverride>
  </w:num>
  <w:num w:numId="38" w16cid:durableId="120927452">
    <w:abstractNumId w:val="13"/>
  </w:num>
  <w:num w:numId="39" w16cid:durableId="1649243779">
    <w:abstractNumId w:val="10"/>
  </w:num>
  <w:num w:numId="40" w16cid:durableId="8667172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0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5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7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F8"/>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F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19"/>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8E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6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428C"/>
  <w15:chartTrackingRefBased/>
  <w15:docId w15:val="{53EE69CB-0A97-461B-AA4C-6C86B53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294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5F39F434199A0971D83124E3F18"/>
        <w:category>
          <w:name w:val="Allmänt"/>
          <w:gallery w:val="placeholder"/>
        </w:category>
        <w:types>
          <w:type w:val="bbPlcHdr"/>
        </w:types>
        <w:behaviors>
          <w:behavior w:val="content"/>
        </w:behaviors>
        <w:guid w:val="{C75427BD-C5BD-4956-8199-67076D813ECA}"/>
      </w:docPartPr>
      <w:docPartBody>
        <w:p w:rsidR="00547748" w:rsidRDefault="00547748">
          <w:pPr>
            <w:pStyle w:val="131975F39F434199A0971D83124E3F18"/>
          </w:pPr>
          <w:r w:rsidRPr="005A0A93">
            <w:rPr>
              <w:rStyle w:val="Platshllartext"/>
            </w:rPr>
            <w:t>Förslag till riksdagsbeslut</w:t>
          </w:r>
        </w:p>
      </w:docPartBody>
    </w:docPart>
    <w:docPart>
      <w:docPartPr>
        <w:name w:val="F2AB114E6AC14C43BA920BABB5ADADE4"/>
        <w:category>
          <w:name w:val="Allmänt"/>
          <w:gallery w:val="placeholder"/>
        </w:category>
        <w:types>
          <w:type w:val="bbPlcHdr"/>
        </w:types>
        <w:behaviors>
          <w:behavior w:val="content"/>
        </w:behaviors>
        <w:guid w:val="{CA46640E-EC75-45AC-A9B0-C020AC0F705F}"/>
      </w:docPartPr>
      <w:docPartBody>
        <w:p w:rsidR="00547748" w:rsidRDefault="00547748">
          <w:pPr>
            <w:pStyle w:val="F2AB114E6AC14C43BA920BABB5ADADE4"/>
          </w:pPr>
          <w:r w:rsidRPr="005A0A93">
            <w:rPr>
              <w:rStyle w:val="Platshllartext"/>
            </w:rPr>
            <w:t>Motivering</w:t>
          </w:r>
        </w:p>
      </w:docPartBody>
    </w:docPart>
    <w:docPart>
      <w:docPartPr>
        <w:name w:val="B82769D720DD448B9C6AA4192A52DA40"/>
        <w:category>
          <w:name w:val="Allmänt"/>
          <w:gallery w:val="placeholder"/>
        </w:category>
        <w:types>
          <w:type w:val="bbPlcHdr"/>
        </w:types>
        <w:behaviors>
          <w:behavior w:val="content"/>
        </w:behaviors>
        <w:guid w:val="{B180B597-75D0-4355-8F25-07F01676833F}"/>
      </w:docPartPr>
      <w:docPartBody>
        <w:p w:rsidR="00547748" w:rsidRDefault="00547748">
          <w:pPr>
            <w:pStyle w:val="B82769D720DD448B9C6AA4192A52DA40"/>
          </w:pPr>
          <w:r>
            <w:rPr>
              <w:rStyle w:val="Platshllartext"/>
            </w:rPr>
            <w:t xml:space="preserve"> </w:t>
          </w:r>
        </w:p>
      </w:docPartBody>
    </w:docPart>
    <w:docPart>
      <w:docPartPr>
        <w:name w:val="D77B4EA4B1F94FCA8A07FE306F0CF863"/>
        <w:category>
          <w:name w:val="Allmänt"/>
          <w:gallery w:val="placeholder"/>
        </w:category>
        <w:types>
          <w:type w:val="bbPlcHdr"/>
        </w:types>
        <w:behaviors>
          <w:behavior w:val="content"/>
        </w:behaviors>
        <w:guid w:val="{3348B905-911F-4CFE-8EB3-4B67D4EE9341}"/>
      </w:docPartPr>
      <w:docPartBody>
        <w:p w:rsidR="00547748" w:rsidRDefault="00547748">
          <w:pPr>
            <w:pStyle w:val="D77B4EA4B1F94FCA8A07FE306F0CF863"/>
          </w:pPr>
          <w:r>
            <w:t xml:space="preserve"> </w:t>
          </w:r>
        </w:p>
      </w:docPartBody>
    </w:docPart>
    <w:docPart>
      <w:docPartPr>
        <w:name w:val="0D21198B522046798946548BB5138136"/>
        <w:category>
          <w:name w:val="Allmänt"/>
          <w:gallery w:val="placeholder"/>
        </w:category>
        <w:types>
          <w:type w:val="bbPlcHdr"/>
        </w:types>
        <w:behaviors>
          <w:behavior w:val="content"/>
        </w:behaviors>
        <w:guid w:val="{64D20FFA-90C4-490F-8E3E-D15D78A7EB48}"/>
      </w:docPartPr>
      <w:docPartBody>
        <w:p w:rsidR="00F3725B" w:rsidRDefault="00F37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8"/>
    <w:rsid w:val="00483891"/>
    <w:rsid w:val="00547748"/>
    <w:rsid w:val="0068697E"/>
    <w:rsid w:val="009416F8"/>
    <w:rsid w:val="00F3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1975F39F434199A0971D83124E3F18">
    <w:name w:val="131975F39F434199A0971D83124E3F18"/>
  </w:style>
  <w:style w:type="paragraph" w:customStyle="1" w:styleId="F2AB114E6AC14C43BA920BABB5ADADE4">
    <w:name w:val="F2AB114E6AC14C43BA920BABB5ADADE4"/>
  </w:style>
  <w:style w:type="paragraph" w:customStyle="1" w:styleId="B82769D720DD448B9C6AA4192A52DA40">
    <w:name w:val="B82769D720DD448B9C6AA4192A52DA40"/>
  </w:style>
  <w:style w:type="paragraph" w:customStyle="1" w:styleId="D77B4EA4B1F94FCA8A07FE306F0CF863">
    <w:name w:val="D77B4EA4B1F94FCA8A07FE306F0C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23796-F2B8-4829-96E0-C2D60422BB3E}"/>
</file>

<file path=customXml/itemProps2.xml><?xml version="1.0" encoding="utf-8"?>
<ds:datastoreItem xmlns:ds="http://schemas.openxmlformats.org/officeDocument/2006/customXml" ds:itemID="{96104654-DCA8-4A52-A196-D33414B6F20D}"/>
</file>

<file path=customXml/itemProps3.xml><?xml version="1.0" encoding="utf-8"?>
<ds:datastoreItem xmlns:ds="http://schemas.openxmlformats.org/officeDocument/2006/customXml" ds:itemID="{F72A8E01-E11B-4794-A249-ABD96319721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