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70E" w:rsidRPr="00D55499" w:rsidRDefault="0023270E" w:rsidP="008735FD">
      <w:pPr>
        <w:pStyle w:val="Hemstlrubrik"/>
      </w:pPr>
      <w:r w:rsidRPr="00D55499">
        <w:t>Förslag till riksdagsbeslut</w:t>
      </w:r>
    </w:p>
    <w:p w:rsidR="0023270E" w:rsidRPr="00D55499" w:rsidRDefault="0023270E" w:rsidP="00CE2493">
      <w:pPr>
        <w:pStyle w:val="Hemstlatt"/>
      </w:pPr>
      <w:r w:rsidRPr="00D55499">
        <w:t>Riksdagen tillkännager för regeringen som sin mening vad som i moti</w:t>
      </w:r>
      <w:r w:rsidRPr="00D55499">
        <w:t>o</w:t>
      </w:r>
      <w:r w:rsidRPr="00D55499">
        <w:t>nen anförs om behovet av en inkomstskattereform som gör det mer lö</w:t>
      </w:r>
      <w:r w:rsidRPr="00D55499">
        <w:t>n</w:t>
      </w:r>
      <w:r w:rsidRPr="00D55499">
        <w:t>samt att arbeta, särskilt för låg- och medelinkomsttagare.</w:t>
      </w:r>
    </w:p>
    <w:p w:rsidR="0023270E" w:rsidRPr="00D55499" w:rsidRDefault="0023270E" w:rsidP="00CE2493">
      <w:pPr>
        <w:pStyle w:val="Hemstlatt"/>
      </w:pPr>
      <w:r w:rsidRPr="00D55499">
        <w:t>Riksdagen tillkännager för regeringen som sin mening vad som i moti</w:t>
      </w:r>
      <w:r w:rsidRPr="00D55499">
        <w:t>o</w:t>
      </w:r>
      <w:r w:rsidRPr="00D55499">
        <w:t>nen anförs om arbetsgivaravgifterna för småföretag som a</w:t>
      </w:r>
      <w:r w:rsidRPr="00D55499">
        <w:t>n</w:t>
      </w:r>
      <w:r w:rsidRPr="00D55499">
        <w:t>ställer.</w:t>
      </w:r>
      <w:r w:rsidR="00D53E4E" w:rsidRPr="00D55499">
        <w:rPr>
          <w:szCs w:val="24"/>
          <w:vertAlign w:val="superscript"/>
        </w:rPr>
        <w:t xml:space="preserve"> 1</w:t>
      </w:r>
    </w:p>
    <w:p w:rsidR="0023270E" w:rsidRPr="00D55499" w:rsidRDefault="0023270E" w:rsidP="00CE2493">
      <w:pPr>
        <w:pStyle w:val="Hemstlatt"/>
      </w:pPr>
      <w:r w:rsidRPr="00D55499">
        <w:t>Riksdagen tillkännager för regeringen som sin mening vad som i moti</w:t>
      </w:r>
      <w:r w:rsidRPr="00D55499">
        <w:t>o</w:t>
      </w:r>
      <w:r w:rsidRPr="00D55499">
        <w:t xml:space="preserve">nen anförs om ett riskkapitalavdrag för privatpersoner. </w:t>
      </w:r>
    </w:p>
    <w:p w:rsidR="0023270E" w:rsidRPr="00D55499" w:rsidRDefault="0023270E" w:rsidP="00CE2493">
      <w:pPr>
        <w:pStyle w:val="Hemstlatt"/>
      </w:pPr>
      <w:r w:rsidRPr="00D55499">
        <w:t>Riksdagen tillkännager för regeringen som sin mening vad som i moti</w:t>
      </w:r>
      <w:r w:rsidRPr="00D55499">
        <w:t>o</w:t>
      </w:r>
      <w:r w:rsidRPr="00D55499">
        <w:t>nen anförs om skatteförändringar för sm</w:t>
      </w:r>
      <w:r w:rsidRPr="00D55499">
        <w:t>å</w:t>
      </w:r>
      <w:r w:rsidRPr="00D55499">
        <w:t>företag.</w:t>
      </w:r>
    </w:p>
    <w:p w:rsidR="0023270E" w:rsidRPr="00D55499" w:rsidRDefault="0023270E" w:rsidP="00CE2493">
      <w:pPr>
        <w:pStyle w:val="Hemstlatt"/>
      </w:pPr>
      <w:r w:rsidRPr="00D55499">
        <w:t>Riksdagen tillkännager för regeringen som sin mening vad som i moti</w:t>
      </w:r>
      <w:r w:rsidRPr="00D55499">
        <w:t>o</w:t>
      </w:r>
      <w:r w:rsidRPr="00D55499">
        <w:t>nen anförs om en skattereduktion för köp av tjänster.</w:t>
      </w:r>
    </w:p>
    <w:p w:rsidR="0023270E" w:rsidRPr="00D55499" w:rsidRDefault="0023270E" w:rsidP="00CE2493">
      <w:pPr>
        <w:pStyle w:val="Hemstlatt"/>
      </w:pPr>
      <w:r w:rsidRPr="00D55499">
        <w:t>Riksdagen tillkännager för regeringen som sin mening vad som i moti</w:t>
      </w:r>
      <w:r w:rsidRPr="00D55499">
        <w:t>o</w:t>
      </w:r>
      <w:r w:rsidRPr="00D55499">
        <w:t>nen anförs om vikten av avreglering för småföretag.</w:t>
      </w:r>
      <w:r w:rsidR="00D53E4E" w:rsidRPr="00D55499">
        <w:rPr>
          <w:szCs w:val="24"/>
          <w:vertAlign w:val="superscript"/>
        </w:rPr>
        <w:t>2</w:t>
      </w:r>
    </w:p>
    <w:p w:rsidR="0023270E" w:rsidRPr="00D55499" w:rsidRDefault="0023270E" w:rsidP="00CE2493">
      <w:pPr>
        <w:pStyle w:val="Hemstlatt"/>
      </w:pPr>
      <w:r w:rsidRPr="00D55499">
        <w:t>Riksdagen tillkännager för regeringen som sin mening vad som i moti</w:t>
      </w:r>
      <w:r w:rsidRPr="00D55499">
        <w:t>o</w:t>
      </w:r>
      <w:r w:rsidRPr="00D55499">
        <w:t>nen anförs om klimatet för företagande och jobb i Örebro län.</w:t>
      </w:r>
      <w:r w:rsidR="00D53E4E" w:rsidRPr="00D55499">
        <w:rPr>
          <w:szCs w:val="24"/>
          <w:vertAlign w:val="superscript"/>
        </w:rPr>
        <w:t>2</w:t>
      </w:r>
    </w:p>
    <w:p w:rsidR="0023270E" w:rsidRPr="00D55499" w:rsidRDefault="0023270E" w:rsidP="00CE2493">
      <w:pPr>
        <w:pStyle w:val="Hemstlatt"/>
      </w:pPr>
      <w:r w:rsidRPr="00D55499">
        <w:t>Riksdagen tillkännager för regeringen som sin mening vad som i moti</w:t>
      </w:r>
      <w:r w:rsidRPr="00D55499">
        <w:t>o</w:t>
      </w:r>
      <w:r w:rsidRPr="00D55499">
        <w:t>nen anförs om behovet av bättre matchning mellan utbud och efterfr</w:t>
      </w:r>
      <w:r w:rsidRPr="00D55499">
        <w:t>å</w:t>
      </w:r>
      <w:r w:rsidRPr="00D55499">
        <w:t>gan på arbetsmarknaden.</w:t>
      </w:r>
      <w:r w:rsidR="00D53E4E" w:rsidRPr="00D55499">
        <w:rPr>
          <w:szCs w:val="24"/>
          <w:vertAlign w:val="superscript"/>
        </w:rPr>
        <w:t xml:space="preserve"> 3</w:t>
      </w:r>
    </w:p>
    <w:p w:rsidR="00D53E4E" w:rsidRPr="00D55499" w:rsidRDefault="00D53E4E" w:rsidP="00CE2493"/>
    <w:p w:rsidR="00F018C3" w:rsidRPr="00D55499" w:rsidRDefault="00F018C3" w:rsidP="00F018C3">
      <w:pPr>
        <w:pStyle w:val="Normaltindrag"/>
      </w:pPr>
    </w:p>
    <w:p w:rsidR="00F018C3" w:rsidRPr="00D55499" w:rsidRDefault="00F018C3" w:rsidP="00F018C3">
      <w:pPr>
        <w:pStyle w:val="Normaltindrag"/>
      </w:pPr>
    </w:p>
    <w:p w:rsidR="00F018C3" w:rsidRPr="00D55499" w:rsidRDefault="00F018C3" w:rsidP="00F018C3">
      <w:pPr>
        <w:pStyle w:val="Normaltindrag"/>
      </w:pPr>
    </w:p>
    <w:p w:rsidR="00F018C3" w:rsidRPr="00D55499" w:rsidRDefault="00F018C3" w:rsidP="00F018C3">
      <w:pPr>
        <w:pStyle w:val="Normaltindrag"/>
      </w:pPr>
    </w:p>
    <w:p w:rsidR="00F018C3" w:rsidRPr="00D55499" w:rsidRDefault="00F018C3" w:rsidP="00F018C3">
      <w:pPr>
        <w:pStyle w:val="Normaltindrag"/>
      </w:pPr>
    </w:p>
    <w:p w:rsidR="00F018C3" w:rsidRPr="00D55499" w:rsidRDefault="00F018C3" w:rsidP="00F018C3">
      <w:pPr>
        <w:pStyle w:val="Normaltindrag"/>
      </w:pPr>
    </w:p>
    <w:p w:rsidR="00D53E4E" w:rsidRPr="00D55499" w:rsidRDefault="00D53E4E" w:rsidP="00CE2493">
      <w:pPr>
        <w:pStyle w:val="Normaltindrag"/>
      </w:pPr>
    </w:p>
    <w:p w:rsidR="00D53E4E" w:rsidRPr="00D55499" w:rsidRDefault="00D53E4E" w:rsidP="00CE2493">
      <w:pPr>
        <w:rPr>
          <w:sz w:val="16"/>
          <w:szCs w:val="16"/>
        </w:rPr>
      </w:pPr>
      <w:r w:rsidRPr="00D55499">
        <w:rPr>
          <w:szCs w:val="24"/>
          <w:vertAlign w:val="superscript"/>
        </w:rPr>
        <w:t>1</w:t>
      </w:r>
      <w:r w:rsidR="008735FD" w:rsidRPr="00D55499">
        <w:rPr>
          <w:szCs w:val="24"/>
          <w:vertAlign w:val="superscript"/>
        </w:rPr>
        <w:t xml:space="preserve"> </w:t>
      </w:r>
      <w:r w:rsidRPr="00D55499">
        <w:rPr>
          <w:sz w:val="16"/>
          <w:szCs w:val="16"/>
        </w:rPr>
        <w:t>Yrkande 2 hänvisat till SfU.</w:t>
      </w:r>
    </w:p>
    <w:p w:rsidR="00D53E4E" w:rsidRPr="00D55499" w:rsidRDefault="00D53E4E" w:rsidP="00F018C3">
      <w:pPr>
        <w:spacing w:before="0"/>
        <w:rPr>
          <w:sz w:val="16"/>
          <w:szCs w:val="16"/>
        </w:rPr>
      </w:pPr>
      <w:r w:rsidRPr="00D55499">
        <w:rPr>
          <w:szCs w:val="24"/>
          <w:vertAlign w:val="superscript"/>
        </w:rPr>
        <w:t>2</w:t>
      </w:r>
      <w:r w:rsidR="008735FD" w:rsidRPr="00D55499">
        <w:rPr>
          <w:szCs w:val="24"/>
          <w:vertAlign w:val="superscript"/>
        </w:rPr>
        <w:t xml:space="preserve"> </w:t>
      </w:r>
      <w:r w:rsidRPr="00D55499">
        <w:rPr>
          <w:sz w:val="16"/>
          <w:szCs w:val="16"/>
        </w:rPr>
        <w:t>Yrkandena 6 och 7 hänvisade till NU.</w:t>
      </w:r>
    </w:p>
    <w:p w:rsidR="00D53E4E" w:rsidRPr="00D55499" w:rsidRDefault="00D53E4E" w:rsidP="00F018C3">
      <w:pPr>
        <w:spacing w:before="0"/>
        <w:rPr>
          <w:sz w:val="16"/>
          <w:szCs w:val="16"/>
        </w:rPr>
      </w:pPr>
      <w:r w:rsidRPr="00D55499">
        <w:rPr>
          <w:szCs w:val="24"/>
          <w:vertAlign w:val="superscript"/>
        </w:rPr>
        <w:t>3</w:t>
      </w:r>
      <w:r w:rsidR="008735FD" w:rsidRPr="00D55499">
        <w:rPr>
          <w:szCs w:val="24"/>
          <w:vertAlign w:val="superscript"/>
        </w:rPr>
        <w:t xml:space="preserve"> </w:t>
      </w:r>
      <w:r w:rsidRPr="00D55499">
        <w:rPr>
          <w:sz w:val="16"/>
          <w:szCs w:val="16"/>
        </w:rPr>
        <w:t>Yrkande 8 hänvisat till</w:t>
      </w:r>
      <w:r w:rsidR="00F018C3" w:rsidRPr="00D55499">
        <w:rPr>
          <w:sz w:val="16"/>
          <w:szCs w:val="16"/>
        </w:rPr>
        <w:t xml:space="preserve"> </w:t>
      </w:r>
      <w:r w:rsidRPr="00D55499">
        <w:rPr>
          <w:sz w:val="16"/>
          <w:szCs w:val="16"/>
        </w:rPr>
        <w:t>AU.</w:t>
      </w:r>
    </w:p>
    <w:p w:rsidR="00D53E4E" w:rsidRPr="00D55499" w:rsidRDefault="00D53E4E" w:rsidP="00CE2493">
      <w:pPr>
        <w:pStyle w:val="Normaltindrag"/>
      </w:pPr>
    </w:p>
    <w:p w:rsidR="0023270E" w:rsidRPr="00D55499" w:rsidRDefault="0023270E" w:rsidP="00F018C3">
      <w:pPr>
        <w:pStyle w:val="Rubrik1"/>
        <w:pageBreakBefore/>
        <w:spacing w:before="0"/>
      </w:pPr>
      <w:r w:rsidRPr="00D55499">
        <w:lastRenderedPageBreak/>
        <w:t>Motivering</w:t>
      </w:r>
    </w:p>
    <w:p w:rsidR="0023270E" w:rsidRPr="00D55499" w:rsidRDefault="0023270E" w:rsidP="00CE2493">
      <w:r w:rsidRPr="00D55499">
        <w:t>Det krävs en kraftfull förbättring av klimatet för företagande och jobb i Ör</w:t>
      </w:r>
      <w:r w:rsidRPr="00D55499">
        <w:t>e</w:t>
      </w:r>
      <w:r w:rsidRPr="00D55499">
        <w:t>bro län. Småföretag, inte minst inom den priv</w:t>
      </w:r>
      <w:r w:rsidRPr="00D55499">
        <w:t>a</w:t>
      </w:r>
      <w:r w:rsidRPr="00D55499">
        <w:t>ta tjänstesektorn, måste ges bättre förutsättningar att växa.</w:t>
      </w:r>
    </w:p>
    <w:p w:rsidR="0023270E" w:rsidRPr="00D55499" w:rsidRDefault="0023270E" w:rsidP="00CE2493">
      <w:pPr>
        <w:pStyle w:val="Normaltindrag"/>
      </w:pPr>
      <w:r w:rsidRPr="00D55499">
        <w:t>För att åstadkomma detta krävs insatser på alla politiska nivåer. Den lokala politiken måste läggas om för att stärka den lokala konkurrenskraften. Rik</w:t>
      </w:r>
      <w:r w:rsidRPr="00D55499">
        <w:t>s</w:t>
      </w:r>
      <w:r w:rsidRPr="00D55499">
        <w:t>politiken behöver inriktas på skattesänkningar, regelrensning och bättre infr</w:t>
      </w:r>
      <w:r w:rsidRPr="00D55499">
        <w:t>a</w:t>
      </w:r>
      <w:r w:rsidRPr="00D55499">
        <w:t>struktur för att stärka företagsklimatet. För att nå framgång måste polit</w:t>
      </w:r>
      <w:r w:rsidRPr="00D55499">
        <w:t>i</w:t>
      </w:r>
      <w:r w:rsidRPr="00D55499">
        <w:t>ken hänga ihop.</w:t>
      </w:r>
    </w:p>
    <w:p w:rsidR="0023270E" w:rsidRPr="00D55499" w:rsidRDefault="0023270E" w:rsidP="00CE2493">
      <w:pPr>
        <w:pStyle w:val="Normaltindrag"/>
      </w:pPr>
      <w:r w:rsidRPr="00D55499">
        <w:t>De problem Sverige har med arbetslöshet och bristande f</w:t>
      </w:r>
      <w:r w:rsidRPr="00D55499">
        <w:t>ö</w:t>
      </w:r>
      <w:r w:rsidRPr="00D55499">
        <w:t>retagsklimat finns i än högre grad i Örebro län. Så här ser det ut (</w:t>
      </w:r>
      <w:r w:rsidR="008735FD" w:rsidRPr="00D55499">
        <w:t xml:space="preserve">källa </w:t>
      </w:r>
      <w:r w:rsidRPr="00D55499">
        <w:t>är i samtliga fall RUT):</w:t>
      </w:r>
    </w:p>
    <w:p w:rsidR="0023270E" w:rsidRPr="00D55499" w:rsidRDefault="0023270E" w:rsidP="00CE2493">
      <w:pPr>
        <w:pStyle w:val="Normaltindrag"/>
      </w:pPr>
      <w:r w:rsidRPr="00D55499">
        <w:t>1. Nyföretagandet i Örebro län är lägre än rikssnittet, liksom antalet för</w:t>
      </w:r>
      <w:r w:rsidRPr="00D55499">
        <w:t>e</w:t>
      </w:r>
      <w:r w:rsidRPr="00D55499">
        <w:t xml:space="preserve">tag totalt sett. </w:t>
      </w:r>
    </w:p>
    <w:p w:rsidR="0023270E" w:rsidRPr="00D55499" w:rsidRDefault="0023270E" w:rsidP="00F018C3">
      <w:pPr>
        <w:jc w:val="left"/>
        <w:rPr>
          <w:b/>
        </w:rPr>
      </w:pPr>
      <w:r w:rsidRPr="00D55499">
        <w:rPr>
          <w:b/>
        </w:rPr>
        <w:t>Företagande och nyföretagande i Örebro län jämfört med Sv</w:t>
      </w:r>
      <w:r w:rsidRPr="00D55499">
        <w:rPr>
          <w:b/>
        </w:rPr>
        <w:t>e</w:t>
      </w:r>
      <w:r w:rsidRPr="00D55499">
        <w:rPr>
          <w:b/>
        </w:rPr>
        <w:t xml:space="preserve">rige, </w:t>
      </w:r>
      <w:r w:rsidR="00F018C3" w:rsidRPr="00D55499">
        <w:rPr>
          <w:b/>
        </w:rPr>
        <w:br/>
      </w:r>
      <w:r w:rsidRPr="00D55499">
        <w:rPr>
          <w:b/>
        </w:rPr>
        <w:t>2000</w:t>
      </w:r>
      <w:r w:rsidR="008735FD" w:rsidRPr="00D55499">
        <w:rPr>
          <w:b/>
        </w:rPr>
        <w:t>–</w:t>
      </w:r>
      <w:r w:rsidRPr="00D55499">
        <w:rPr>
          <w:b/>
        </w:rPr>
        <w:t>2004</w:t>
      </w:r>
    </w:p>
    <w:p w:rsidR="008735FD" w:rsidRPr="00D55499" w:rsidRDefault="00D55499" w:rsidP="009F2D7A">
      <w:pPr>
        <w:spacing w:before="0"/>
        <w:rPr>
          <w:color w:val="4B4B4B"/>
        </w:rPr>
      </w:pPr>
      <w:r w:rsidRPr="00D55499">
        <w:rPr>
          <w:noProof/>
        </w:rPr>
        <w:drawing>
          <wp:inline distT="0" distB="0" distL="0" distR="0">
            <wp:extent cx="3761105" cy="18395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3761105" cy="1839595"/>
                    </a:xfrm>
                    <a:prstGeom prst="rect">
                      <a:avLst/>
                    </a:prstGeom>
                    <a:noFill/>
                    <a:ln>
                      <a:noFill/>
                    </a:ln>
                  </pic:spPr>
                </pic:pic>
              </a:graphicData>
            </a:graphic>
          </wp:inline>
        </w:drawing>
      </w:r>
    </w:p>
    <w:p w:rsidR="0023270E" w:rsidRPr="00D55499" w:rsidRDefault="0023270E" w:rsidP="009F2D7A">
      <w:pPr>
        <w:spacing w:before="0"/>
        <w:rPr>
          <w:sz w:val="16"/>
          <w:szCs w:val="16"/>
        </w:rPr>
      </w:pPr>
      <w:r w:rsidRPr="00D55499">
        <w:rPr>
          <w:i/>
          <w:color w:val="4B4B4B"/>
          <w:sz w:val="16"/>
          <w:szCs w:val="16"/>
        </w:rPr>
        <w:t>Källa</w:t>
      </w:r>
      <w:r w:rsidRPr="00D55499">
        <w:rPr>
          <w:color w:val="4B4B4B"/>
          <w:sz w:val="16"/>
          <w:szCs w:val="16"/>
        </w:rPr>
        <w:t>: Svenskt Näringsliv</w:t>
      </w:r>
      <w:r w:rsidR="008735FD" w:rsidRPr="00D55499">
        <w:rPr>
          <w:color w:val="4B4B4B"/>
          <w:sz w:val="16"/>
          <w:szCs w:val="16"/>
        </w:rPr>
        <w:t>.</w:t>
      </w:r>
    </w:p>
    <w:p w:rsidR="0023270E" w:rsidRPr="00D55499" w:rsidRDefault="0023270E" w:rsidP="008735FD">
      <w:r w:rsidRPr="00D55499">
        <w:t>2. De 1</w:t>
      </w:r>
      <w:r w:rsidR="008735FD" w:rsidRPr="00D55499">
        <w:t>1 största arbetsgivarna</w:t>
      </w:r>
      <w:r w:rsidRPr="00D55499">
        <w:t xml:space="preserve"> i Örebro län är offentliga. Av de 20 största arbetsgivarna är dessutom tre bolag offentligtägda. Örebro län är starkt ber</w:t>
      </w:r>
      <w:r w:rsidRPr="00D55499">
        <w:t>o</w:t>
      </w:r>
      <w:r w:rsidRPr="00D55499">
        <w:t>ende av den offentliga sektorn. Problemet är att det finns för få växande för</w:t>
      </w:r>
      <w:r w:rsidRPr="00D55499">
        <w:t>e</w:t>
      </w:r>
      <w:r w:rsidRPr="00D55499">
        <w:t>tag för att skapa balans på arbet</w:t>
      </w:r>
      <w:r w:rsidRPr="00D55499">
        <w:t>s</w:t>
      </w:r>
      <w:r w:rsidRPr="00D55499">
        <w:t>marknaden.</w:t>
      </w:r>
    </w:p>
    <w:p w:rsidR="0023270E" w:rsidRPr="00D55499" w:rsidRDefault="0023270E" w:rsidP="00AF6135">
      <w:pPr>
        <w:pStyle w:val="Normaltindrag"/>
        <w:ind w:hanging="95"/>
        <w:rPr>
          <w:b/>
        </w:rPr>
      </w:pPr>
      <w:r w:rsidRPr="00D55499">
        <w:br w:type="page"/>
      </w:r>
      <w:r w:rsidRPr="00D55499">
        <w:rPr>
          <w:b/>
        </w:rPr>
        <w:t>Största arbetsgivare i länet efter antalet anställda i storlek</w:t>
      </w:r>
      <w:r w:rsidRPr="00D55499">
        <w:rPr>
          <w:b/>
        </w:rPr>
        <w:t>s</w:t>
      </w:r>
      <w:r w:rsidRPr="00D55499">
        <w:rPr>
          <w:b/>
        </w:rPr>
        <w:t xml:space="preserve">klasser år 2004 </w:t>
      </w:r>
    </w:p>
    <w:tbl>
      <w:tblPr>
        <w:tblStyle w:val="Enkeltabell1"/>
        <w:tblW w:w="5897" w:type="dxa"/>
        <w:tblLayout w:type="fixed"/>
        <w:tblLook w:val="0000" w:firstRow="0" w:lastRow="0" w:firstColumn="0" w:lastColumn="0" w:noHBand="0" w:noVBand="0"/>
      </w:tblPr>
      <w:tblGrid>
        <w:gridCol w:w="443"/>
        <w:gridCol w:w="3180"/>
        <w:gridCol w:w="855"/>
        <w:gridCol w:w="1419"/>
      </w:tblGrid>
      <w:tr w:rsidR="0023270E" w:rsidRPr="00D55499">
        <w:tc>
          <w:tcPr>
            <w:tcW w:w="376" w:type="pct"/>
            <w:tcBorders>
              <w:top w:val="single" w:sz="6" w:space="0" w:color="auto"/>
              <w:bottom w:val="single" w:sz="4" w:space="0" w:color="auto"/>
            </w:tcBorders>
          </w:tcPr>
          <w:p w:rsidR="0023270E" w:rsidRPr="00D55499" w:rsidRDefault="0023270E" w:rsidP="008735FD">
            <w:pPr>
              <w:spacing w:before="60" w:line="200" w:lineRule="exact"/>
              <w:rPr>
                <w:color w:val="000000"/>
                <w:sz w:val="16"/>
                <w:szCs w:val="16"/>
              </w:rPr>
            </w:pPr>
            <w:r w:rsidRPr="00D55499">
              <w:rPr>
                <w:b/>
                <w:bCs/>
                <w:color w:val="000000"/>
                <w:sz w:val="16"/>
                <w:szCs w:val="16"/>
              </w:rPr>
              <w:t>Nr.</w:t>
            </w:r>
          </w:p>
        </w:tc>
        <w:tc>
          <w:tcPr>
            <w:tcW w:w="2696" w:type="pct"/>
            <w:tcBorders>
              <w:top w:val="single" w:sz="6" w:space="0" w:color="auto"/>
              <w:bottom w:val="single" w:sz="4" w:space="0" w:color="auto"/>
            </w:tcBorders>
          </w:tcPr>
          <w:p w:rsidR="0023270E" w:rsidRPr="00D55499" w:rsidRDefault="0023270E" w:rsidP="008735FD">
            <w:pPr>
              <w:spacing w:before="60" w:line="200" w:lineRule="exact"/>
              <w:rPr>
                <w:color w:val="000000"/>
                <w:sz w:val="16"/>
                <w:szCs w:val="16"/>
              </w:rPr>
            </w:pPr>
            <w:r w:rsidRPr="00D55499">
              <w:rPr>
                <w:b/>
                <w:bCs/>
                <w:color w:val="000000"/>
                <w:sz w:val="16"/>
                <w:szCs w:val="16"/>
              </w:rPr>
              <w:t>Arbetsgivare</w:t>
            </w:r>
          </w:p>
        </w:tc>
        <w:tc>
          <w:tcPr>
            <w:tcW w:w="725" w:type="pct"/>
            <w:tcBorders>
              <w:top w:val="single" w:sz="6" w:space="0" w:color="auto"/>
              <w:bottom w:val="single" w:sz="4" w:space="0" w:color="auto"/>
            </w:tcBorders>
          </w:tcPr>
          <w:p w:rsidR="0023270E" w:rsidRPr="00D55499" w:rsidRDefault="0023270E" w:rsidP="008735FD">
            <w:pPr>
              <w:spacing w:before="60" w:line="200" w:lineRule="exact"/>
              <w:jc w:val="right"/>
              <w:rPr>
                <w:color w:val="000000"/>
                <w:sz w:val="16"/>
                <w:szCs w:val="16"/>
              </w:rPr>
            </w:pPr>
            <w:r w:rsidRPr="00D55499">
              <w:rPr>
                <w:b/>
                <w:bCs/>
                <w:color w:val="000000"/>
                <w:sz w:val="16"/>
                <w:szCs w:val="16"/>
              </w:rPr>
              <w:t>Bransch</w:t>
            </w:r>
          </w:p>
        </w:tc>
        <w:tc>
          <w:tcPr>
            <w:tcW w:w="1203" w:type="pct"/>
            <w:tcBorders>
              <w:top w:val="single" w:sz="6" w:space="0" w:color="auto"/>
              <w:bottom w:val="single" w:sz="4" w:space="0" w:color="auto"/>
            </w:tcBorders>
          </w:tcPr>
          <w:p w:rsidR="0023270E" w:rsidRPr="00D55499" w:rsidRDefault="0023270E" w:rsidP="008735FD">
            <w:pPr>
              <w:spacing w:before="60" w:line="200" w:lineRule="exact"/>
              <w:jc w:val="right"/>
              <w:rPr>
                <w:color w:val="000000"/>
                <w:sz w:val="16"/>
                <w:szCs w:val="16"/>
              </w:rPr>
            </w:pPr>
            <w:r w:rsidRPr="00D55499">
              <w:rPr>
                <w:b/>
                <w:bCs/>
                <w:color w:val="000000"/>
                <w:sz w:val="16"/>
                <w:szCs w:val="16"/>
              </w:rPr>
              <w:t>Storleksklass</w:t>
            </w:r>
          </w:p>
        </w:tc>
      </w:tr>
      <w:tr w:rsidR="0023270E" w:rsidRPr="00D55499">
        <w:tc>
          <w:tcPr>
            <w:tcW w:w="376" w:type="pct"/>
            <w:tcBorders>
              <w:top w:val="single" w:sz="4" w:space="0" w:color="auto"/>
            </w:tcBorders>
          </w:tcPr>
          <w:p w:rsidR="0023270E" w:rsidRPr="00D55499" w:rsidRDefault="0023270E" w:rsidP="008735FD">
            <w:pPr>
              <w:spacing w:before="60" w:line="200" w:lineRule="exact"/>
              <w:rPr>
                <w:color w:val="000000"/>
                <w:sz w:val="16"/>
                <w:szCs w:val="16"/>
              </w:rPr>
            </w:pPr>
            <w:r w:rsidRPr="00D55499">
              <w:rPr>
                <w:bCs/>
                <w:color w:val="000000"/>
                <w:sz w:val="16"/>
                <w:szCs w:val="16"/>
              </w:rPr>
              <w:t>1</w:t>
            </w:r>
          </w:p>
        </w:tc>
        <w:tc>
          <w:tcPr>
            <w:tcW w:w="2696" w:type="pct"/>
            <w:tcBorders>
              <w:top w:val="single" w:sz="4" w:space="0" w:color="auto"/>
            </w:tcBorders>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Örebro </w:t>
            </w:r>
            <w:r w:rsidR="008735FD" w:rsidRPr="00D55499">
              <w:rPr>
                <w:bCs/>
                <w:color w:val="000000"/>
                <w:sz w:val="16"/>
                <w:szCs w:val="16"/>
              </w:rPr>
              <w:t>kommun</w:t>
            </w:r>
          </w:p>
        </w:tc>
        <w:tc>
          <w:tcPr>
            <w:tcW w:w="725" w:type="pct"/>
            <w:tcBorders>
              <w:top w:val="single" w:sz="4" w:space="0" w:color="auto"/>
            </w:tcBorders>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Borders>
              <w:top w:val="single" w:sz="4" w:space="0" w:color="auto"/>
            </w:tcBorders>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12 275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2</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Örebro </w:t>
            </w:r>
            <w:r w:rsidR="008735FD" w:rsidRPr="00D55499">
              <w:rPr>
                <w:bCs/>
                <w:color w:val="000000"/>
                <w:sz w:val="16"/>
                <w:szCs w:val="16"/>
              </w:rPr>
              <w:t>läns landsting</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8 975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3</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Karlskoga </w:t>
            </w:r>
            <w:r w:rsidR="008735FD" w:rsidRPr="00D55499">
              <w:rPr>
                <w:bCs/>
                <w:color w:val="000000"/>
                <w:sz w:val="16"/>
                <w:szCs w:val="16"/>
              </w:rPr>
              <w:t>kommun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2 675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4</w:t>
            </w:r>
          </w:p>
        </w:tc>
        <w:tc>
          <w:tcPr>
            <w:tcW w:w="2696" w:type="pct"/>
          </w:tcPr>
          <w:p w:rsidR="0023270E" w:rsidRPr="00D55499" w:rsidRDefault="0023270E" w:rsidP="008735FD">
            <w:pPr>
              <w:spacing w:before="60" w:line="200" w:lineRule="exact"/>
              <w:ind w:left="1304" w:hanging="1304"/>
              <w:rPr>
                <w:color w:val="000000"/>
                <w:sz w:val="16"/>
                <w:szCs w:val="16"/>
              </w:rPr>
            </w:pPr>
            <w:r w:rsidRPr="00D55499">
              <w:rPr>
                <w:bCs/>
                <w:color w:val="000000"/>
                <w:sz w:val="16"/>
                <w:szCs w:val="16"/>
              </w:rPr>
              <w:t xml:space="preserve">Lindesbergs </w:t>
            </w:r>
            <w:r w:rsidR="008735FD" w:rsidRPr="00D55499">
              <w:rPr>
                <w:bCs/>
                <w:color w:val="000000"/>
                <w:sz w:val="16"/>
                <w:szCs w:val="16"/>
              </w:rPr>
              <w:t>kommun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80</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2 375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5</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Hallsbergs </w:t>
            </w:r>
            <w:r w:rsidR="008735FD" w:rsidRPr="00D55499">
              <w:rPr>
                <w:bCs/>
                <w:color w:val="000000"/>
                <w:sz w:val="16"/>
                <w:szCs w:val="16"/>
              </w:rPr>
              <w:t>kommun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1 975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6</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Kumla </w:t>
            </w:r>
            <w:r w:rsidR="008735FD" w:rsidRPr="00D55499">
              <w:rPr>
                <w:bCs/>
                <w:color w:val="000000"/>
                <w:sz w:val="16"/>
                <w:szCs w:val="16"/>
              </w:rPr>
              <w:t>kommun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1 725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7</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Örebro </w:t>
            </w:r>
            <w:r w:rsidR="008735FD" w:rsidRPr="00D55499">
              <w:rPr>
                <w:bCs/>
                <w:color w:val="000000"/>
                <w:sz w:val="16"/>
                <w:szCs w:val="16"/>
              </w:rPr>
              <w:t>universitet</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80</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1 225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8</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Degerfors </w:t>
            </w:r>
            <w:r w:rsidR="008735FD" w:rsidRPr="00D55499">
              <w:rPr>
                <w:bCs/>
                <w:color w:val="000000"/>
                <w:sz w:val="16"/>
                <w:szCs w:val="16"/>
              </w:rPr>
              <w:t>kommun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1 075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9</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Askersunds </w:t>
            </w:r>
            <w:r w:rsidR="008735FD" w:rsidRPr="00D55499">
              <w:rPr>
                <w:bCs/>
                <w:color w:val="000000"/>
                <w:sz w:val="16"/>
                <w:szCs w:val="16"/>
              </w:rPr>
              <w:t>kommun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1 075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10</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Hällefors </w:t>
            </w:r>
            <w:r w:rsidR="008735FD" w:rsidRPr="00D55499">
              <w:rPr>
                <w:bCs/>
                <w:color w:val="000000"/>
                <w:sz w:val="16"/>
                <w:szCs w:val="16"/>
              </w:rPr>
              <w:t>kommun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1 025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11</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Nora </w:t>
            </w:r>
            <w:r w:rsidR="008735FD" w:rsidRPr="00D55499">
              <w:rPr>
                <w:bCs/>
                <w:color w:val="000000"/>
                <w:sz w:val="16"/>
                <w:szCs w:val="16"/>
              </w:rPr>
              <w:t>kommun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85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925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12</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Ericsson AB</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32</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825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13</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Atlas Copco Rock Drills Aktiebolag</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29</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825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14</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Posten Sverige AB</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64</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775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15</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Transcom Aktiebolag</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74</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725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16</w:t>
            </w:r>
          </w:p>
        </w:tc>
        <w:tc>
          <w:tcPr>
            <w:tcW w:w="2696" w:type="pct"/>
          </w:tcPr>
          <w:p w:rsidR="0023270E" w:rsidRPr="00D55499" w:rsidRDefault="008735FD" w:rsidP="008735FD">
            <w:pPr>
              <w:spacing w:before="60" w:line="200" w:lineRule="exact"/>
              <w:rPr>
                <w:color w:val="000000"/>
                <w:sz w:val="16"/>
                <w:szCs w:val="16"/>
              </w:rPr>
            </w:pPr>
            <w:r w:rsidRPr="00D55499">
              <w:rPr>
                <w:bCs/>
                <w:color w:val="000000"/>
                <w:sz w:val="16"/>
                <w:szCs w:val="16"/>
              </w:rPr>
              <w:t>Statistiska c</w:t>
            </w:r>
            <w:r w:rsidR="0023270E" w:rsidRPr="00D55499">
              <w:rPr>
                <w:bCs/>
                <w:color w:val="000000"/>
                <w:sz w:val="16"/>
                <w:szCs w:val="16"/>
              </w:rPr>
              <w:t>entralbyrån</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75</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675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17</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Outokumpu Stainless AB</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27</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675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18</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Assidomän Cartonboard AB</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21</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675</w:t>
            </w:r>
          </w:p>
        </w:tc>
      </w:tr>
      <w:tr w:rsidR="0023270E" w:rsidRPr="00D55499">
        <w:tc>
          <w:tcPr>
            <w:tcW w:w="376" w:type="pct"/>
          </w:tcPr>
          <w:p w:rsidR="0023270E" w:rsidRPr="00D55499" w:rsidRDefault="0023270E" w:rsidP="008735FD">
            <w:pPr>
              <w:spacing w:before="60" w:line="200" w:lineRule="exact"/>
              <w:rPr>
                <w:color w:val="000000"/>
                <w:sz w:val="16"/>
                <w:szCs w:val="16"/>
              </w:rPr>
            </w:pPr>
            <w:r w:rsidRPr="00D55499">
              <w:rPr>
                <w:bCs/>
                <w:color w:val="000000"/>
                <w:sz w:val="16"/>
                <w:szCs w:val="16"/>
              </w:rPr>
              <w:t>19</w:t>
            </w:r>
          </w:p>
        </w:tc>
        <w:tc>
          <w:tcPr>
            <w:tcW w:w="2696" w:type="pct"/>
          </w:tcPr>
          <w:p w:rsidR="0023270E" w:rsidRPr="00D55499" w:rsidRDefault="0023270E" w:rsidP="008735FD">
            <w:pPr>
              <w:spacing w:before="60" w:line="200" w:lineRule="exact"/>
              <w:rPr>
                <w:color w:val="000000"/>
                <w:sz w:val="16"/>
                <w:szCs w:val="16"/>
              </w:rPr>
            </w:pPr>
            <w:r w:rsidRPr="00D55499">
              <w:rPr>
                <w:bCs/>
                <w:color w:val="000000"/>
                <w:sz w:val="16"/>
                <w:szCs w:val="16"/>
              </w:rPr>
              <w:t xml:space="preserve">Samhall </w:t>
            </w:r>
            <w:r w:rsidR="008735FD" w:rsidRPr="00D55499">
              <w:rPr>
                <w:bCs/>
                <w:color w:val="000000"/>
                <w:sz w:val="16"/>
                <w:szCs w:val="16"/>
              </w:rPr>
              <w:t>AB</w:t>
            </w:r>
          </w:p>
        </w:tc>
        <w:tc>
          <w:tcPr>
            <w:tcW w:w="725" w:type="pct"/>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74</w:t>
            </w:r>
          </w:p>
        </w:tc>
        <w:tc>
          <w:tcPr>
            <w:tcW w:w="1203" w:type="pct"/>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675</w:t>
            </w:r>
          </w:p>
        </w:tc>
      </w:tr>
      <w:tr w:rsidR="0023270E" w:rsidRPr="00D55499">
        <w:tc>
          <w:tcPr>
            <w:tcW w:w="376" w:type="pct"/>
            <w:tcBorders>
              <w:bottom w:val="single" w:sz="6" w:space="0" w:color="auto"/>
            </w:tcBorders>
          </w:tcPr>
          <w:p w:rsidR="0023270E" w:rsidRPr="00D55499" w:rsidRDefault="0023270E" w:rsidP="008735FD">
            <w:pPr>
              <w:spacing w:before="60" w:line="200" w:lineRule="exact"/>
              <w:rPr>
                <w:color w:val="000000"/>
                <w:sz w:val="16"/>
                <w:szCs w:val="16"/>
              </w:rPr>
            </w:pPr>
            <w:r w:rsidRPr="00D55499">
              <w:rPr>
                <w:bCs/>
                <w:color w:val="000000"/>
                <w:sz w:val="16"/>
                <w:szCs w:val="16"/>
              </w:rPr>
              <w:t>20</w:t>
            </w:r>
          </w:p>
        </w:tc>
        <w:tc>
          <w:tcPr>
            <w:tcW w:w="2696" w:type="pct"/>
            <w:tcBorders>
              <w:bottom w:val="single" w:sz="6" w:space="0" w:color="auto"/>
            </w:tcBorders>
          </w:tcPr>
          <w:p w:rsidR="0023270E" w:rsidRPr="00D55499" w:rsidRDefault="0023270E" w:rsidP="008735FD">
            <w:pPr>
              <w:spacing w:before="60" w:line="200" w:lineRule="exact"/>
              <w:rPr>
                <w:color w:val="000000"/>
                <w:sz w:val="16"/>
                <w:szCs w:val="16"/>
              </w:rPr>
            </w:pPr>
            <w:r w:rsidRPr="00D55499">
              <w:rPr>
                <w:bCs/>
                <w:color w:val="000000"/>
                <w:sz w:val="16"/>
                <w:szCs w:val="16"/>
              </w:rPr>
              <w:t>Volvo Construction Equipment CAB</w:t>
            </w:r>
            <w:r w:rsidR="008735FD" w:rsidRPr="00D55499">
              <w:rPr>
                <w:bCs/>
                <w:color w:val="000000"/>
                <w:sz w:val="16"/>
                <w:szCs w:val="16"/>
              </w:rPr>
              <w:t>:</w:t>
            </w:r>
            <w:r w:rsidRPr="00D55499">
              <w:rPr>
                <w:bCs/>
                <w:color w:val="000000"/>
                <w:sz w:val="16"/>
                <w:szCs w:val="16"/>
              </w:rPr>
              <w:t>s AB</w:t>
            </w:r>
          </w:p>
        </w:tc>
        <w:tc>
          <w:tcPr>
            <w:tcW w:w="725" w:type="pct"/>
            <w:tcBorders>
              <w:bottom w:val="single" w:sz="6" w:space="0" w:color="auto"/>
            </w:tcBorders>
          </w:tcPr>
          <w:p w:rsidR="0023270E" w:rsidRPr="00D55499" w:rsidRDefault="0023270E" w:rsidP="008735FD">
            <w:pPr>
              <w:spacing w:before="60" w:line="200" w:lineRule="exact"/>
              <w:ind w:right="170"/>
              <w:jc w:val="right"/>
              <w:rPr>
                <w:color w:val="000000"/>
                <w:sz w:val="16"/>
                <w:szCs w:val="16"/>
              </w:rPr>
            </w:pPr>
            <w:r w:rsidRPr="00D55499">
              <w:rPr>
                <w:color w:val="000000"/>
                <w:sz w:val="16"/>
                <w:szCs w:val="16"/>
              </w:rPr>
              <w:t>29</w:t>
            </w:r>
          </w:p>
        </w:tc>
        <w:tc>
          <w:tcPr>
            <w:tcW w:w="1203" w:type="pct"/>
            <w:tcBorders>
              <w:bottom w:val="single" w:sz="6" w:space="0" w:color="auto"/>
            </w:tcBorders>
          </w:tcPr>
          <w:p w:rsidR="0023270E" w:rsidRPr="00D55499" w:rsidRDefault="0023270E" w:rsidP="008735FD">
            <w:pPr>
              <w:spacing w:before="60" w:line="200" w:lineRule="exact"/>
              <w:ind w:right="266"/>
              <w:jc w:val="right"/>
              <w:rPr>
                <w:color w:val="000000"/>
                <w:sz w:val="16"/>
                <w:szCs w:val="16"/>
              </w:rPr>
            </w:pPr>
            <w:r w:rsidRPr="00D55499">
              <w:rPr>
                <w:color w:val="000000"/>
                <w:sz w:val="16"/>
                <w:szCs w:val="16"/>
              </w:rPr>
              <w:t>675</w:t>
            </w:r>
          </w:p>
        </w:tc>
      </w:tr>
    </w:tbl>
    <w:p w:rsidR="0023270E" w:rsidRPr="00D55499" w:rsidRDefault="0023270E" w:rsidP="009F2D7A">
      <w:pPr>
        <w:spacing w:before="0"/>
        <w:rPr>
          <w:sz w:val="16"/>
          <w:szCs w:val="16"/>
        </w:rPr>
      </w:pPr>
      <w:r w:rsidRPr="00D55499">
        <w:rPr>
          <w:sz w:val="16"/>
          <w:szCs w:val="16"/>
        </w:rPr>
        <w:t>Källa: SCB</w:t>
      </w:r>
      <w:r w:rsidR="008735FD" w:rsidRPr="00D55499">
        <w:rPr>
          <w:sz w:val="16"/>
          <w:szCs w:val="16"/>
        </w:rPr>
        <w:t>.</w:t>
      </w:r>
    </w:p>
    <w:p w:rsidR="0023270E" w:rsidRPr="00D55499" w:rsidRDefault="0023270E" w:rsidP="00CE2493">
      <w:r w:rsidRPr="00D55499">
        <w:t>3. Marknadsförsörjningen är låg. Bara lite drygt var tredje person som jobbar i Örebro län, jobbar i konkurrensutsatt verksamhet. Det kan vara en förklaring till att medelinkomsten för</w:t>
      </w:r>
      <w:r w:rsidR="008735FD" w:rsidRPr="00D55499">
        <w:t xml:space="preserve"> Örebro läns invånare ligger 10 </w:t>
      </w:r>
      <w:r w:rsidRPr="00D55499">
        <w:t>000 kr under rik</w:t>
      </w:r>
      <w:r w:rsidRPr="00D55499">
        <w:t>s</w:t>
      </w:r>
      <w:r w:rsidRPr="00D55499">
        <w:t xml:space="preserve">snittet per person. </w:t>
      </w:r>
    </w:p>
    <w:p w:rsidR="0023270E" w:rsidRPr="00D55499" w:rsidRDefault="0023270E" w:rsidP="00CE2493">
      <w:pPr>
        <w:rPr>
          <w:b/>
        </w:rPr>
      </w:pPr>
      <w:r w:rsidRPr="00D55499">
        <w:rPr>
          <w:b/>
        </w:rPr>
        <w:t>Medelinkomst för personer i åldern 20</w:t>
      </w:r>
      <w:r w:rsidR="008735FD" w:rsidRPr="00D55499">
        <w:rPr>
          <w:b/>
        </w:rPr>
        <w:t>–</w:t>
      </w:r>
      <w:r w:rsidRPr="00D55499">
        <w:rPr>
          <w:b/>
        </w:rPr>
        <w:t>64 år i Örebro län, 2003</w:t>
      </w:r>
    </w:p>
    <w:tbl>
      <w:tblPr>
        <w:tblStyle w:val="Enkeltabell1"/>
        <w:tblW w:w="5897" w:type="dxa"/>
        <w:tblLook w:val="0000" w:firstRow="0" w:lastRow="0" w:firstColumn="0" w:lastColumn="0" w:noHBand="0" w:noVBand="0"/>
      </w:tblPr>
      <w:tblGrid>
        <w:gridCol w:w="1738"/>
        <w:gridCol w:w="1361"/>
        <w:gridCol w:w="1437"/>
        <w:gridCol w:w="1361"/>
      </w:tblGrid>
      <w:tr w:rsidR="0023270E" w:rsidRPr="00D55499">
        <w:trPr>
          <w:trHeight w:val="285"/>
        </w:trPr>
        <w:tc>
          <w:tcPr>
            <w:tcW w:w="1473" w:type="pct"/>
            <w:tcBorders>
              <w:top w:val="single" w:sz="6" w:space="0" w:color="auto"/>
              <w:bottom w:val="single" w:sz="4" w:space="0" w:color="auto"/>
            </w:tcBorders>
          </w:tcPr>
          <w:p w:rsidR="0023270E" w:rsidRPr="00D55499" w:rsidRDefault="0023270E" w:rsidP="008735FD">
            <w:pPr>
              <w:spacing w:before="60" w:line="200" w:lineRule="exact"/>
              <w:rPr>
                <w:color w:val="000000"/>
                <w:sz w:val="16"/>
                <w:szCs w:val="16"/>
              </w:rPr>
            </w:pPr>
            <w:r w:rsidRPr="00D55499">
              <w:rPr>
                <w:b/>
                <w:bCs/>
                <w:color w:val="000000"/>
                <w:sz w:val="16"/>
                <w:szCs w:val="16"/>
              </w:rPr>
              <w:t>Kön</w:t>
            </w:r>
          </w:p>
        </w:tc>
        <w:tc>
          <w:tcPr>
            <w:tcW w:w="1154" w:type="pct"/>
            <w:tcBorders>
              <w:top w:val="single" w:sz="6" w:space="0" w:color="auto"/>
              <w:bottom w:val="single" w:sz="4" w:space="0" w:color="auto"/>
            </w:tcBorders>
          </w:tcPr>
          <w:p w:rsidR="0023270E" w:rsidRPr="00D55499" w:rsidRDefault="0023270E" w:rsidP="008735FD">
            <w:pPr>
              <w:spacing w:before="60" w:line="200" w:lineRule="exact"/>
              <w:jc w:val="right"/>
              <w:rPr>
                <w:color w:val="000000"/>
                <w:sz w:val="16"/>
                <w:szCs w:val="16"/>
              </w:rPr>
            </w:pPr>
            <w:r w:rsidRPr="00D55499">
              <w:rPr>
                <w:b/>
                <w:bCs/>
                <w:color w:val="000000"/>
                <w:sz w:val="16"/>
                <w:szCs w:val="16"/>
              </w:rPr>
              <w:t>Län</w:t>
            </w:r>
          </w:p>
        </w:tc>
        <w:tc>
          <w:tcPr>
            <w:tcW w:w="1218" w:type="pct"/>
            <w:tcBorders>
              <w:top w:val="single" w:sz="6" w:space="0" w:color="auto"/>
              <w:bottom w:val="single" w:sz="4" w:space="0" w:color="auto"/>
            </w:tcBorders>
          </w:tcPr>
          <w:p w:rsidR="0023270E" w:rsidRPr="00D55499" w:rsidRDefault="0023270E" w:rsidP="008735FD">
            <w:pPr>
              <w:spacing w:before="60" w:line="200" w:lineRule="exact"/>
              <w:jc w:val="right"/>
              <w:rPr>
                <w:color w:val="000000"/>
                <w:sz w:val="16"/>
                <w:szCs w:val="16"/>
              </w:rPr>
            </w:pPr>
            <w:r w:rsidRPr="00D55499">
              <w:rPr>
                <w:b/>
                <w:bCs/>
                <w:color w:val="000000"/>
                <w:sz w:val="16"/>
                <w:szCs w:val="16"/>
              </w:rPr>
              <w:t>Ref.omr</w:t>
            </w:r>
          </w:p>
        </w:tc>
        <w:tc>
          <w:tcPr>
            <w:tcW w:w="1154" w:type="pct"/>
            <w:tcBorders>
              <w:top w:val="single" w:sz="6" w:space="0" w:color="auto"/>
              <w:bottom w:val="single" w:sz="4" w:space="0" w:color="auto"/>
            </w:tcBorders>
          </w:tcPr>
          <w:p w:rsidR="0023270E" w:rsidRPr="00D55499" w:rsidRDefault="0023270E" w:rsidP="008735FD">
            <w:pPr>
              <w:spacing w:before="60" w:line="200" w:lineRule="exact"/>
              <w:jc w:val="right"/>
              <w:rPr>
                <w:color w:val="000000"/>
                <w:sz w:val="16"/>
                <w:szCs w:val="16"/>
              </w:rPr>
            </w:pPr>
            <w:r w:rsidRPr="00D55499">
              <w:rPr>
                <w:b/>
                <w:bCs/>
                <w:color w:val="000000"/>
                <w:sz w:val="16"/>
                <w:szCs w:val="16"/>
              </w:rPr>
              <w:t>Riket</w:t>
            </w:r>
          </w:p>
        </w:tc>
      </w:tr>
      <w:tr w:rsidR="0023270E" w:rsidRPr="00D55499">
        <w:trPr>
          <w:trHeight w:val="285"/>
        </w:trPr>
        <w:tc>
          <w:tcPr>
            <w:tcW w:w="1473" w:type="pct"/>
            <w:tcBorders>
              <w:top w:val="single" w:sz="4" w:space="0" w:color="auto"/>
            </w:tcBorders>
          </w:tcPr>
          <w:p w:rsidR="0023270E" w:rsidRPr="00D55499" w:rsidRDefault="0023270E" w:rsidP="008735FD">
            <w:pPr>
              <w:spacing w:before="60" w:line="200" w:lineRule="exact"/>
              <w:rPr>
                <w:color w:val="000000"/>
                <w:sz w:val="16"/>
                <w:szCs w:val="16"/>
              </w:rPr>
            </w:pPr>
            <w:r w:rsidRPr="00D55499">
              <w:rPr>
                <w:bCs/>
                <w:color w:val="000000"/>
                <w:sz w:val="16"/>
                <w:szCs w:val="16"/>
              </w:rPr>
              <w:t>Män</w:t>
            </w:r>
          </w:p>
        </w:tc>
        <w:tc>
          <w:tcPr>
            <w:tcW w:w="1154" w:type="pct"/>
            <w:tcBorders>
              <w:top w:val="single" w:sz="4" w:space="0" w:color="auto"/>
            </w:tcBorders>
          </w:tcPr>
          <w:p w:rsidR="0023270E" w:rsidRPr="00D55499" w:rsidRDefault="0023270E" w:rsidP="008735FD">
            <w:pPr>
              <w:spacing w:before="60" w:line="200" w:lineRule="exact"/>
              <w:jc w:val="right"/>
              <w:rPr>
                <w:color w:val="000000"/>
                <w:sz w:val="16"/>
                <w:szCs w:val="16"/>
              </w:rPr>
            </w:pPr>
            <w:r w:rsidRPr="00D55499">
              <w:rPr>
                <w:color w:val="000000"/>
                <w:sz w:val="16"/>
                <w:szCs w:val="16"/>
              </w:rPr>
              <w:t>241 923</w:t>
            </w:r>
          </w:p>
        </w:tc>
        <w:tc>
          <w:tcPr>
            <w:tcW w:w="1218" w:type="pct"/>
            <w:tcBorders>
              <w:top w:val="single" w:sz="4" w:space="0" w:color="auto"/>
            </w:tcBorders>
          </w:tcPr>
          <w:p w:rsidR="0023270E" w:rsidRPr="00D55499" w:rsidRDefault="0023270E" w:rsidP="008735FD">
            <w:pPr>
              <w:spacing w:before="60" w:line="200" w:lineRule="exact"/>
              <w:jc w:val="right"/>
              <w:rPr>
                <w:color w:val="000000"/>
                <w:sz w:val="16"/>
                <w:szCs w:val="16"/>
              </w:rPr>
            </w:pPr>
            <w:r w:rsidRPr="00D55499">
              <w:rPr>
                <w:color w:val="000000"/>
                <w:sz w:val="16"/>
                <w:szCs w:val="16"/>
              </w:rPr>
              <w:t>247 571</w:t>
            </w:r>
          </w:p>
        </w:tc>
        <w:tc>
          <w:tcPr>
            <w:tcW w:w="1154" w:type="pct"/>
            <w:tcBorders>
              <w:top w:val="single" w:sz="4" w:space="0" w:color="auto"/>
            </w:tcBorders>
          </w:tcPr>
          <w:p w:rsidR="0023270E" w:rsidRPr="00D55499" w:rsidRDefault="0023270E" w:rsidP="008735FD">
            <w:pPr>
              <w:spacing w:before="60" w:line="200" w:lineRule="exact"/>
              <w:jc w:val="right"/>
              <w:rPr>
                <w:color w:val="000000"/>
                <w:sz w:val="16"/>
                <w:szCs w:val="16"/>
              </w:rPr>
            </w:pPr>
            <w:r w:rsidRPr="00D55499">
              <w:rPr>
                <w:color w:val="000000"/>
                <w:sz w:val="16"/>
                <w:szCs w:val="16"/>
              </w:rPr>
              <w:t>255 076</w:t>
            </w:r>
          </w:p>
        </w:tc>
      </w:tr>
      <w:tr w:rsidR="0023270E" w:rsidRPr="00D55499">
        <w:trPr>
          <w:trHeight w:val="285"/>
        </w:trPr>
        <w:tc>
          <w:tcPr>
            <w:tcW w:w="1473" w:type="pct"/>
          </w:tcPr>
          <w:p w:rsidR="0023270E" w:rsidRPr="00D55499" w:rsidRDefault="0023270E" w:rsidP="008735FD">
            <w:pPr>
              <w:spacing w:before="60" w:line="200" w:lineRule="exact"/>
              <w:rPr>
                <w:color w:val="000000"/>
                <w:sz w:val="16"/>
                <w:szCs w:val="16"/>
              </w:rPr>
            </w:pPr>
            <w:r w:rsidRPr="00D55499">
              <w:rPr>
                <w:bCs/>
                <w:color w:val="000000"/>
                <w:sz w:val="16"/>
                <w:szCs w:val="16"/>
              </w:rPr>
              <w:t>Kvinnor</w:t>
            </w:r>
          </w:p>
        </w:tc>
        <w:tc>
          <w:tcPr>
            <w:tcW w:w="1154" w:type="pct"/>
          </w:tcPr>
          <w:p w:rsidR="0023270E" w:rsidRPr="00D55499" w:rsidRDefault="0023270E" w:rsidP="008735FD">
            <w:pPr>
              <w:spacing w:before="60" w:line="200" w:lineRule="exact"/>
              <w:jc w:val="right"/>
              <w:rPr>
                <w:color w:val="000000"/>
                <w:sz w:val="16"/>
                <w:szCs w:val="16"/>
              </w:rPr>
            </w:pPr>
            <w:r w:rsidRPr="00D55499">
              <w:rPr>
                <w:color w:val="000000"/>
                <w:sz w:val="16"/>
                <w:szCs w:val="16"/>
              </w:rPr>
              <w:t>181 516</w:t>
            </w:r>
          </w:p>
        </w:tc>
        <w:tc>
          <w:tcPr>
            <w:tcW w:w="1218" w:type="pct"/>
          </w:tcPr>
          <w:p w:rsidR="0023270E" w:rsidRPr="00D55499" w:rsidRDefault="0023270E" w:rsidP="008735FD">
            <w:pPr>
              <w:spacing w:before="60" w:line="200" w:lineRule="exact"/>
              <w:jc w:val="right"/>
              <w:rPr>
                <w:color w:val="000000"/>
                <w:sz w:val="16"/>
                <w:szCs w:val="16"/>
              </w:rPr>
            </w:pPr>
            <w:r w:rsidRPr="00D55499">
              <w:rPr>
                <w:color w:val="000000"/>
                <w:sz w:val="16"/>
                <w:szCs w:val="16"/>
              </w:rPr>
              <w:t>182 312</w:t>
            </w:r>
          </w:p>
        </w:tc>
        <w:tc>
          <w:tcPr>
            <w:tcW w:w="1154" w:type="pct"/>
          </w:tcPr>
          <w:p w:rsidR="0023270E" w:rsidRPr="00D55499" w:rsidRDefault="0023270E" w:rsidP="008735FD">
            <w:pPr>
              <w:spacing w:before="60" w:line="200" w:lineRule="exact"/>
              <w:jc w:val="right"/>
              <w:rPr>
                <w:color w:val="000000"/>
                <w:sz w:val="16"/>
                <w:szCs w:val="16"/>
              </w:rPr>
            </w:pPr>
            <w:r w:rsidRPr="00D55499">
              <w:rPr>
                <w:color w:val="000000"/>
                <w:sz w:val="16"/>
                <w:szCs w:val="16"/>
              </w:rPr>
              <w:t>189 315</w:t>
            </w:r>
          </w:p>
        </w:tc>
      </w:tr>
      <w:tr w:rsidR="0023270E" w:rsidRPr="00D55499">
        <w:trPr>
          <w:trHeight w:val="285"/>
        </w:trPr>
        <w:tc>
          <w:tcPr>
            <w:tcW w:w="1473" w:type="pct"/>
            <w:tcBorders>
              <w:bottom w:val="single" w:sz="6" w:space="0" w:color="auto"/>
            </w:tcBorders>
          </w:tcPr>
          <w:p w:rsidR="0023270E" w:rsidRPr="00D55499" w:rsidRDefault="0023270E" w:rsidP="008735FD">
            <w:pPr>
              <w:spacing w:before="60" w:line="200" w:lineRule="exact"/>
              <w:rPr>
                <w:color w:val="000000"/>
                <w:sz w:val="16"/>
                <w:szCs w:val="16"/>
              </w:rPr>
            </w:pPr>
            <w:r w:rsidRPr="00D55499">
              <w:rPr>
                <w:b/>
                <w:bCs/>
                <w:color w:val="000000"/>
                <w:sz w:val="16"/>
                <w:szCs w:val="16"/>
              </w:rPr>
              <w:t>Totalt</w:t>
            </w:r>
          </w:p>
        </w:tc>
        <w:tc>
          <w:tcPr>
            <w:tcW w:w="1154" w:type="pct"/>
            <w:tcBorders>
              <w:bottom w:val="single" w:sz="6" w:space="0" w:color="auto"/>
            </w:tcBorders>
          </w:tcPr>
          <w:p w:rsidR="0023270E" w:rsidRPr="00D55499" w:rsidRDefault="0023270E" w:rsidP="008735FD">
            <w:pPr>
              <w:spacing w:before="60" w:line="200" w:lineRule="exact"/>
              <w:jc w:val="right"/>
              <w:rPr>
                <w:b/>
                <w:color w:val="000000"/>
                <w:sz w:val="16"/>
                <w:szCs w:val="16"/>
              </w:rPr>
            </w:pPr>
            <w:r w:rsidRPr="00D55499">
              <w:rPr>
                <w:b/>
                <w:color w:val="000000"/>
                <w:sz w:val="16"/>
                <w:szCs w:val="16"/>
              </w:rPr>
              <w:t>212 118</w:t>
            </w:r>
          </w:p>
        </w:tc>
        <w:tc>
          <w:tcPr>
            <w:tcW w:w="1218" w:type="pct"/>
            <w:tcBorders>
              <w:bottom w:val="single" w:sz="6" w:space="0" w:color="auto"/>
            </w:tcBorders>
          </w:tcPr>
          <w:p w:rsidR="0023270E" w:rsidRPr="00D55499" w:rsidRDefault="0023270E" w:rsidP="008735FD">
            <w:pPr>
              <w:spacing w:before="60" w:line="200" w:lineRule="exact"/>
              <w:jc w:val="right"/>
              <w:rPr>
                <w:b/>
                <w:color w:val="000000"/>
                <w:sz w:val="16"/>
                <w:szCs w:val="16"/>
              </w:rPr>
            </w:pPr>
            <w:r w:rsidRPr="00D55499">
              <w:rPr>
                <w:b/>
                <w:color w:val="000000"/>
                <w:sz w:val="16"/>
                <w:szCs w:val="16"/>
              </w:rPr>
              <w:t>215 519</w:t>
            </w:r>
          </w:p>
        </w:tc>
        <w:tc>
          <w:tcPr>
            <w:tcW w:w="1154" w:type="pct"/>
            <w:tcBorders>
              <w:bottom w:val="single" w:sz="6" w:space="0" w:color="auto"/>
            </w:tcBorders>
          </w:tcPr>
          <w:p w:rsidR="0023270E" w:rsidRPr="00D55499" w:rsidRDefault="0023270E" w:rsidP="008735FD">
            <w:pPr>
              <w:spacing w:before="60" w:line="200" w:lineRule="exact"/>
              <w:jc w:val="right"/>
              <w:rPr>
                <w:b/>
                <w:color w:val="000000"/>
                <w:sz w:val="16"/>
                <w:szCs w:val="16"/>
              </w:rPr>
            </w:pPr>
            <w:r w:rsidRPr="00D55499">
              <w:rPr>
                <w:b/>
                <w:color w:val="000000"/>
                <w:sz w:val="16"/>
                <w:szCs w:val="16"/>
              </w:rPr>
              <w:t>222 684</w:t>
            </w:r>
          </w:p>
        </w:tc>
      </w:tr>
    </w:tbl>
    <w:p w:rsidR="0023270E" w:rsidRPr="00D55499" w:rsidRDefault="0023270E" w:rsidP="009F2D7A">
      <w:pPr>
        <w:spacing w:before="0"/>
        <w:rPr>
          <w:sz w:val="16"/>
          <w:szCs w:val="16"/>
        </w:rPr>
      </w:pPr>
      <w:r w:rsidRPr="00D55499">
        <w:rPr>
          <w:sz w:val="16"/>
          <w:szCs w:val="16"/>
        </w:rPr>
        <w:t>Källa: SCB</w:t>
      </w:r>
      <w:r w:rsidR="008735FD" w:rsidRPr="00D55499">
        <w:rPr>
          <w:sz w:val="16"/>
          <w:szCs w:val="16"/>
        </w:rPr>
        <w:t>.</w:t>
      </w:r>
    </w:p>
    <w:p w:rsidR="0023270E" w:rsidRPr="00D55499" w:rsidRDefault="0023270E" w:rsidP="00CE2493">
      <w:r w:rsidRPr="00D55499">
        <w:t>Detta – tillsammans med kommunalskatter som ligger betydligt över rikssni</w:t>
      </w:r>
      <w:r w:rsidRPr="00D55499">
        <w:t>t</w:t>
      </w:r>
      <w:r w:rsidRPr="00D55499">
        <w:t>tet – hin</w:t>
      </w:r>
      <w:r w:rsidRPr="00D55499">
        <w:t>d</w:t>
      </w:r>
      <w:r w:rsidRPr="00D55499">
        <w:t>rar framväxten av nya företag. Skatten i t.ex. Hällefors ligger efter den senaste höjnin</w:t>
      </w:r>
      <w:r w:rsidRPr="00D55499">
        <w:t>g</w:t>
      </w:r>
      <w:r w:rsidRPr="00D55499">
        <w:t xml:space="preserve">en </w:t>
      </w:r>
      <w:r w:rsidR="008735FD" w:rsidRPr="00D55499">
        <w:t>1</w:t>
      </w:r>
      <w:r w:rsidRPr="00D55499">
        <w:t xml:space="preserve"> kr över rikssnittet. I Ljusnarsberg är skatten 50 öre högre än snittet och i Lindesberg 75 öre över rikssnittet. Höga kommunalska</w:t>
      </w:r>
      <w:r w:rsidRPr="00D55499">
        <w:t>t</w:t>
      </w:r>
      <w:r w:rsidRPr="00D55499">
        <w:t>ter gör det mindre lönsamt att arb</w:t>
      </w:r>
      <w:r w:rsidRPr="00D55499">
        <w:t>e</w:t>
      </w:r>
      <w:r w:rsidRPr="00D55499">
        <w:t xml:space="preserve">ta och drar undan lokal efterfrågan från t.ex. lokala köpmän. </w:t>
      </w:r>
    </w:p>
    <w:p w:rsidR="0023270E" w:rsidRPr="00D55499" w:rsidRDefault="0023270E" w:rsidP="00CE2493"/>
    <w:p w:rsidR="0023270E" w:rsidRPr="00D55499" w:rsidRDefault="008735FD" w:rsidP="00CE2493">
      <w:pPr>
        <w:rPr>
          <w:b/>
        </w:rPr>
      </w:pPr>
      <w:r w:rsidRPr="00D55499">
        <w:br w:type="page"/>
      </w:r>
      <w:r w:rsidR="0023270E" w:rsidRPr="00D55499">
        <w:rPr>
          <w:b/>
        </w:rPr>
        <w:t>Kommunal skatt per kommun i Ör</w:t>
      </w:r>
      <w:r w:rsidR="0023270E" w:rsidRPr="00D55499">
        <w:rPr>
          <w:b/>
        </w:rPr>
        <w:t>e</w:t>
      </w:r>
      <w:r w:rsidR="0023270E" w:rsidRPr="00D55499">
        <w:rPr>
          <w:b/>
        </w:rPr>
        <w:t>bro län, 2000</w:t>
      </w:r>
      <w:r w:rsidR="009F2D7A" w:rsidRPr="00D55499">
        <w:rPr>
          <w:b/>
        </w:rPr>
        <w:t>–</w:t>
      </w:r>
      <w:r w:rsidR="0023270E" w:rsidRPr="00D55499">
        <w:rPr>
          <w:b/>
        </w:rPr>
        <w:t>2005, kronor</w:t>
      </w:r>
    </w:p>
    <w:tbl>
      <w:tblPr>
        <w:tblStyle w:val="Enkeltabell1"/>
        <w:tblW w:w="5897" w:type="dxa"/>
        <w:tblBorders>
          <w:top w:val="none" w:sz="0" w:space="0" w:color="auto"/>
          <w:bottom w:val="none" w:sz="0" w:space="0" w:color="auto"/>
        </w:tblBorders>
        <w:tblLook w:val="01E0" w:firstRow="1" w:lastRow="1" w:firstColumn="1" w:lastColumn="1" w:noHBand="0" w:noVBand="0"/>
      </w:tblPr>
      <w:tblGrid>
        <w:gridCol w:w="1377"/>
        <w:gridCol w:w="754"/>
        <w:gridCol w:w="754"/>
        <w:gridCol w:w="753"/>
        <w:gridCol w:w="753"/>
        <w:gridCol w:w="753"/>
        <w:gridCol w:w="753"/>
      </w:tblGrid>
      <w:tr w:rsidR="00EA72AE" w:rsidRPr="00D55499">
        <w:trPr>
          <w:cnfStyle w:val="100000000000" w:firstRow="1" w:lastRow="0" w:firstColumn="0" w:lastColumn="0" w:oddVBand="0" w:evenVBand="0" w:oddHBand="0" w:evenHBand="0" w:firstRowFirstColumn="0" w:firstRowLastColumn="0" w:lastRowFirstColumn="0" w:lastRowLastColumn="0"/>
        </w:trPr>
        <w:tc>
          <w:tcPr>
            <w:tcW w:w="0" w:type="auto"/>
            <w:tcBorders>
              <w:top w:val="single" w:sz="6" w:space="0" w:color="auto"/>
              <w:bottom w:val="single" w:sz="6" w:space="0" w:color="auto"/>
            </w:tcBorders>
          </w:tcPr>
          <w:p w:rsidR="007A0B5C" w:rsidRPr="00D55499" w:rsidRDefault="007A0B5C" w:rsidP="009F2D7A">
            <w:pPr>
              <w:spacing w:before="0"/>
              <w:rPr>
                <w:b/>
                <w:sz w:val="16"/>
                <w:szCs w:val="16"/>
              </w:rPr>
            </w:pPr>
          </w:p>
        </w:tc>
        <w:tc>
          <w:tcPr>
            <w:tcW w:w="0" w:type="auto"/>
            <w:tcBorders>
              <w:top w:val="single" w:sz="6" w:space="0" w:color="auto"/>
              <w:bottom w:val="single" w:sz="6" w:space="0" w:color="auto"/>
            </w:tcBorders>
          </w:tcPr>
          <w:p w:rsidR="007A0B5C" w:rsidRPr="00D55499" w:rsidRDefault="007A0B5C" w:rsidP="009F2D7A">
            <w:pPr>
              <w:spacing w:before="0"/>
              <w:rPr>
                <w:b/>
                <w:sz w:val="16"/>
                <w:szCs w:val="16"/>
              </w:rPr>
            </w:pPr>
            <w:r w:rsidRPr="00D55499">
              <w:rPr>
                <w:b/>
                <w:sz w:val="16"/>
                <w:szCs w:val="16"/>
              </w:rPr>
              <w:t>2000</w:t>
            </w:r>
          </w:p>
        </w:tc>
        <w:tc>
          <w:tcPr>
            <w:tcW w:w="0" w:type="auto"/>
            <w:tcBorders>
              <w:top w:val="single" w:sz="6" w:space="0" w:color="auto"/>
              <w:bottom w:val="single" w:sz="6" w:space="0" w:color="auto"/>
            </w:tcBorders>
          </w:tcPr>
          <w:p w:rsidR="007A0B5C" w:rsidRPr="00D55499" w:rsidRDefault="007A0B5C" w:rsidP="009F2D7A">
            <w:pPr>
              <w:spacing w:before="0"/>
              <w:rPr>
                <w:b/>
                <w:sz w:val="16"/>
                <w:szCs w:val="16"/>
              </w:rPr>
            </w:pPr>
            <w:r w:rsidRPr="00D55499">
              <w:rPr>
                <w:b/>
                <w:sz w:val="16"/>
                <w:szCs w:val="16"/>
              </w:rPr>
              <w:t>2001</w:t>
            </w:r>
          </w:p>
        </w:tc>
        <w:tc>
          <w:tcPr>
            <w:tcW w:w="0" w:type="auto"/>
            <w:tcBorders>
              <w:top w:val="single" w:sz="6" w:space="0" w:color="auto"/>
              <w:bottom w:val="single" w:sz="6" w:space="0" w:color="auto"/>
            </w:tcBorders>
          </w:tcPr>
          <w:p w:rsidR="007A0B5C" w:rsidRPr="00D55499" w:rsidRDefault="007A0B5C" w:rsidP="009F2D7A">
            <w:pPr>
              <w:spacing w:before="0"/>
              <w:rPr>
                <w:b/>
                <w:sz w:val="16"/>
                <w:szCs w:val="16"/>
              </w:rPr>
            </w:pPr>
            <w:r w:rsidRPr="00D55499">
              <w:rPr>
                <w:b/>
                <w:sz w:val="16"/>
                <w:szCs w:val="16"/>
              </w:rPr>
              <w:t>2002</w:t>
            </w:r>
          </w:p>
        </w:tc>
        <w:tc>
          <w:tcPr>
            <w:tcW w:w="0" w:type="auto"/>
            <w:tcBorders>
              <w:top w:val="single" w:sz="6" w:space="0" w:color="auto"/>
              <w:bottom w:val="single" w:sz="6" w:space="0" w:color="auto"/>
            </w:tcBorders>
          </w:tcPr>
          <w:p w:rsidR="007A0B5C" w:rsidRPr="00D55499" w:rsidRDefault="007A0B5C" w:rsidP="009F2D7A">
            <w:pPr>
              <w:spacing w:before="0"/>
              <w:rPr>
                <w:b/>
                <w:sz w:val="16"/>
                <w:szCs w:val="16"/>
              </w:rPr>
            </w:pPr>
            <w:r w:rsidRPr="00D55499">
              <w:rPr>
                <w:b/>
                <w:sz w:val="16"/>
                <w:szCs w:val="16"/>
              </w:rPr>
              <w:t>2003</w:t>
            </w:r>
          </w:p>
        </w:tc>
        <w:tc>
          <w:tcPr>
            <w:tcW w:w="0" w:type="auto"/>
            <w:tcBorders>
              <w:top w:val="single" w:sz="6" w:space="0" w:color="auto"/>
              <w:bottom w:val="single" w:sz="6" w:space="0" w:color="auto"/>
            </w:tcBorders>
          </w:tcPr>
          <w:p w:rsidR="007A0B5C" w:rsidRPr="00D55499" w:rsidRDefault="007A0B5C" w:rsidP="009F2D7A">
            <w:pPr>
              <w:spacing w:before="0"/>
              <w:rPr>
                <w:b/>
                <w:sz w:val="16"/>
                <w:szCs w:val="16"/>
              </w:rPr>
            </w:pPr>
            <w:r w:rsidRPr="00D55499">
              <w:rPr>
                <w:b/>
                <w:sz w:val="16"/>
                <w:szCs w:val="16"/>
              </w:rPr>
              <w:t>2004</w:t>
            </w:r>
          </w:p>
        </w:tc>
        <w:tc>
          <w:tcPr>
            <w:tcW w:w="0" w:type="auto"/>
            <w:tcBorders>
              <w:top w:val="single" w:sz="6" w:space="0" w:color="auto"/>
              <w:bottom w:val="single" w:sz="6" w:space="0" w:color="auto"/>
            </w:tcBorders>
          </w:tcPr>
          <w:p w:rsidR="007A0B5C" w:rsidRPr="00D55499" w:rsidRDefault="007A0B5C" w:rsidP="009F2D7A">
            <w:pPr>
              <w:spacing w:before="0"/>
              <w:rPr>
                <w:b/>
                <w:sz w:val="16"/>
                <w:szCs w:val="16"/>
              </w:rPr>
            </w:pPr>
            <w:r w:rsidRPr="00D55499">
              <w:rPr>
                <w:b/>
                <w:sz w:val="16"/>
                <w:szCs w:val="16"/>
              </w:rPr>
              <w:t>2005</w:t>
            </w:r>
          </w:p>
        </w:tc>
      </w:tr>
      <w:tr w:rsidR="000E33A6" w:rsidRPr="00D55499">
        <w:tc>
          <w:tcPr>
            <w:tcW w:w="0" w:type="auto"/>
            <w:tcBorders>
              <w:top w:val="single" w:sz="6" w:space="0" w:color="auto"/>
            </w:tcBorders>
            <w:vAlign w:val="bottom"/>
          </w:tcPr>
          <w:p w:rsidR="007A0B5C" w:rsidRPr="00D55499" w:rsidRDefault="007A0B5C" w:rsidP="000E33A6">
            <w:pPr>
              <w:spacing w:before="60" w:line="200" w:lineRule="exact"/>
              <w:rPr>
                <w:rFonts w:cs="Arial"/>
                <w:sz w:val="16"/>
                <w:szCs w:val="16"/>
              </w:rPr>
            </w:pPr>
            <w:r w:rsidRPr="00D55499">
              <w:rPr>
                <w:rFonts w:cs="Arial"/>
                <w:sz w:val="16"/>
                <w:szCs w:val="16"/>
              </w:rPr>
              <w:t>Laxå</w:t>
            </w:r>
          </w:p>
        </w:tc>
        <w:tc>
          <w:tcPr>
            <w:tcW w:w="0" w:type="auto"/>
            <w:tcBorders>
              <w:top w:val="single" w:sz="6" w:space="0" w:color="auto"/>
            </w:tcBorders>
            <w:vAlign w:val="bottom"/>
          </w:tcPr>
          <w:p w:rsidR="007A0B5C" w:rsidRPr="00D55499" w:rsidRDefault="007A0B5C" w:rsidP="000E33A6">
            <w:pPr>
              <w:spacing w:before="60" w:line="200" w:lineRule="exact"/>
              <w:rPr>
                <w:sz w:val="16"/>
                <w:szCs w:val="16"/>
              </w:rPr>
            </w:pPr>
            <w:r w:rsidRPr="00D55499">
              <w:rPr>
                <w:sz w:val="16"/>
                <w:szCs w:val="16"/>
              </w:rPr>
              <w:t>31,85</w:t>
            </w:r>
          </w:p>
        </w:tc>
        <w:tc>
          <w:tcPr>
            <w:tcW w:w="0" w:type="auto"/>
            <w:tcBorders>
              <w:top w:val="single" w:sz="6" w:space="0" w:color="auto"/>
            </w:tcBorders>
            <w:vAlign w:val="bottom"/>
          </w:tcPr>
          <w:p w:rsidR="007A0B5C" w:rsidRPr="00D55499" w:rsidRDefault="007A0B5C" w:rsidP="000E33A6">
            <w:pPr>
              <w:spacing w:before="60" w:line="200" w:lineRule="exact"/>
              <w:rPr>
                <w:sz w:val="16"/>
                <w:szCs w:val="16"/>
              </w:rPr>
            </w:pPr>
            <w:r w:rsidRPr="00D55499">
              <w:rPr>
                <w:sz w:val="16"/>
                <w:szCs w:val="16"/>
              </w:rPr>
              <w:t>31,85</w:t>
            </w:r>
          </w:p>
        </w:tc>
        <w:tc>
          <w:tcPr>
            <w:tcW w:w="0" w:type="auto"/>
            <w:tcBorders>
              <w:top w:val="single" w:sz="6" w:space="0" w:color="auto"/>
            </w:tcBorders>
            <w:vAlign w:val="bottom"/>
          </w:tcPr>
          <w:p w:rsidR="007A0B5C" w:rsidRPr="00D55499" w:rsidRDefault="00EA72AE" w:rsidP="000E33A6">
            <w:pPr>
              <w:spacing w:before="60" w:line="200" w:lineRule="exact"/>
              <w:rPr>
                <w:sz w:val="16"/>
                <w:szCs w:val="16"/>
              </w:rPr>
            </w:pPr>
            <w:r w:rsidRPr="00D55499">
              <w:rPr>
                <w:sz w:val="16"/>
                <w:szCs w:val="16"/>
              </w:rPr>
              <w:t>32,1</w:t>
            </w:r>
          </w:p>
        </w:tc>
        <w:tc>
          <w:tcPr>
            <w:tcW w:w="0" w:type="auto"/>
            <w:tcBorders>
              <w:top w:val="single" w:sz="6" w:space="0" w:color="auto"/>
            </w:tcBorders>
            <w:vAlign w:val="bottom"/>
          </w:tcPr>
          <w:p w:rsidR="007A0B5C" w:rsidRPr="00D55499" w:rsidRDefault="00EA72AE" w:rsidP="000E33A6">
            <w:pPr>
              <w:spacing w:before="60" w:line="200" w:lineRule="exact"/>
              <w:rPr>
                <w:sz w:val="16"/>
                <w:szCs w:val="16"/>
              </w:rPr>
            </w:pPr>
            <w:r w:rsidRPr="00D55499">
              <w:rPr>
                <w:sz w:val="16"/>
                <w:szCs w:val="16"/>
              </w:rPr>
              <w:t>32,1</w:t>
            </w:r>
          </w:p>
        </w:tc>
        <w:tc>
          <w:tcPr>
            <w:tcW w:w="0" w:type="auto"/>
            <w:tcBorders>
              <w:top w:val="single" w:sz="6" w:space="0" w:color="auto"/>
            </w:tcBorders>
            <w:vAlign w:val="bottom"/>
          </w:tcPr>
          <w:p w:rsidR="007A0B5C" w:rsidRPr="00D55499" w:rsidRDefault="00EA72AE" w:rsidP="000E33A6">
            <w:pPr>
              <w:spacing w:before="60" w:line="200" w:lineRule="exact"/>
              <w:rPr>
                <w:sz w:val="16"/>
                <w:szCs w:val="16"/>
              </w:rPr>
            </w:pPr>
            <w:r w:rsidRPr="00D55499">
              <w:rPr>
                <w:sz w:val="16"/>
                <w:szCs w:val="16"/>
              </w:rPr>
              <w:t>32,1</w:t>
            </w:r>
          </w:p>
        </w:tc>
        <w:tc>
          <w:tcPr>
            <w:tcW w:w="0" w:type="auto"/>
            <w:tcBorders>
              <w:top w:val="single" w:sz="6" w:space="0" w:color="auto"/>
            </w:tcBorders>
            <w:vAlign w:val="bottom"/>
          </w:tcPr>
          <w:p w:rsidR="007A0B5C" w:rsidRPr="00D55499" w:rsidRDefault="00EA72AE" w:rsidP="000E33A6">
            <w:pPr>
              <w:spacing w:before="60" w:line="200" w:lineRule="exact"/>
              <w:rPr>
                <w:sz w:val="16"/>
                <w:szCs w:val="16"/>
              </w:rPr>
            </w:pPr>
            <w:r w:rsidRPr="00D55499">
              <w:rPr>
                <w:sz w:val="16"/>
                <w:szCs w:val="16"/>
              </w:rPr>
              <w:t>32,75</w:t>
            </w:r>
          </w:p>
        </w:tc>
      </w:tr>
      <w:tr w:rsidR="00EA72AE" w:rsidRPr="00D55499">
        <w:tc>
          <w:tcPr>
            <w:tcW w:w="0" w:type="auto"/>
            <w:vAlign w:val="bottom"/>
          </w:tcPr>
          <w:p w:rsidR="00EA72AE" w:rsidRPr="00D55499" w:rsidRDefault="00EA72AE" w:rsidP="000E33A6">
            <w:pPr>
              <w:spacing w:before="60" w:line="200" w:lineRule="exact"/>
              <w:rPr>
                <w:rFonts w:cs="Arial"/>
                <w:sz w:val="16"/>
                <w:szCs w:val="16"/>
              </w:rPr>
            </w:pPr>
            <w:r w:rsidRPr="00D55499">
              <w:rPr>
                <w:sz w:val="16"/>
                <w:szCs w:val="16"/>
              </w:rPr>
              <w:t>Hallsberg</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31,85</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31,85</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32,1</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32,1</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32,1</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32,1</w:t>
            </w:r>
          </w:p>
        </w:tc>
      </w:tr>
      <w:tr w:rsidR="00EA72AE" w:rsidRPr="00D55499">
        <w:tc>
          <w:tcPr>
            <w:tcW w:w="0" w:type="auto"/>
            <w:vAlign w:val="bottom"/>
          </w:tcPr>
          <w:p w:rsidR="00EA72AE" w:rsidRPr="00D55499" w:rsidRDefault="00EA72AE" w:rsidP="000E33A6">
            <w:pPr>
              <w:spacing w:before="60" w:line="200" w:lineRule="exact"/>
              <w:rPr>
                <w:sz w:val="16"/>
                <w:szCs w:val="16"/>
              </w:rPr>
            </w:pPr>
            <w:r w:rsidRPr="00D55499">
              <w:rPr>
                <w:sz w:val="16"/>
                <w:szCs w:val="16"/>
              </w:rPr>
              <w:t>Degerfors</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31,75</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31,85</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32,1</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32,1</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32,1</w:t>
            </w:r>
          </w:p>
        </w:tc>
        <w:tc>
          <w:tcPr>
            <w:tcW w:w="0" w:type="auto"/>
            <w:vAlign w:val="bottom"/>
          </w:tcPr>
          <w:p w:rsidR="00EA72AE" w:rsidRPr="00D55499" w:rsidRDefault="00EA72AE" w:rsidP="000E33A6">
            <w:pPr>
              <w:spacing w:before="60" w:line="200" w:lineRule="exact"/>
              <w:rPr>
                <w:sz w:val="16"/>
                <w:szCs w:val="16"/>
              </w:rPr>
            </w:pPr>
            <w:r w:rsidRPr="00D55499">
              <w:rPr>
                <w:sz w:val="16"/>
                <w:szCs w:val="16"/>
              </w:rPr>
              <w:t>32,55</w:t>
            </w: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Hällefors</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32,6</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32,6</w:t>
            </w: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Ljusnarsberg</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Örebro</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31,65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31,65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31,9</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31,9</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31,9</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31,9</w:t>
            </w: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Kumla</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30,85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30,85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31,1</w:t>
            </w: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Askersund</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w:t>
            </w:r>
            <w:r w:rsidR="002C4FEE" w:rsidRPr="00D55499">
              <w:rPr>
                <w:sz w:val="16"/>
                <w:szCs w:val="16"/>
              </w:rPr>
              <w:t>4</w:t>
            </w: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Karlskoga</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w:t>
            </w:r>
            <w:r w:rsidR="002C4FEE" w:rsidRPr="00D55499">
              <w:rPr>
                <w:sz w:val="16"/>
                <w:szCs w:val="16"/>
              </w:rPr>
              <w:t>,1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w:t>
            </w:r>
            <w:r w:rsidR="002C4FEE" w:rsidRPr="00D55499">
              <w:rPr>
                <w:sz w:val="16"/>
                <w:szCs w:val="16"/>
              </w:rPr>
              <w:t>1</w:t>
            </w:r>
          </w:p>
        </w:tc>
        <w:tc>
          <w:tcPr>
            <w:tcW w:w="0" w:type="auto"/>
            <w:vAlign w:val="bottom"/>
          </w:tcPr>
          <w:p w:rsidR="000E33A6" w:rsidRPr="00D55499" w:rsidRDefault="002C4FEE"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w:t>
            </w:r>
            <w:r w:rsidR="002C4FEE" w:rsidRPr="00D55499">
              <w:rPr>
                <w:sz w:val="16"/>
                <w:szCs w:val="16"/>
              </w:rPr>
              <w:t>1</w:t>
            </w: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Nora</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31,45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31,45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w:t>
            </w:r>
            <w:r w:rsidR="002C4FEE" w:rsidRPr="00D55499">
              <w:rPr>
                <w:sz w:val="16"/>
                <w:szCs w:val="16"/>
              </w:rPr>
              <w:t>6</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w:t>
            </w:r>
            <w:r w:rsidR="002C4FEE" w:rsidRPr="00D55499">
              <w:rPr>
                <w:sz w:val="16"/>
                <w:szCs w:val="16"/>
              </w:rPr>
              <w:t>6</w:t>
            </w: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Lindesberg</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31,55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31,55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31,8</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32,35</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32,35</w:t>
            </w:r>
          </w:p>
        </w:tc>
      </w:tr>
      <w:tr w:rsidR="009F2D7A" w:rsidRPr="00D55499">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r>
      <w:tr w:rsidR="000E33A6" w:rsidRPr="00D55499">
        <w:tc>
          <w:tcPr>
            <w:tcW w:w="0" w:type="auto"/>
            <w:vAlign w:val="bottom"/>
          </w:tcPr>
          <w:p w:rsidR="000E33A6" w:rsidRPr="00D55499" w:rsidRDefault="000E33A6" w:rsidP="000E33A6">
            <w:pPr>
              <w:spacing w:before="60" w:line="200" w:lineRule="exact"/>
              <w:rPr>
                <w:sz w:val="16"/>
                <w:szCs w:val="16"/>
              </w:rPr>
            </w:pPr>
            <w:r w:rsidRPr="00D55499">
              <w:rPr>
                <w:sz w:val="16"/>
                <w:szCs w:val="16"/>
              </w:rPr>
              <w:t>Örebro län</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31,64</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31,64</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31,91</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31,93</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31,99</w:t>
            </w:r>
          </w:p>
        </w:tc>
        <w:tc>
          <w:tcPr>
            <w:tcW w:w="0" w:type="auto"/>
            <w:vAlign w:val="bottom"/>
          </w:tcPr>
          <w:p w:rsidR="000E33A6" w:rsidRPr="00D55499" w:rsidRDefault="000E33A6" w:rsidP="000E33A6">
            <w:pPr>
              <w:spacing w:before="60" w:line="200" w:lineRule="exact"/>
              <w:rPr>
                <w:sz w:val="16"/>
                <w:szCs w:val="16"/>
              </w:rPr>
            </w:pPr>
            <w:r w:rsidRPr="00D55499">
              <w:rPr>
                <w:sz w:val="16"/>
                <w:szCs w:val="16"/>
              </w:rPr>
              <w:t>32,03</w:t>
            </w:r>
          </w:p>
        </w:tc>
      </w:tr>
      <w:tr w:rsidR="009F2D7A" w:rsidRPr="00D55499">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c>
          <w:tcPr>
            <w:tcW w:w="0" w:type="auto"/>
            <w:vAlign w:val="bottom"/>
          </w:tcPr>
          <w:p w:rsidR="009F2D7A" w:rsidRPr="00D55499" w:rsidRDefault="009F2D7A" w:rsidP="009F2D7A">
            <w:pPr>
              <w:spacing w:before="0" w:line="120" w:lineRule="exact"/>
              <w:rPr>
                <w:sz w:val="16"/>
                <w:szCs w:val="16"/>
              </w:rPr>
            </w:pPr>
          </w:p>
        </w:tc>
      </w:tr>
      <w:tr w:rsidR="000E33A6" w:rsidRPr="00D55499">
        <w:trPr>
          <w:cnfStyle w:val="010000000000" w:firstRow="0" w:lastRow="1" w:firstColumn="0" w:lastColumn="0" w:oddVBand="0" w:evenVBand="0" w:oddHBand="0" w:evenHBand="0" w:firstRowFirstColumn="0" w:firstRowLastColumn="0" w:lastRowFirstColumn="0" w:lastRowLastColumn="0"/>
        </w:trPr>
        <w:tc>
          <w:tcPr>
            <w:tcW w:w="0" w:type="auto"/>
            <w:tcBorders>
              <w:top w:val="none" w:sz="0" w:space="0" w:color="auto"/>
              <w:bottom w:val="single" w:sz="6" w:space="0" w:color="auto"/>
            </w:tcBorders>
            <w:vAlign w:val="bottom"/>
          </w:tcPr>
          <w:p w:rsidR="000E33A6" w:rsidRPr="00D55499" w:rsidRDefault="000E33A6" w:rsidP="000E33A6">
            <w:pPr>
              <w:spacing w:before="60" w:line="200" w:lineRule="exact"/>
              <w:rPr>
                <w:b/>
                <w:sz w:val="16"/>
                <w:szCs w:val="16"/>
              </w:rPr>
            </w:pPr>
            <w:r w:rsidRPr="00D55499">
              <w:rPr>
                <w:b/>
                <w:sz w:val="16"/>
                <w:szCs w:val="16"/>
              </w:rPr>
              <w:t>Riket</w:t>
            </w:r>
          </w:p>
        </w:tc>
        <w:tc>
          <w:tcPr>
            <w:tcW w:w="0" w:type="auto"/>
            <w:tcBorders>
              <w:top w:val="none" w:sz="0" w:space="0" w:color="auto"/>
              <w:bottom w:val="single" w:sz="6" w:space="0" w:color="auto"/>
            </w:tcBorders>
            <w:vAlign w:val="bottom"/>
          </w:tcPr>
          <w:p w:rsidR="000E33A6" w:rsidRPr="00D55499" w:rsidRDefault="000E33A6" w:rsidP="000E33A6">
            <w:pPr>
              <w:spacing w:before="60" w:line="200" w:lineRule="exact"/>
              <w:rPr>
                <w:b/>
                <w:sz w:val="16"/>
                <w:szCs w:val="16"/>
              </w:rPr>
            </w:pPr>
            <w:r w:rsidRPr="00D55499">
              <w:rPr>
                <w:b/>
                <w:sz w:val="16"/>
                <w:szCs w:val="16"/>
              </w:rPr>
              <w:t>30,38</w:t>
            </w:r>
          </w:p>
        </w:tc>
        <w:tc>
          <w:tcPr>
            <w:tcW w:w="0" w:type="auto"/>
            <w:tcBorders>
              <w:top w:val="none" w:sz="0" w:space="0" w:color="auto"/>
              <w:bottom w:val="single" w:sz="6" w:space="0" w:color="auto"/>
            </w:tcBorders>
            <w:vAlign w:val="bottom"/>
          </w:tcPr>
          <w:p w:rsidR="000E33A6" w:rsidRPr="00D55499" w:rsidRDefault="000E33A6" w:rsidP="000E33A6">
            <w:pPr>
              <w:spacing w:before="60" w:line="200" w:lineRule="exact"/>
              <w:rPr>
                <w:b/>
                <w:sz w:val="16"/>
                <w:szCs w:val="16"/>
              </w:rPr>
            </w:pPr>
            <w:r w:rsidRPr="00D55499">
              <w:rPr>
                <w:b/>
                <w:sz w:val="16"/>
                <w:szCs w:val="16"/>
              </w:rPr>
              <w:t>30,53</w:t>
            </w:r>
          </w:p>
        </w:tc>
        <w:tc>
          <w:tcPr>
            <w:tcW w:w="0" w:type="auto"/>
            <w:tcBorders>
              <w:top w:val="none" w:sz="0" w:space="0" w:color="auto"/>
              <w:bottom w:val="single" w:sz="6" w:space="0" w:color="auto"/>
            </w:tcBorders>
            <w:vAlign w:val="bottom"/>
          </w:tcPr>
          <w:p w:rsidR="000E33A6" w:rsidRPr="00D55499" w:rsidRDefault="000E33A6" w:rsidP="000E33A6">
            <w:pPr>
              <w:spacing w:before="60" w:line="200" w:lineRule="exact"/>
              <w:rPr>
                <w:b/>
                <w:sz w:val="16"/>
                <w:szCs w:val="16"/>
              </w:rPr>
            </w:pPr>
            <w:r w:rsidRPr="00D55499">
              <w:rPr>
                <w:b/>
                <w:sz w:val="16"/>
                <w:szCs w:val="16"/>
              </w:rPr>
              <w:t>30,52</w:t>
            </w:r>
          </w:p>
        </w:tc>
        <w:tc>
          <w:tcPr>
            <w:tcW w:w="0" w:type="auto"/>
            <w:tcBorders>
              <w:top w:val="none" w:sz="0" w:space="0" w:color="auto"/>
              <w:bottom w:val="single" w:sz="6" w:space="0" w:color="auto"/>
            </w:tcBorders>
            <w:vAlign w:val="bottom"/>
          </w:tcPr>
          <w:p w:rsidR="000E33A6" w:rsidRPr="00D55499" w:rsidRDefault="000E33A6" w:rsidP="000E33A6">
            <w:pPr>
              <w:spacing w:before="60" w:line="200" w:lineRule="exact"/>
              <w:rPr>
                <w:b/>
                <w:sz w:val="16"/>
                <w:szCs w:val="16"/>
              </w:rPr>
            </w:pPr>
            <w:r w:rsidRPr="00D55499">
              <w:rPr>
                <w:b/>
                <w:sz w:val="16"/>
                <w:szCs w:val="16"/>
              </w:rPr>
              <w:t>31,17</w:t>
            </w:r>
          </w:p>
        </w:tc>
        <w:tc>
          <w:tcPr>
            <w:tcW w:w="0" w:type="auto"/>
            <w:tcBorders>
              <w:top w:val="none" w:sz="0" w:space="0" w:color="auto"/>
              <w:bottom w:val="single" w:sz="6" w:space="0" w:color="auto"/>
            </w:tcBorders>
            <w:vAlign w:val="bottom"/>
          </w:tcPr>
          <w:p w:rsidR="000E33A6" w:rsidRPr="00D55499" w:rsidRDefault="000E33A6" w:rsidP="000E33A6">
            <w:pPr>
              <w:spacing w:before="60" w:line="200" w:lineRule="exact"/>
              <w:rPr>
                <w:b/>
                <w:sz w:val="16"/>
                <w:szCs w:val="16"/>
              </w:rPr>
            </w:pPr>
            <w:r w:rsidRPr="00D55499">
              <w:rPr>
                <w:b/>
                <w:sz w:val="16"/>
                <w:szCs w:val="16"/>
              </w:rPr>
              <w:t>31,51</w:t>
            </w:r>
          </w:p>
        </w:tc>
        <w:tc>
          <w:tcPr>
            <w:tcW w:w="0" w:type="auto"/>
            <w:tcBorders>
              <w:top w:val="none" w:sz="0" w:space="0" w:color="auto"/>
              <w:bottom w:val="single" w:sz="6" w:space="0" w:color="auto"/>
            </w:tcBorders>
            <w:vAlign w:val="bottom"/>
          </w:tcPr>
          <w:p w:rsidR="000E33A6" w:rsidRPr="00D55499" w:rsidRDefault="000E33A6" w:rsidP="000E33A6">
            <w:pPr>
              <w:spacing w:before="60" w:line="200" w:lineRule="exact"/>
              <w:rPr>
                <w:b/>
                <w:sz w:val="16"/>
                <w:szCs w:val="16"/>
              </w:rPr>
            </w:pPr>
            <w:r w:rsidRPr="00D55499">
              <w:rPr>
                <w:b/>
                <w:sz w:val="16"/>
                <w:szCs w:val="16"/>
              </w:rPr>
              <w:t>31,6</w:t>
            </w:r>
          </w:p>
        </w:tc>
      </w:tr>
    </w:tbl>
    <w:p w:rsidR="002C4FEE" w:rsidRPr="00D55499" w:rsidRDefault="002C4FEE" w:rsidP="009F2D7A">
      <w:pPr>
        <w:spacing w:before="0"/>
        <w:rPr>
          <w:sz w:val="16"/>
          <w:szCs w:val="16"/>
        </w:rPr>
      </w:pPr>
      <w:r w:rsidRPr="00D55499">
        <w:rPr>
          <w:sz w:val="16"/>
          <w:szCs w:val="16"/>
        </w:rPr>
        <w:t>Källa: SCB</w:t>
      </w:r>
      <w:r w:rsidR="00AF6135" w:rsidRPr="00D55499">
        <w:rPr>
          <w:sz w:val="16"/>
          <w:szCs w:val="16"/>
        </w:rPr>
        <w:t>.</w:t>
      </w:r>
    </w:p>
    <w:p w:rsidR="0023270E" w:rsidRPr="00D55499" w:rsidRDefault="0023270E" w:rsidP="00CE2493">
      <w:r w:rsidRPr="00D55499">
        <w:t>4. Örebro läns kommuner rankas lågt gällande det lokala företagsklimatets kvalitet. Örebro, som i alla avseenden borde vara en av landets ledande ko</w:t>
      </w:r>
      <w:r w:rsidRPr="00D55499">
        <w:t>m</w:t>
      </w:r>
      <w:r w:rsidRPr="00D55499">
        <w:t>muner, återfinns på 191</w:t>
      </w:r>
      <w:r w:rsidR="00734AE3" w:rsidRPr="00D55499">
        <w:t>:a</w:t>
      </w:r>
      <w:r w:rsidRPr="00D55499">
        <w:t xml:space="preserve"> plats av landets 290 kommuner. Kumla ligger bättre till, men visar en sjunkande tendens. Hällefors företagsklimat rankas på plats 288 bland landets kommuner. Linde</w:t>
      </w:r>
      <w:r w:rsidRPr="00D55499">
        <w:t>s</w:t>
      </w:r>
      <w:r w:rsidRPr="00D55499">
        <w:t xml:space="preserve">bergs kommun hamnar på plats 274 och Ljusnarsberg på plats 215 i Svenskt Näringslivs granskning. </w:t>
      </w:r>
    </w:p>
    <w:p w:rsidR="0023270E" w:rsidRPr="00D55499" w:rsidRDefault="0023270E" w:rsidP="00AF6135">
      <w:pPr>
        <w:pStyle w:val="Normaltindrag"/>
        <w:spacing w:after="120"/>
      </w:pPr>
      <w:r w:rsidRPr="00D55499">
        <w:t xml:space="preserve">I Svenskt </w:t>
      </w:r>
      <w:r w:rsidR="00AE11E6" w:rsidRPr="00D55499">
        <w:t xml:space="preserve">Näringslivs </w:t>
      </w:r>
      <w:r w:rsidRPr="00D55499">
        <w:t>undersökning om företagsklimatet hamnade ko</w:t>
      </w:r>
      <w:r w:rsidRPr="00D55499">
        <w:t>m</w:t>
      </w:r>
      <w:r w:rsidRPr="00D55499">
        <w:t>munerna i Örebro län på följande ranking (av 290 komm</w:t>
      </w:r>
      <w:r w:rsidRPr="00D55499">
        <w:t>u</w:t>
      </w:r>
      <w:r w:rsidRPr="00D55499">
        <w:t>ner):</w:t>
      </w:r>
    </w:p>
    <w:tbl>
      <w:tblPr>
        <w:tblStyle w:val="Tabellrutnt"/>
        <w:tblW w:w="5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1E0" w:firstRow="1" w:lastRow="1" w:firstColumn="1" w:lastColumn="1" w:noHBand="0" w:noVBand="0"/>
      </w:tblPr>
      <w:tblGrid>
        <w:gridCol w:w="2966"/>
        <w:gridCol w:w="2931"/>
      </w:tblGrid>
      <w:tr w:rsidR="0023270E" w:rsidRPr="00D55499">
        <w:tc>
          <w:tcPr>
            <w:tcW w:w="4606" w:type="dxa"/>
            <w:tcBorders>
              <w:top w:val="single" w:sz="6" w:space="0" w:color="auto"/>
              <w:bottom w:val="single" w:sz="6" w:space="0" w:color="auto"/>
            </w:tcBorders>
          </w:tcPr>
          <w:p w:rsidR="0023270E" w:rsidRPr="00D55499" w:rsidRDefault="0023270E" w:rsidP="00AE11E6">
            <w:pPr>
              <w:spacing w:before="60" w:line="200" w:lineRule="exact"/>
              <w:rPr>
                <w:b/>
                <w:sz w:val="16"/>
                <w:szCs w:val="16"/>
              </w:rPr>
            </w:pPr>
            <w:r w:rsidRPr="00D55499">
              <w:rPr>
                <w:b/>
                <w:sz w:val="16"/>
                <w:szCs w:val="16"/>
              </w:rPr>
              <w:t>Kommun</w:t>
            </w:r>
          </w:p>
        </w:tc>
        <w:tc>
          <w:tcPr>
            <w:tcW w:w="4606" w:type="dxa"/>
            <w:tcBorders>
              <w:top w:val="single" w:sz="6" w:space="0" w:color="auto"/>
              <w:bottom w:val="single" w:sz="6" w:space="0" w:color="auto"/>
            </w:tcBorders>
          </w:tcPr>
          <w:p w:rsidR="0023270E" w:rsidRPr="00D55499" w:rsidRDefault="0023270E" w:rsidP="00AE11E6">
            <w:pPr>
              <w:spacing w:before="60" w:line="200" w:lineRule="exact"/>
              <w:ind w:right="266"/>
              <w:jc w:val="right"/>
              <w:rPr>
                <w:b/>
                <w:sz w:val="16"/>
                <w:szCs w:val="16"/>
              </w:rPr>
            </w:pPr>
            <w:r w:rsidRPr="00D55499">
              <w:rPr>
                <w:b/>
                <w:sz w:val="16"/>
                <w:szCs w:val="16"/>
              </w:rPr>
              <w:t>Plats</w:t>
            </w:r>
          </w:p>
        </w:tc>
      </w:tr>
      <w:tr w:rsidR="0023270E" w:rsidRPr="00D55499">
        <w:tc>
          <w:tcPr>
            <w:tcW w:w="4606" w:type="dxa"/>
            <w:tcBorders>
              <w:top w:val="single" w:sz="6" w:space="0" w:color="auto"/>
            </w:tcBorders>
          </w:tcPr>
          <w:p w:rsidR="0023270E" w:rsidRPr="00D55499" w:rsidRDefault="0023270E" w:rsidP="00AE11E6">
            <w:pPr>
              <w:spacing w:before="60" w:line="200" w:lineRule="exact"/>
              <w:rPr>
                <w:sz w:val="16"/>
                <w:szCs w:val="16"/>
              </w:rPr>
            </w:pPr>
            <w:r w:rsidRPr="00D55499">
              <w:rPr>
                <w:sz w:val="16"/>
                <w:szCs w:val="16"/>
              </w:rPr>
              <w:t>Kumla</w:t>
            </w:r>
          </w:p>
        </w:tc>
        <w:tc>
          <w:tcPr>
            <w:tcW w:w="4606" w:type="dxa"/>
            <w:tcBorders>
              <w:top w:val="single" w:sz="6" w:space="0" w:color="auto"/>
            </w:tcBorders>
          </w:tcPr>
          <w:p w:rsidR="0023270E" w:rsidRPr="00D55499" w:rsidRDefault="0023270E" w:rsidP="00AE11E6">
            <w:pPr>
              <w:spacing w:before="60" w:line="200" w:lineRule="exact"/>
              <w:ind w:right="266"/>
              <w:jc w:val="right"/>
              <w:rPr>
                <w:sz w:val="16"/>
                <w:szCs w:val="16"/>
              </w:rPr>
            </w:pPr>
            <w:r w:rsidRPr="00D55499">
              <w:rPr>
                <w:sz w:val="16"/>
                <w:szCs w:val="16"/>
              </w:rPr>
              <w:t>57</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Karlskoga</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98</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Nora</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155</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Lekeberg</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172</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Hallsberg</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177</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Örebro</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191</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Askersund</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193</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Ljusnarsberg</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215</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Degerfors</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218</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Laxå</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238</w:t>
            </w:r>
          </w:p>
        </w:tc>
      </w:tr>
      <w:tr w:rsidR="0023270E" w:rsidRPr="00D55499">
        <w:tc>
          <w:tcPr>
            <w:tcW w:w="4606" w:type="dxa"/>
          </w:tcPr>
          <w:p w:rsidR="0023270E" w:rsidRPr="00D55499" w:rsidRDefault="0023270E" w:rsidP="00AE11E6">
            <w:pPr>
              <w:spacing w:before="60" w:line="200" w:lineRule="exact"/>
              <w:rPr>
                <w:sz w:val="16"/>
                <w:szCs w:val="16"/>
              </w:rPr>
            </w:pPr>
            <w:r w:rsidRPr="00D55499">
              <w:rPr>
                <w:sz w:val="16"/>
                <w:szCs w:val="16"/>
              </w:rPr>
              <w:t>Lindesberg</w:t>
            </w:r>
          </w:p>
        </w:tc>
        <w:tc>
          <w:tcPr>
            <w:tcW w:w="4606" w:type="dxa"/>
          </w:tcPr>
          <w:p w:rsidR="0023270E" w:rsidRPr="00D55499" w:rsidRDefault="0023270E" w:rsidP="00AE11E6">
            <w:pPr>
              <w:spacing w:before="60" w:line="200" w:lineRule="exact"/>
              <w:ind w:right="266"/>
              <w:jc w:val="right"/>
              <w:rPr>
                <w:sz w:val="16"/>
                <w:szCs w:val="16"/>
              </w:rPr>
            </w:pPr>
            <w:r w:rsidRPr="00D55499">
              <w:rPr>
                <w:sz w:val="16"/>
                <w:szCs w:val="16"/>
              </w:rPr>
              <w:t>274</w:t>
            </w:r>
          </w:p>
        </w:tc>
      </w:tr>
      <w:tr w:rsidR="0023270E" w:rsidRPr="00D55499">
        <w:tc>
          <w:tcPr>
            <w:tcW w:w="4606" w:type="dxa"/>
            <w:tcBorders>
              <w:bottom w:val="single" w:sz="6" w:space="0" w:color="auto"/>
            </w:tcBorders>
          </w:tcPr>
          <w:p w:rsidR="0023270E" w:rsidRPr="00D55499" w:rsidRDefault="0023270E" w:rsidP="00AE11E6">
            <w:pPr>
              <w:spacing w:before="60" w:line="200" w:lineRule="exact"/>
              <w:rPr>
                <w:sz w:val="16"/>
                <w:szCs w:val="16"/>
              </w:rPr>
            </w:pPr>
            <w:r w:rsidRPr="00D55499">
              <w:rPr>
                <w:sz w:val="16"/>
                <w:szCs w:val="16"/>
              </w:rPr>
              <w:t>Hällefors</w:t>
            </w:r>
          </w:p>
        </w:tc>
        <w:tc>
          <w:tcPr>
            <w:tcW w:w="4606" w:type="dxa"/>
            <w:tcBorders>
              <w:bottom w:val="single" w:sz="6" w:space="0" w:color="auto"/>
            </w:tcBorders>
          </w:tcPr>
          <w:p w:rsidR="0023270E" w:rsidRPr="00D55499" w:rsidRDefault="0023270E" w:rsidP="00AE11E6">
            <w:pPr>
              <w:spacing w:before="60" w:line="200" w:lineRule="exact"/>
              <w:ind w:right="266"/>
              <w:jc w:val="right"/>
              <w:rPr>
                <w:sz w:val="16"/>
                <w:szCs w:val="16"/>
              </w:rPr>
            </w:pPr>
            <w:r w:rsidRPr="00D55499">
              <w:rPr>
                <w:sz w:val="16"/>
                <w:szCs w:val="16"/>
              </w:rPr>
              <w:t>288</w:t>
            </w:r>
          </w:p>
        </w:tc>
      </w:tr>
    </w:tbl>
    <w:p w:rsidR="0023270E" w:rsidRPr="00D55499" w:rsidRDefault="0023270E" w:rsidP="00CE2493">
      <w:r w:rsidRPr="00D55499">
        <w:t>5. Utbildningsnivån i Örebro län är lägre än i riket. Detta trots det nya unive</w:t>
      </w:r>
      <w:r w:rsidRPr="00D55499">
        <w:t>r</w:t>
      </w:r>
      <w:r w:rsidRPr="00D55499">
        <w:t xml:space="preserve">sitetet i Örebro. </w:t>
      </w:r>
    </w:p>
    <w:p w:rsidR="0023270E" w:rsidRPr="00D55499" w:rsidRDefault="0023270E" w:rsidP="00CE2493">
      <w:pPr>
        <w:pStyle w:val="Normaltindrag"/>
      </w:pPr>
      <w:r w:rsidRPr="00D55499">
        <w:t>Ett allvarligt faktum är att samtidigt som arbetslösheten är skyhög säger mer än vart femte företag i Örebro län att bristen på lämplig arbetskraft är så svår att det hindrar företagens tillväxt. Matchningen av arbetssökande och arbet</w:t>
      </w:r>
      <w:r w:rsidRPr="00D55499">
        <w:t>s</w:t>
      </w:r>
      <w:r w:rsidRPr="00D55499">
        <w:t>givare måste alltså bli mycket bättre, liksom anpassningen av det lokala u</w:t>
      </w:r>
      <w:r w:rsidRPr="00D55499">
        <w:t>t</w:t>
      </w:r>
      <w:r w:rsidRPr="00D55499">
        <w:t xml:space="preserve">bildningsutbudet. </w:t>
      </w:r>
    </w:p>
    <w:p w:rsidR="0023270E" w:rsidRPr="00D55499" w:rsidRDefault="0023270E" w:rsidP="00CE2493">
      <w:pPr>
        <w:rPr>
          <w:b/>
        </w:rPr>
      </w:pPr>
      <w:r w:rsidRPr="00D55499">
        <w:rPr>
          <w:b/>
        </w:rPr>
        <w:t>Högsta utbildningsnivå 2004 för personer i åldern 20</w:t>
      </w:r>
      <w:r w:rsidR="00F018C3" w:rsidRPr="00D55499">
        <w:rPr>
          <w:b/>
        </w:rPr>
        <w:t>–</w:t>
      </w:r>
      <w:r w:rsidRPr="00D55499">
        <w:rPr>
          <w:b/>
        </w:rPr>
        <w:t>64 år</w:t>
      </w:r>
    </w:p>
    <w:tbl>
      <w:tblPr>
        <w:tblStyle w:val="Enkeltabell1"/>
        <w:tblW w:w="5897" w:type="dxa"/>
        <w:tblLook w:val="0000" w:firstRow="0" w:lastRow="0" w:firstColumn="0" w:lastColumn="0" w:noHBand="0" w:noVBand="0"/>
      </w:tblPr>
      <w:tblGrid>
        <w:gridCol w:w="1871"/>
        <w:gridCol w:w="926"/>
        <w:gridCol w:w="746"/>
        <w:gridCol w:w="804"/>
        <w:gridCol w:w="746"/>
        <w:gridCol w:w="804"/>
      </w:tblGrid>
      <w:tr w:rsidR="0023270E" w:rsidRPr="00D55499">
        <w:trPr>
          <w:trHeight w:val="285"/>
        </w:trPr>
        <w:tc>
          <w:tcPr>
            <w:tcW w:w="1623" w:type="pct"/>
            <w:vMerge w:val="restart"/>
            <w:tcBorders>
              <w:top w:val="single" w:sz="6" w:space="0" w:color="auto"/>
            </w:tcBorders>
          </w:tcPr>
          <w:p w:rsidR="0023270E" w:rsidRPr="00D55499" w:rsidRDefault="0023270E" w:rsidP="009F2D7A">
            <w:pPr>
              <w:spacing w:before="60" w:line="200" w:lineRule="exact"/>
              <w:rPr>
                <w:color w:val="000000"/>
                <w:sz w:val="16"/>
                <w:szCs w:val="16"/>
              </w:rPr>
            </w:pPr>
            <w:r w:rsidRPr="00D55499">
              <w:rPr>
                <w:b/>
                <w:bCs/>
                <w:color w:val="000000"/>
                <w:sz w:val="16"/>
                <w:szCs w:val="16"/>
              </w:rPr>
              <w:t>Nivå</w:t>
            </w:r>
          </w:p>
        </w:tc>
        <w:tc>
          <w:tcPr>
            <w:tcW w:w="820" w:type="pct"/>
            <w:vMerge w:val="restart"/>
            <w:tcBorders>
              <w:top w:val="single" w:sz="6" w:space="0" w:color="auto"/>
            </w:tcBorders>
          </w:tcPr>
          <w:p w:rsidR="0023270E" w:rsidRPr="00D55499" w:rsidRDefault="0023270E" w:rsidP="009F2D7A">
            <w:pPr>
              <w:spacing w:before="60" w:line="200" w:lineRule="exact"/>
              <w:rPr>
                <w:color w:val="000000"/>
                <w:sz w:val="16"/>
                <w:szCs w:val="16"/>
              </w:rPr>
            </w:pPr>
            <w:r w:rsidRPr="00D55499">
              <w:rPr>
                <w:b/>
                <w:bCs/>
                <w:color w:val="000000"/>
                <w:sz w:val="16"/>
                <w:szCs w:val="16"/>
              </w:rPr>
              <w:t>Antal</w:t>
            </w:r>
            <w:r w:rsidR="00F018C3" w:rsidRPr="00D55499">
              <w:rPr>
                <w:b/>
                <w:bCs/>
                <w:color w:val="000000"/>
                <w:sz w:val="16"/>
                <w:szCs w:val="16"/>
              </w:rPr>
              <w:br/>
            </w:r>
          </w:p>
        </w:tc>
        <w:tc>
          <w:tcPr>
            <w:tcW w:w="1255" w:type="pct"/>
            <w:gridSpan w:val="2"/>
            <w:tcBorders>
              <w:top w:val="single" w:sz="6" w:space="0" w:color="auto"/>
              <w:bottom w:val="single" w:sz="6" w:space="0" w:color="auto"/>
            </w:tcBorders>
          </w:tcPr>
          <w:p w:rsidR="0023270E" w:rsidRPr="00D55499" w:rsidRDefault="0023270E" w:rsidP="009F2D7A">
            <w:pPr>
              <w:spacing w:before="60" w:line="200" w:lineRule="exact"/>
              <w:jc w:val="center"/>
              <w:rPr>
                <w:color w:val="000000"/>
                <w:sz w:val="16"/>
                <w:szCs w:val="16"/>
              </w:rPr>
            </w:pPr>
            <w:r w:rsidRPr="00D55499">
              <w:rPr>
                <w:b/>
                <w:bCs/>
                <w:color w:val="000000"/>
                <w:sz w:val="16"/>
                <w:szCs w:val="16"/>
              </w:rPr>
              <w:t>Andel i (%)</w:t>
            </w:r>
          </w:p>
        </w:tc>
        <w:tc>
          <w:tcPr>
            <w:tcW w:w="1302" w:type="pct"/>
            <w:gridSpan w:val="2"/>
            <w:tcBorders>
              <w:top w:val="single" w:sz="6" w:space="0" w:color="auto"/>
              <w:bottom w:val="single" w:sz="6" w:space="0" w:color="auto"/>
            </w:tcBorders>
          </w:tcPr>
          <w:p w:rsidR="0023270E" w:rsidRPr="00D55499" w:rsidRDefault="00F018C3" w:rsidP="009F2D7A">
            <w:pPr>
              <w:spacing w:before="60" w:line="200" w:lineRule="exact"/>
              <w:jc w:val="center"/>
              <w:rPr>
                <w:color w:val="000000"/>
                <w:sz w:val="16"/>
                <w:szCs w:val="16"/>
              </w:rPr>
            </w:pPr>
            <w:r w:rsidRPr="00D55499">
              <w:rPr>
                <w:b/>
                <w:bCs/>
                <w:color w:val="000000"/>
                <w:sz w:val="16"/>
                <w:szCs w:val="16"/>
              </w:rPr>
              <w:t>D</w:t>
            </w:r>
            <w:r w:rsidR="0023270E" w:rsidRPr="00D55499">
              <w:rPr>
                <w:b/>
                <w:bCs/>
                <w:color w:val="000000"/>
                <w:sz w:val="16"/>
                <w:szCs w:val="16"/>
              </w:rPr>
              <w:t>ärav kvinnor</w:t>
            </w:r>
          </w:p>
        </w:tc>
      </w:tr>
      <w:tr w:rsidR="0023270E" w:rsidRPr="00D55499">
        <w:trPr>
          <w:trHeight w:val="285"/>
        </w:trPr>
        <w:tc>
          <w:tcPr>
            <w:tcW w:w="1623" w:type="pct"/>
            <w:vMerge/>
            <w:tcBorders>
              <w:bottom w:val="single" w:sz="4" w:space="0" w:color="auto"/>
            </w:tcBorders>
          </w:tcPr>
          <w:p w:rsidR="0023270E" w:rsidRPr="00D55499" w:rsidRDefault="0023270E" w:rsidP="009F2D7A">
            <w:pPr>
              <w:spacing w:before="60" w:line="200" w:lineRule="exact"/>
              <w:rPr>
                <w:color w:val="000000"/>
                <w:sz w:val="16"/>
                <w:szCs w:val="16"/>
              </w:rPr>
            </w:pPr>
          </w:p>
        </w:tc>
        <w:tc>
          <w:tcPr>
            <w:tcW w:w="820" w:type="pct"/>
            <w:vMerge/>
            <w:tcBorders>
              <w:bottom w:val="single" w:sz="4" w:space="0" w:color="auto"/>
            </w:tcBorders>
          </w:tcPr>
          <w:p w:rsidR="0023270E" w:rsidRPr="00D55499" w:rsidRDefault="0023270E" w:rsidP="009F2D7A">
            <w:pPr>
              <w:spacing w:before="60" w:line="200" w:lineRule="exact"/>
              <w:rPr>
                <w:color w:val="000000"/>
                <w:sz w:val="16"/>
                <w:szCs w:val="16"/>
              </w:rPr>
            </w:pPr>
          </w:p>
        </w:tc>
        <w:tc>
          <w:tcPr>
            <w:tcW w:w="605" w:type="pct"/>
            <w:tcBorders>
              <w:top w:val="single" w:sz="6" w:space="0" w:color="auto"/>
              <w:bottom w:val="single" w:sz="4" w:space="0" w:color="auto"/>
            </w:tcBorders>
          </w:tcPr>
          <w:p w:rsidR="0023270E" w:rsidRPr="00D55499" w:rsidRDefault="009F2D7A" w:rsidP="009F2D7A">
            <w:pPr>
              <w:spacing w:before="60" w:line="200" w:lineRule="exact"/>
              <w:ind w:right="170"/>
              <w:jc w:val="right"/>
              <w:rPr>
                <w:color w:val="000000"/>
                <w:sz w:val="16"/>
                <w:szCs w:val="16"/>
              </w:rPr>
            </w:pPr>
            <w:r w:rsidRPr="00D55499">
              <w:rPr>
                <w:b/>
                <w:bCs/>
                <w:color w:val="000000"/>
                <w:sz w:val="16"/>
                <w:szCs w:val="16"/>
              </w:rPr>
              <w:t>Län</w:t>
            </w:r>
          </w:p>
        </w:tc>
        <w:tc>
          <w:tcPr>
            <w:tcW w:w="651" w:type="pct"/>
            <w:tcBorders>
              <w:top w:val="single" w:sz="6" w:space="0" w:color="auto"/>
              <w:bottom w:val="single" w:sz="4" w:space="0" w:color="auto"/>
            </w:tcBorders>
          </w:tcPr>
          <w:p w:rsidR="0023270E" w:rsidRPr="00D55499" w:rsidRDefault="0023270E" w:rsidP="009F2D7A">
            <w:pPr>
              <w:spacing w:before="60" w:line="200" w:lineRule="exact"/>
              <w:ind w:right="170"/>
              <w:jc w:val="right"/>
              <w:rPr>
                <w:color w:val="000000"/>
                <w:sz w:val="16"/>
                <w:szCs w:val="16"/>
              </w:rPr>
            </w:pPr>
            <w:r w:rsidRPr="00D55499">
              <w:rPr>
                <w:b/>
                <w:bCs/>
                <w:color w:val="000000"/>
                <w:sz w:val="16"/>
                <w:szCs w:val="16"/>
              </w:rPr>
              <w:t>Riket</w:t>
            </w:r>
          </w:p>
        </w:tc>
        <w:tc>
          <w:tcPr>
            <w:tcW w:w="651" w:type="pct"/>
            <w:tcBorders>
              <w:top w:val="single" w:sz="6" w:space="0" w:color="auto"/>
              <w:bottom w:val="single" w:sz="4" w:space="0" w:color="auto"/>
            </w:tcBorders>
          </w:tcPr>
          <w:p w:rsidR="0023270E" w:rsidRPr="00D55499" w:rsidRDefault="0023270E" w:rsidP="009F2D7A">
            <w:pPr>
              <w:spacing w:before="60" w:line="200" w:lineRule="exact"/>
              <w:ind w:right="170"/>
              <w:jc w:val="right"/>
              <w:rPr>
                <w:color w:val="000000"/>
                <w:sz w:val="16"/>
                <w:szCs w:val="16"/>
              </w:rPr>
            </w:pPr>
            <w:r w:rsidRPr="00D55499">
              <w:rPr>
                <w:b/>
                <w:bCs/>
                <w:color w:val="000000"/>
                <w:sz w:val="16"/>
                <w:szCs w:val="16"/>
              </w:rPr>
              <w:t>Län</w:t>
            </w:r>
          </w:p>
        </w:tc>
        <w:tc>
          <w:tcPr>
            <w:tcW w:w="651" w:type="pct"/>
            <w:tcBorders>
              <w:top w:val="single" w:sz="6" w:space="0" w:color="auto"/>
              <w:bottom w:val="single" w:sz="4" w:space="0" w:color="auto"/>
            </w:tcBorders>
          </w:tcPr>
          <w:p w:rsidR="0023270E" w:rsidRPr="00D55499" w:rsidRDefault="0023270E" w:rsidP="009F2D7A">
            <w:pPr>
              <w:spacing w:before="60" w:line="200" w:lineRule="exact"/>
              <w:ind w:right="170"/>
              <w:jc w:val="right"/>
              <w:rPr>
                <w:color w:val="000000"/>
                <w:sz w:val="16"/>
                <w:szCs w:val="16"/>
              </w:rPr>
            </w:pPr>
            <w:r w:rsidRPr="00D55499">
              <w:rPr>
                <w:b/>
                <w:bCs/>
                <w:color w:val="000000"/>
                <w:sz w:val="16"/>
                <w:szCs w:val="16"/>
              </w:rPr>
              <w:t>Riket</w:t>
            </w:r>
          </w:p>
        </w:tc>
      </w:tr>
      <w:tr w:rsidR="0023270E" w:rsidRPr="00D55499">
        <w:trPr>
          <w:trHeight w:val="285"/>
        </w:trPr>
        <w:tc>
          <w:tcPr>
            <w:tcW w:w="1623" w:type="pct"/>
            <w:tcBorders>
              <w:top w:val="single" w:sz="4" w:space="0" w:color="auto"/>
              <w:bottom w:val="nil"/>
            </w:tcBorders>
          </w:tcPr>
          <w:p w:rsidR="0023270E" w:rsidRPr="00D55499" w:rsidRDefault="0023270E" w:rsidP="009F2D7A">
            <w:pPr>
              <w:spacing w:before="60" w:line="200" w:lineRule="exact"/>
              <w:rPr>
                <w:color w:val="000000"/>
                <w:sz w:val="16"/>
                <w:szCs w:val="16"/>
              </w:rPr>
            </w:pPr>
            <w:r w:rsidRPr="00D55499">
              <w:rPr>
                <w:bCs/>
                <w:color w:val="000000"/>
                <w:sz w:val="16"/>
                <w:szCs w:val="16"/>
              </w:rPr>
              <w:t>Förgymnasial utb.</w:t>
            </w:r>
          </w:p>
        </w:tc>
        <w:tc>
          <w:tcPr>
            <w:tcW w:w="820" w:type="pct"/>
            <w:tcBorders>
              <w:top w:val="single" w:sz="4" w:space="0" w:color="auto"/>
              <w:bottom w:val="nil"/>
            </w:tcBorders>
          </w:tcPr>
          <w:p w:rsidR="0023270E" w:rsidRPr="00D55499" w:rsidRDefault="0023270E" w:rsidP="009F2D7A">
            <w:pPr>
              <w:spacing w:before="60" w:line="200" w:lineRule="exact"/>
              <w:ind w:left="-57" w:right="227"/>
              <w:jc w:val="right"/>
              <w:rPr>
                <w:color w:val="000000"/>
                <w:sz w:val="16"/>
                <w:szCs w:val="16"/>
              </w:rPr>
            </w:pPr>
            <w:r w:rsidRPr="00D55499">
              <w:rPr>
                <w:color w:val="000000"/>
                <w:sz w:val="16"/>
                <w:szCs w:val="16"/>
              </w:rPr>
              <w:t>29 301</w:t>
            </w:r>
          </w:p>
        </w:tc>
        <w:tc>
          <w:tcPr>
            <w:tcW w:w="605" w:type="pct"/>
            <w:tcBorders>
              <w:top w:val="single" w:sz="4" w:space="0" w:color="auto"/>
              <w:bottom w:val="nil"/>
            </w:tcBorders>
          </w:tcPr>
          <w:p w:rsidR="0023270E" w:rsidRPr="00D55499" w:rsidRDefault="00F018C3" w:rsidP="009F2D7A">
            <w:pPr>
              <w:spacing w:before="60" w:line="200" w:lineRule="exact"/>
              <w:ind w:right="170"/>
              <w:jc w:val="right"/>
              <w:rPr>
                <w:color w:val="000000"/>
                <w:sz w:val="16"/>
                <w:szCs w:val="16"/>
              </w:rPr>
            </w:pPr>
            <w:r w:rsidRPr="00D55499">
              <w:rPr>
                <w:color w:val="000000"/>
                <w:sz w:val="16"/>
                <w:szCs w:val="16"/>
              </w:rPr>
              <w:t>18,</w:t>
            </w:r>
            <w:r w:rsidR="0023270E" w:rsidRPr="00D55499">
              <w:rPr>
                <w:color w:val="000000"/>
                <w:sz w:val="16"/>
                <w:szCs w:val="16"/>
              </w:rPr>
              <w:t xml:space="preserve">4 </w:t>
            </w:r>
          </w:p>
        </w:tc>
        <w:tc>
          <w:tcPr>
            <w:tcW w:w="651" w:type="pct"/>
            <w:tcBorders>
              <w:top w:val="single" w:sz="4" w:space="0" w:color="auto"/>
              <w:bottom w:val="nil"/>
            </w:tcBorders>
          </w:tcPr>
          <w:p w:rsidR="0023270E" w:rsidRPr="00D55499" w:rsidRDefault="00F018C3" w:rsidP="009F2D7A">
            <w:pPr>
              <w:spacing w:before="60" w:line="200" w:lineRule="exact"/>
              <w:ind w:right="227"/>
              <w:jc w:val="right"/>
              <w:rPr>
                <w:color w:val="000000"/>
                <w:sz w:val="16"/>
                <w:szCs w:val="16"/>
              </w:rPr>
            </w:pPr>
            <w:r w:rsidRPr="00D55499">
              <w:rPr>
                <w:color w:val="000000"/>
                <w:sz w:val="16"/>
                <w:szCs w:val="16"/>
              </w:rPr>
              <w:t>17,</w:t>
            </w:r>
            <w:r w:rsidR="0023270E" w:rsidRPr="00D55499">
              <w:rPr>
                <w:color w:val="000000"/>
                <w:sz w:val="16"/>
                <w:szCs w:val="16"/>
              </w:rPr>
              <w:t xml:space="preserve">1 </w:t>
            </w:r>
          </w:p>
        </w:tc>
        <w:tc>
          <w:tcPr>
            <w:tcW w:w="651" w:type="pct"/>
            <w:tcBorders>
              <w:top w:val="single" w:sz="4" w:space="0" w:color="auto"/>
              <w:bottom w:val="nil"/>
            </w:tcBorders>
          </w:tcPr>
          <w:p w:rsidR="0023270E" w:rsidRPr="00D55499" w:rsidRDefault="0023270E" w:rsidP="009F2D7A">
            <w:pPr>
              <w:spacing w:before="60" w:line="200" w:lineRule="exact"/>
              <w:ind w:right="170"/>
              <w:jc w:val="right"/>
              <w:rPr>
                <w:color w:val="000000"/>
                <w:sz w:val="16"/>
                <w:szCs w:val="16"/>
              </w:rPr>
            </w:pPr>
            <w:r w:rsidRPr="00D55499">
              <w:rPr>
                <w:color w:val="000000"/>
                <w:sz w:val="16"/>
                <w:szCs w:val="16"/>
              </w:rPr>
              <w:t>16</w:t>
            </w:r>
            <w:r w:rsidR="00F018C3" w:rsidRPr="00D55499">
              <w:rPr>
                <w:color w:val="000000"/>
                <w:sz w:val="16"/>
                <w:szCs w:val="16"/>
              </w:rPr>
              <w:t>,</w:t>
            </w:r>
            <w:r w:rsidRPr="00D55499">
              <w:rPr>
                <w:color w:val="000000"/>
                <w:sz w:val="16"/>
                <w:szCs w:val="16"/>
              </w:rPr>
              <w:t xml:space="preserve">4 </w:t>
            </w:r>
          </w:p>
        </w:tc>
        <w:tc>
          <w:tcPr>
            <w:tcW w:w="651" w:type="pct"/>
            <w:tcBorders>
              <w:top w:val="single" w:sz="4" w:space="0" w:color="auto"/>
              <w:bottom w:val="nil"/>
            </w:tcBorders>
          </w:tcPr>
          <w:p w:rsidR="0023270E" w:rsidRPr="00D55499" w:rsidRDefault="0023270E" w:rsidP="009F2D7A">
            <w:pPr>
              <w:spacing w:before="60" w:line="200" w:lineRule="exact"/>
              <w:ind w:right="227"/>
              <w:jc w:val="right"/>
              <w:rPr>
                <w:color w:val="000000"/>
                <w:sz w:val="16"/>
                <w:szCs w:val="16"/>
              </w:rPr>
            </w:pPr>
            <w:r w:rsidRPr="00D55499">
              <w:rPr>
                <w:color w:val="000000"/>
                <w:sz w:val="16"/>
                <w:szCs w:val="16"/>
              </w:rPr>
              <w:t>15</w:t>
            </w:r>
            <w:r w:rsidR="00F018C3" w:rsidRPr="00D55499">
              <w:rPr>
                <w:color w:val="000000"/>
                <w:sz w:val="16"/>
                <w:szCs w:val="16"/>
              </w:rPr>
              <w:t>,</w:t>
            </w:r>
            <w:r w:rsidRPr="00D55499">
              <w:rPr>
                <w:color w:val="000000"/>
                <w:sz w:val="16"/>
                <w:szCs w:val="16"/>
              </w:rPr>
              <w:t xml:space="preserve">1 </w:t>
            </w:r>
          </w:p>
        </w:tc>
      </w:tr>
      <w:tr w:rsidR="0023270E" w:rsidRPr="00D55499">
        <w:trPr>
          <w:trHeight w:val="285"/>
        </w:trPr>
        <w:tc>
          <w:tcPr>
            <w:tcW w:w="1623" w:type="pct"/>
            <w:tcBorders>
              <w:top w:val="nil"/>
            </w:tcBorders>
          </w:tcPr>
          <w:p w:rsidR="0023270E" w:rsidRPr="00D55499" w:rsidRDefault="0023270E" w:rsidP="009F2D7A">
            <w:pPr>
              <w:spacing w:before="60" w:line="200" w:lineRule="exact"/>
              <w:rPr>
                <w:color w:val="000000"/>
                <w:sz w:val="16"/>
                <w:szCs w:val="16"/>
              </w:rPr>
            </w:pPr>
            <w:r w:rsidRPr="00D55499">
              <w:rPr>
                <w:bCs/>
                <w:color w:val="000000"/>
                <w:sz w:val="16"/>
                <w:szCs w:val="16"/>
              </w:rPr>
              <w:t>Gymnasial</w:t>
            </w:r>
          </w:p>
        </w:tc>
        <w:tc>
          <w:tcPr>
            <w:tcW w:w="820" w:type="pct"/>
            <w:tcBorders>
              <w:top w:val="nil"/>
            </w:tcBorders>
          </w:tcPr>
          <w:p w:rsidR="0023270E" w:rsidRPr="00D55499" w:rsidRDefault="0023270E" w:rsidP="009F2D7A">
            <w:pPr>
              <w:spacing w:before="60" w:line="200" w:lineRule="exact"/>
              <w:ind w:left="-57" w:right="227"/>
              <w:jc w:val="right"/>
              <w:rPr>
                <w:color w:val="000000"/>
                <w:sz w:val="16"/>
                <w:szCs w:val="16"/>
              </w:rPr>
            </w:pPr>
            <w:r w:rsidRPr="00D55499">
              <w:rPr>
                <w:color w:val="000000"/>
                <w:sz w:val="16"/>
                <w:szCs w:val="16"/>
              </w:rPr>
              <w:t>82 437</w:t>
            </w:r>
          </w:p>
        </w:tc>
        <w:tc>
          <w:tcPr>
            <w:tcW w:w="605" w:type="pct"/>
            <w:tcBorders>
              <w:top w:val="nil"/>
            </w:tcBorders>
          </w:tcPr>
          <w:p w:rsidR="0023270E" w:rsidRPr="00D55499" w:rsidRDefault="00F018C3" w:rsidP="009F2D7A">
            <w:pPr>
              <w:spacing w:before="60" w:line="200" w:lineRule="exact"/>
              <w:ind w:right="170"/>
              <w:jc w:val="right"/>
              <w:rPr>
                <w:color w:val="000000"/>
                <w:sz w:val="16"/>
                <w:szCs w:val="16"/>
              </w:rPr>
            </w:pPr>
            <w:r w:rsidRPr="00D55499">
              <w:rPr>
                <w:color w:val="000000"/>
                <w:sz w:val="16"/>
                <w:szCs w:val="16"/>
              </w:rPr>
              <w:t>51,</w:t>
            </w:r>
            <w:r w:rsidR="0023270E" w:rsidRPr="00D55499">
              <w:rPr>
                <w:color w:val="000000"/>
                <w:sz w:val="16"/>
                <w:szCs w:val="16"/>
              </w:rPr>
              <w:t xml:space="preserve">9 </w:t>
            </w:r>
          </w:p>
        </w:tc>
        <w:tc>
          <w:tcPr>
            <w:tcW w:w="651" w:type="pct"/>
            <w:tcBorders>
              <w:top w:val="nil"/>
            </w:tcBorders>
          </w:tcPr>
          <w:p w:rsidR="0023270E" w:rsidRPr="00D55499" w:rsidRDefault="0023270E" w:rsidP="009F2D7A">
            <w:pPr>
              <w:spacing w:before="60" w:line="200" w:lineRule="exact"/>
              <w:ind w:right="227"/>
              <w:jc w:val="right"/>
              <w:rPr>
                <w:color w:val="000000"/>
                <w:sz w:val="16"/>
                <w:szCs w:val="16"/>
              </w:rPr>
            </w:pPr>
            <w:r w:rsidRPr="00D55499">
              <w:rPr>
                <w:color w:val="000000"/>
                <w:sz w:val="16"/>
                <w:szCs w:val="16"/>
              </w:rPr>
              <w:t>48</w:t>
            </w:r>
            <w:r w:rsidR="00F018C3" w:rsidRPr="00D55499">
              <w:rPr>
                <w:color w:val="000000"/>
                <w:sz w:val="16"/>
                <w:szCs w:val="16"/>
              </w:rPr>
              <w:t>,</w:t>
            </w:r>
            <w:r w:rsidRPr="00D55499">
              <w:rPr>
                <w:color w:val="000000"/>
                <w:sz w:val="16"/>
                <w:szCs w:val="16"/>
              </w:rPr>
              <w:t xml:space="preserve">6 </w:t>
            </w:r>
          </w:p>
        </w:tc>
        <w:tc>
          <w:tcPr>
            <w:tcW w:w="651" w:type="pct"/>
            <w:tcBorders>
              <w:top w:val="nil"/>
            </w:tcBorders>
          </w:tcPr>
          <w:p w:rsidR="0023270E" w:rsidRPr="00D55499" w:rsidRDefault="0023270E" w:rsidP="009F2D7A">
            <w:pPr>
              <w:spacing w:before="60" w:line="200" w:lineRule="exact"/>
              <w:ind w:right="170"/>
              <w:jc w:val="right"/>
              <w:rPr>
                <w:color w:val="000000"/>
                <w:sz w:val="16"/>
                <w:szCs w:val="16"/>
              </w:rPr>
            </w:pPr>
            <w:r w:rsidRPr="00D55499">
              <w:rPr>
                <w:color w:val="000000"/>
                <w:sz w:val="16"/>
                <w:szCs w:val="16"/>
              </w:rPr>
              <w:t>49</w:t>
            </w:r>
            <w:r w:rsidR="00F018C3" w:rsidRPr="00D55499">
              <w:rPr>
                <w:color w:val="000000"/>
                <w:sz w:val="16"/>
                <w:szCs w:val="16"/>
              </w:rPr>
              <w:t>,</w:t>
            </w:r>
            <w:r w:rsidRPr="00D55499">
              <w:rPr>
                <w:color w:val="000000"/>
                <w:sz w:val="16"/>
                <w:szCs w:val="16"/>
              </w:rPr>
              <w:t xml:space="preserve">7 </w:t>
            </w:r>
          </w:p>
        </w:tc>
        <w:tc>
          <w:tcPr>
            <w:tcW w:w="651" w:type="pct"/>
            <w:tcBorders>
              <w:top w:val="nil"/>
            </w:tcBorders>
          </w:tcPr>
          <w:p w:rsidR="0023270E" w:rsidRPr="00D55499" w:rsidRDefault="0023270E" w:rsidP="009F2D7A">
            <w:pPr>
              <w:spacing w:before="60" w:line="200" w:lineRule="exact"/>
              <w:ind w:right="227"/>
              <w:jc w:val="right"/>
              <w:rPr>
                <w:color w:val="000000"/>
                <w:sz w:val="16"/>
                <w:szCs w:val="16"/>
              </w:rPr>
            </w:pPr>
            <w:r w:rsidRPr="00D55499">
              <w:rPr>
                <w:color w:val="000000"/>
                <w:sz w:val="16"/>
                <w:szCs w:val="16"/>
              </w:rPr>
              <w:t>47</w:t>
            </w:r>
            <w:r w:rsidR="00F018C3" w:rsidRPr="00D55499">
              <w:rPr>
                <w:color w:val="000000"/>
                <w:sz w:val="16"/>
                <w:szCs w:val="16"/>
              </w:rPr>
              <w:t>,</w:t>
            </w:r>
            <w:r w:rsidRPr="00D55499">
              <w:rPr>
                <w:color w:val="000000"/>
                <w:sz w:val="16"/>
                <w:szCs w:val="16"/>
              </w:rPr>
              <w:t xml:space="preserve">5 </w:t>
            </w:r>
          </w:p>
        </w:tc>
      </w:tr>
      <w:tr w:rsidR="0023270E" w:rsidRPr="00D55499">
        <w:trPr>
          <w:trHeight w:val="285"/>
        </w:trPr>
        <w:tc>
          <w:tcPr>
            <w:tcW w:w="1623" w:type="pct"/>
          </w:tcPr>
          <w:p w:rsidR="0023270E" w:rsidRPr="00D55499" w:rsidRDefault="0023270E" w:rsidP="009F2D7A">
            <w:pPr>
              <w:spacing w:before="60" w:line="200" w:lineRule="exact"/>
              <w:rPr>
                <w:color w:val="000000"/>
                <w:sz w:val="16"/>
                <w:szCs w:val="16"/>
              </w:rPr>
            </w:pPr>
            <w:r w:rsidRPr="00D55499">
              <w:rPr>
                <w:bCs/>
                <w:color w:val="000000"/>
                <w:sz w:val="16"/>
                <w:szCs w:val="16"/>
              </w:rPr>
              <w:t>Eftergym &lt; 2 år</w:t>
            </w:r>
          </w:p>
        </w:tc>
        <w:tc>
          <w:tcPr>
            <w:tcW w:w="820" w:type="pct"/>
          </w:tcPr>
          <w:p w:rsidR="0023270E" w:rsidRPr="00D55499" w:rsidRDefault="0023270E" w:rsidP="009F2D7A">
            <w:pPr>
              <w:spacing w:before="60" w:line="200" w:lineRule="exact"/>
              <w:ind w:left="-57" w:right="227"/>
              <w:jc w:val="right"/>
              <w:rPr>
                <w:color w:val="000000"/>
                <w:sz w:val="16"/>
                <w:szCs w:val="16"/>
              </w:rPr>
            </w:pPr>
            <w:r w:rsidRPr="00D55499">
              <w:rPr>
                <w:color w:val="000000"/>
                <w:sz w:val="16"/>
                <w:szCs w:val="16"/>
              </w:rPr>
              <w:t>10 005</w:t>
            </w:r>
          </w:p>
        </w:tc>
        <w:tc>
          <w:tcPr>
            <w:tcW w:w="605" w:type="pct"/>
          </w:tcPr>
          <w:p w:rsidR="0023270E" w:rsidRPr="00D55499" w:rsidRDefault="00F018C3" w:rsidP="009F2D7A">
            <w:pPr>
              <w:spacing w:before="60" w:line="200" w:lineRule="exact"/>
              <w:ind w:right="170"/>
              <w:jc w:val="right"/>
              <w:rPr>
                <w:color w:val="000000"/>
                <w:sz w:val="16"/>
                <w:szCs w:val="16"/>
              </w:rPr>
            </w:pPr>
            <w:r w:rsidRPr="00D55499">
              <w:rPr>
                <w:color w:val="000000"/>
                <w:sz w:val="16"/>
                <w:szCs w:val="16"/>
              </w:rPr>
              <w:t>6,</w:t>
            </w:r>
            <w:r w:rsidR="0023270E" w:rsidRPr="00D55499">
              <w:rPr>
                <w:color w:val="000000"/>
                <w:sz w:val="16"/>
                <w:szCs w:val="16"/>
              </w:rPr>
              <w:t xml:space="preserve">3 </w:t>
            </w:r>
          </w:p>
        </w:tc>
        <w:tc>
          <w:tcPr>
            <w:tcW w:w="651" w:type="pct"/>
          </w:tcPr>
          <w:p w:rsidR="0023270E" w:rsidRPr="00D55499" w:rsidRDefault="00F018C3" w:rsidP="009F2D7A">
            <w:pPr>
              <w:spacing w:before="60" w:line="200" w:lineRule="exact"/>
              <w:ind w:right="227"/>
              <w:jc w:val="right"/>
              <w:rPr>
                <w:color w:val="000000"/>
                <w:sz w:val="16"/>
                <w:szCs w:val="16"/>
              </w:rPr>
            </w:pPr>
            <w:r w:rsidRPr="00D55499">
              <w:rPr>
                <w:color w:val="000000"/>
                <w:sz w:val="16"/>
                <w:szCs w:val="16"/>
              </w:rPr>
              <w:t>6,</w:t>
            </w:r>
            <w:r w:rsidR="0023270E" w:rsidRPr="00D55499">
              <w:rPr>
                <w:color w:val="000000"/>
                <w:sz w:val="16"/>
                <w:szCs w:val="16"/>
              </w:rPr>
              <w:t xml:space="preserve">6 </w:t>
            </w:r>
          </w:p>
        </w:tc>
        <w:tc>
          <w:tcPr>
            <w:tcW w:w="651" w:type="pct"/>
          </w:tcPr>
          <w:p w:rsidR="0023270E" w:rsidRPr="00D55499" w:rsidRDefault="0023270E" w:rsidP="009F2D7A">
            <w:pPr>
              <w:spacing w:before="60" w:line="200" w:lineRule="exact"/>
              <w:ind w:right="170"/>
              <w:jc w:val="right"/>
              <w:rPr>
                <w:color w:val="000000"/>
                <w:sz w:val="16"/>
                <w:szCs w:val="16"/>
              </w:rPr>
            </w:pPr>
            <w:r w:rsidRPr="00D55499">
              <w:rPr>
                <w:color w:val="000000"/>
                <w:sz w:val="16"/>
                <w:szCs w:val="16"/>
              </w:rPr>
              <w:t>5</w:t>
            </w:r>
            <w:r w:rsidR="00F018C3" w:rsidRPr="00D55499">
              <w:rPr>
                <w:color w:val="000000"/>
                <w:sz w:val="16"/>
                <w:szCs w:val="16"/>
              </w:rPr>
              <w:t>,</w:t>
            </w:r>
            <w:r w:rsidRPr="00D55499">
              <w:rPr>
                <w:color w:val="000000"/>
                <w:sz w:val="16"/>
                <w:szCs w:val="16"/>
              </w:rPr>
              <w:t xml:space="preserve">5 </w:t>
            </w:r>
          </w:p>
        </w:tc>
        <w:tc>
          <w:tcPr>
            <w:tcW w:w="651" w:type="pct"/>
          </w:tcPr>
          <w:p w:rsidR="0023270E" w:rsidRPr="00D55499" w:rsidRDefault="0023270E" w:rsidP="009F2D7A">
            <w:pPr>
              <w:spacing w:before="60" w:line="200" w:lineRule="exact"/>
              <w:ind w:right="227"/>
              <w:jc w:val="right"/>
              <w:rPr>
                <w:color w:val="000000"/>
                <w:sz w:val="16"/>
                <w:szCs w:val="16"/>
              </w:rPr>
            </w:pPr>
            <w:r w:rsidRPr="00D55499">
              <w:rPr>
                <w:color w:val="000000"/>
                <w:sz w:val="16"/>
                <w:szCs w:val="16"/>
              </w:rPr>
              <w:t>5</w:t>
            </w:r>
            <w:r w:rsidR="00F018C3" w:rsidRPr="00D55499">
              <w:rPr>
                <w:color w:val="000000"/>
                <w:sz w:val="16"/>
                <w:szCs w:val="16"/>
              </w:rPr>
              <w:t>,6</w:t>
            </w:r>
            <w:r w:rsidRPr="00D55499">
              <w:rPr>
                <w:color w:val="000000"/>
                <w:sz w:val="16"/>
                <w:szCs w:val="16"/>
              </w:rPr>
              <w:t xml:space="preserve"> </w:t>
            </w:r>
          </w:p>
        </w:tc>
      </w:tr>
      <w:tr w:rsidR="0023270E" w:rsidRPr="00D55499">
        <w:trPr>
          <w:trHeight w:val="285"/>
        </w:trPr>
        <w:tc>
          <w:tcPr>
            <w:tcW w:w="1623" w:type="pct"/>
          </w:tcPr>
          <w:p w:rsidR="0023270E" w:rsidRPr="00D55499" w:rsidRDefault="0023270E" w:rsidP="009F2D7A">
            <w:pPr>
              <w:spacing w:before="60" w:line="200" w:lineRule="exact"/>
              <w:rPr>
                <w:color w:val="000000"/>
                <w:sz w:val="16"/>
                <w:szCs w:val="16"/>
              </w:rPr>
            </w:pPr>
            <w:r w:rsidRPr="00D55499">
              <w:rPr>
                <w:bCs/>
                <w:color w:val="000000"/>
                <w:sz w:val="16"/>
                <w:szCs w:val="16"/>
              </w:rPr>
              <w:t>Eftergym &gt;= 2 år</w:t>
            </w:r>
          </w:p>
        </w:tc>
        <w:tc>
          <w:tcPr>
            <w:tcW w:w="820" w:type="pct"/>
          </w:tcPr>
          <w:p w:rsidR="0023270E" w:rsidRPr="00D55499" w:rsidRDefault="0023270E" w:rsidP="009F2D7A">
            <w:pPr>
              <w:spacing w:before="60" w:line="200" w:lineRule="exact"/>
              <w:ind w:left="-57" w:right="227"/>
              <w:jc w:val="right"/>
              <w:rPr>
                <w:color w:val="000000"/>
                <w:sz w:val="16"/>
                <w:szCs w:val="16"/>
              </w:rPr>
            </w:pPr>
            <w:r w:rsidRPr="00D55499">
              <w:rPr>
                <w:color w:val="000000"/>
                <w:sz w:val="16"/>
                <w:szCs w:val="16"/>
              </w:rPr>
              <w:t>34 827</w:t>
            </w:r>
          </w:p>
        </w:tc>
        <w:tc>
          <w:tcPr>
            <w:tcW w:w="605" w:type="pct"/>
          </w:tcPr>
          <w:p w:rsidR="0023270E" w:rsidRPr="00D55499" w:rsidRDefault="00F018C3" w:rsidP="009F2D7A">
            <w:pPr>
              <w:spacing w:before="60" w:line="200" w:lineRule="exact"/>
              <w:ind w:right="170"/>
              <w:jc w:val="right"/>
              <w:rPr>
                <w:color w:val="000000"/>
                <w:sz w:val="16"/>
                <w:szCs w:val="16"/>
              </w:rPr>
            </w:pPr>
            <w:r w:rsidRPr="00D55499">
              <w:rPr>
                <w:color w:val="000000"/>
                <w:sz w:val="16"/>
                <w:szCs w:val="16"/>
              </w:rPr>
              <w:t>21,</w:t>
            </w:r>
            <w:r w:rsidR="0023270E" w:rsidRPr="00D55499">
              <w:rPr>
                <w:color w:val="000000"/>
                <w:sz w:val="16"/>
                <w:szCs w:val="16"/>
              </w:rPr>
              <w:t xml:space="preserve">9 </w:t>
            </w:r>
          </w:p>
        </w:tc>
        <w:tc>
          <w:tcPr>
            <w:tcW w:w="651" w:type="pct"/>
          </w:tcPr>
          <w:p w:rsidR="0023270E" w:rsidRPr="00D55499" w:rsidRDefault="0023270E" w:rsidP="009F2D7A">
            <w:pPr>
              <w:spacing w:before="60" w:line="200" w:lineRule="exact"/>
              <w:ind w:right="227"/>
              <w:jc w:val="right"/>
              <w:rPr>
                <w:color w:val="000000"/>
                <w:sz w:val="16"/>
                <w:szCs w:val="16"/>
              </w:rPr>
            </w:pPr>
            <w:r w:rsidRPr="00D55499">
              <w:rPr>
                <w:color w:val="000000"/>
                <w:sz w:val="16"/>
                <w:szCs w:val="16"/>
              </w:rPr>
              <w:t>25</w:t>
            </w:r>
            <w:r w:rsidR="00F018C3" w:rsidRPr="00D55499">
              <w:rPr>
                <w:color w:val="000000"/>
                <w:sz w:val="16"/>
                <w:szCs w:val="16"/>
              </w:rPr>
              <w:t>,</w:t>
            </w:r>
            <w:r w:rsidRPr="00D55499">
              <w:rPr>
                <w:color w:val="000000"/>
                <w:sz w:val="16"/>
                <w:szCs w:val="16"/>
              </w:rPr>
              <w:t xml:space="preserve">4 </w:t>
            </w:r>
          </w:p>
        </w:tc>
        <w:tc>
          <w:tcPr>
            <w:tcW w:w="651" w:type="pct"/>
          </w:tcPr>
          <w:p w:rsidR="0023270E" w:rsidRPr="00D55499" w:rsidRDefault="0023270E" w:rsidP="009F2D7A">
            <w:pPr>
              <w:spacing w:before="60" w:line="200" w:lineRule="exact"/>
              <w:ind w:right="170"/>
              <w:jc w:val="right"/>
              <w:rPr>
                <w:color w:val="000000"/>
                <w:sz w:val="16"/>
                <w:szCs w:val="16"/>
              </w:rPr>
            </w:pPr>
            <w:r w:rsidRPr="00D55499">
              <w:rPr>
                <w:color w:val="000000"/>
                <w:sz w:val="16"/>
                <w:szCs w:val="16"/>
              </w:rPr>
              <w:t>27</w:t>
            </w:r>
            <w:r w:rsidR="00F018C3" w:rsidRPr="00D55499">
              <w:rPr>
                <w:color w:val="000000"/>
                <w:sz w:val="16"/>
                <w:szCs w:val="16"/>
              </w:rPr>
              <w:t>,</w:t>
            </w:r>
            <w:r w:rsidRPr="00D55499">
              <w:rPr>
                <w:color w:val="000000"/>
                <w:sz w:val="16"/>
                <w:szCs w:val="16"/>
              </w:rPr>
              <w:t xml:space="preserve">0 </w:t>
            </w:r>
          </w:p>
        </w:tc>
        <w:tc>
          <w:tcPr>
            <w:tcW w:w="651" w:type="pct"/>
          </w:tcPr>
          <w:p w:rsidR="0023270E" w:rsidRPr="00D55499" w:rsidRDefault="0023270E" w:rsidP="009F2D7A">
            <w:pPr>
              <w:spacing w:before="60" w:line="200" w:lineRule="exact"/>
              <w:ind w:right="227"/>
              <w:jc w:val="right"/>
              <w:rPr>
                <w:color w:val="000000"/>
                <w:sz w:val="16"/>
                <w:szCs w:val="16"/>
              </w:rPr>
            </w:pPr>
            <w:r w:rsidRPr="00D55499">
              <w:rPr>
                <w:color w:val="000000"/>
                <w:sz w:val="16"/>
                <w:szCs w:val="16"/>
              </w:rPr>
              <w:t>29</w:t>
            </w:r>
            <w:r w:rsidR="00F018C3" w:rsidRPr="00D55499">
              <w:rPr>
                <w:color w:val="000000"/>
                <w:sz w:val="16"/>
                <w:szCs w:val="16"/>
              </w:rPr>
              <w:t>,</w:t>
            </w:r>
            <w:r w:rsidRPr="00D55499">
              <w:rPr>
                <w:color w:val="000000"/>
                <w:sz w:val="16"/>
                <w:szCs w:val="16"/>
              </w:rPr>
              <w:t xml:space="preserve">9 </w:t>
            </w:r>
          </w:p>
        </w:tc>
      </w:tr>
      <w:tr w:rsidR="0023270E" w:rsidRPr="00D55499">
        <w:trPr>
          <w:trHeight w:val="285"/>
        </w:trPr>
        <w:tc>
          <w:tcPr>
            <w:tcW w:w="1623" w:type="pct"/>
          </w:tcPr>
          <w:p w:rsidR="0023270E" w:rsidRPr="00D55499" w:rsidRDefault="0023270E" w:rsidP="009F2D7A">
            <w:pPr>
              <w:spacing w:before="60" w:line="200" w:lineRule="exact"/>
              <w:rPr>
                <w:color w:val="000000"/>
                <w:sz w:val="16"/>
                <w:szCs w:val="16"/>
              </w:rPr>
            </w:pPr>
            <w:r w:rsidRPr="00D55499">
              <w:rPr>
                <w:bCs/>
                <w:color w:val="000000"/>
                <w:sz w:val="16"/>
                <w:szCs w:val="16"/>
              </w:rPr>
              <w:t>Forskarutb</w:t>
            </w:r>
            <w:r w:rsidR="00F018C3" w:rsidRPr="00D55499">
              <w:rPr>
                <w:bCs/>
                <w:color w:val="000000"/>
                <w:sz w:val="16"/>
                <w:szCs w:val="16"/>
              </w:rPr>
              <w:t>ild</w:t>
            </w:r>
            <w:r w:rsidRPr="00D55499">
              <w:rPr>
                <w:bCs/>
                <w:color w:val="000000"/>
                <w:sz w:val="16"/>
                <w:szCs w:val="16"/>
              </w:rPr>
              <w:t>ade</w:t>
            </w:r>
          </w:p>
        </w:tc>
        <w:tc>
          <w:tcPr>
            <w:tcW w:w="820" w:type="pct"/>
          </w:tcPr>
          <w:p w:rsidR="0023270E" w:rsidRPr="00D55499" w:rsidRDefault="0023270E" w:rsidP="009F2D7A">
            <w:pPr>
              <w:spacing w:before="60" w:line="200" w:lineRule="exact"/>
              <w:ind w:left="-57" w:right="227"/>
              <w:jc w:val="right"/>
              <w:rPr>
                <w:color w:val="000000"/>
                <w:sz w:val="16"/>
                <w:szCs w:val="16"/>
              </w:rPr>
            </w:pPr>
            <w:r w:rsidRPr="00D55499">
              <w:rPr>
                <w:color w:val="000000"/>
                <w:sz w:val="16"/>
                <w:szCs w:val="16"/>
              </w:rPr>
              <w:t>582</w:t>
            </w:r>
          </w:p>
        </w:tc>
        <w:tc>
          <w:tcPr>
            <w:tcW w:w="605" w:type="pct"/>
          </w:tcPr>
          <w:p w:rsidR="0023270E" w:rsidRPr="00D55499" w:rsidRDefault="00F018C3" w:rsidP="009F2D7A">
            <w:pPr>
              <w:spacing w:before="60" w:line="200" w:lineRule="exact"/>
              <w:ind w:right="170"/>
              <w:jc w:val="right"/>
              <w:rPr>
                <w:color w:val="000000"/>
                <w:sz w:val="16"/>
                <w:szCs w:val="16"/>
              </w:rPr>
            </w:pPr>
            <w:r w:rsidRPr="00D55499">
              <w:rPr>
                <w:color w:val="000000"/>
                <w:sz w:val="16"/>
                <w:szCs w:val="16"/>
              </w:rPr>
              <w:t>0,</w:t>
            </w:r>
            <w:r w:rsidR="0023270E" w:rsidRPr="00D55499">
              <w:rPr>
                <w:color w:val="000000"/>
                <w:sz w:val="16"/>
                <w:szCs w:val="16"/>
              </w:rPr>
              <w:t xml:space="preserve">4 </w:t>
            </w:r>
          </w:p>
        </w:tc>
        <w:tc>
          <w:tcPr>
            <w:tcW w:w="651" w:type="pct"/>
          </w:tcPr>
          <w:p w:rsidR="0023270E" w:rsidRPr="00D55499" w:rsidRDefault="00F018C3" w:rsidP="009F2D7A">
            <w:pPr>
              <w:spacing w:before="60" w:line="200" w:lineRule="exact"/>
              <w:ind w:right="227"/>
              <w:jc w:val="right"/>
              <w:rPr>
                <w:color w:val="000000"/>
                <w:sz w:val="16"/>
                <w:szCs w:val="16"/>
              </w:rPr>
            </w:pPr>
            <w:r w:rsidRPr="00D55499">
              <w:rPr>
                <w:color w:val="000000"/>
                <w:sz w:val="16"/>
                <w:szCs w:val="16"/>
              </w:rPr>
              <w:t>0,</w:t>
            </w:r>
            <w:r w:rsidR="0023270E" w:rsidRPr="00D55499">
              <w:rPr>
                <w:color w:val="000000"/>
                <w:sz w:val="16"/>
                <w:szCs w:val="16"/>
              </w:rPr>
              <w:t xml:space="preserve">9 </w:t>
            </w:r>
          </w:p>
        </w:tc>
        <w:tc>
          <w:tcPr>
            <w:tcW w:w="651" w:type="pct"/>
          </w:tcPr>
          <w:p w:rsidR="0023270E" w:rsidRPr="00D55499" w:rsidRDefault="0023270E" w:rsidP="009F2D7A">
            <w:pPr>
              <w:spacing w:before="60" w:line="200" w:lineRule="exact"/>
              <w:ind w:right="170"/>
              <w:jc w:val="right"/>
              <w:rPr>
                <w:color w:val="000000"/>
                <w:sz w:val="16"/>
                <w:szCs w:val="16"/>
              </w:rPr>
            </w:pPr>
            <w:r w:rsidRPr="00D55499">
              <w:rPr>
                <w:color w:val="000000"/>
                <w:sz w:val="16"/>
                <w:szCs w:val="16"/>
              </w:rPr>
              <w:t>0</w:t>
            </w:r>
            <w:r w:rsidR="00F018C3" w:rsidRPr="00D55499">
              <w:rPr>
                <w:color w:val="000000"/>
                <w:sz w:val="16"/>
                <w:szCs w:val="16"/>
              </w:rPr>
              <w:t>,</w:t>
            </w:r>
            <w:r w:rsidRPr="00D55499">
              <w:rPr>
                <w:color w:val="000000"/>
                <w:sz w:val="16"/>
                <w:szCs w:val="16"/>
              </w:rPr>
              <w:t xml:space="preserve">2 </w:t>
            </w:r>
          </w:p>
        </w:tc>
        <w:tc>
          <w:tcPr>
            <w:tcW w:w="651" w:type="pct"/>
          </w:tcPr>
          <w:p w:rsidR="0023270E" w:rsidRPr="00D55499" w:rsidRDefault="00F018C3" w:rsidP="009F2D7A">
            <w:pPr>
              <w:spacing w:before="60" w:line="200" w:lineRule="exact"/>
              <w:ind w:right="227"/>
              <w:jc w:val="right"/>
              <w:rPr>
                <w:color w:val="000000"/>
                <w:sz w:val="16"/>
                <w:szCs w:val="16"/>
              </w:rPr>
            </w:pPr>
            <w:r w:rsidRPr="00D55499">
              <w:rPr>
                <w:color w:val="000000"/>
                <w:sz w:val="16"/>
                <w:szCs w:val="16"/>
              </w:rPr>
              <w:t>0,</w:t>
            </w:r>
            <w:r w:rsidR="0023270E" w:rsidRPr="00D55499">
              <w:rPr>
                <w:color w:val="000000"/>
                <w:sz w:val="16"/>
                <w:szCs w:val="16"/>
              </w:rPr>
              <w:t xml:space="preserve">6 </w:t>
            </w:r>
          </w:p>
        </w:tc>
      </w:tr>
      <w:tr w:rsidR="0023270E" w:rsidRPr="00D55499">
        <w:trPr>
          <w:trHeight w:val="285"/>
        </w:trPr>
        <w:tc>
          <w:tcPr>
            <w:tcW w:w="1623" w:type="pct"/>
          </w:tcPr>
          <w:p w:rsidR="0023270E" w:rsidRPr="00D55499" w:rsidRDefault="0023270E" w:rsidP="009F2D7A">
            <w:pPr>
              <w:spacing w:before="60" w:line="200" w:lineRule="exact"/>
              <w:rPr>
                <w:color w:val="000000"/>
                <w:sz w:val="16"/>
                <w:szCs w:val="16"/>
              </w:rPr>
            </w:pPr>
            <w:r w:rsidRPr="00D55499">
              <w:rPr>
                <w:bCs/>
                <w:color w:val="000000"/>
                <w:sz w:val="16"/>
                <w:szCs w:val="16"/>
              </w:rPr>
              <w:t>Okända</w:t>
            </w:r>
          </w:p>
        </w:tc>
        <w:tc>
          <w:tcPr>
            <w:tcW w:w="820" w:type="pct"/>
          </w:tcPr>
          <w:p w:rsidR="0023270E" w:rsidRPr="00D55499" w:rsidRDefault="0023270E" w:rsidP="009F2D7A">
            <w:pPr>
              <w:spacing w:before="60" w:line="200" w:lineRule="exact"/>
              <w:ind w:left="-57" w:right="227"/>
              <w:jc w:val="right"/>
              <w:rPr>
                <w:color w:val="000000"/>
                <w:sz w:val="16"/>
                <w:szCs w:val="16"/>
              </w:rPr>
            </w:pPr>
            <w:r w:rsidRPr="00D55499">
              <w:rPr>
                <w:color w:val="000000"/>
                <w:sz w:val="16"/>
                <w:szCs w:val="16"/>
              </w:rPr>
              <w:t>1 724</w:t>
            </w:r>
          </w:p>
        </w:tc>
        <w:tc>
          <w:tcPr>
            <w:tcW w:w="605" w:type="pct"/>
          </w:tcPr>
          <w:p w:rsidR="0023270E" w:rsidRPr="00D55499" w:rsidRDefault="00F018C3" w:rsidP="009F2D7A">
            <w:pPr>
              <w:spacing w:before="60" w:line="200" w:lineRule="exact"/>
              <w:ind w:right="170"/>
              <w:jc w:val="right"/>
              <w:rPr>
                <w:color w:val="000000"/>
                <w:sz w:val="16"/>
                <w:szCs w:val="16"/>
              </w:rPr>
            </w:pPr>
            <w:r w:rsidRPr="00D55499">
              <w:rPr>
                <w:color w:val="000000"/>
                <w:sz w:val="16"/>
                <w:szCs w:val="16"/>
              </w:rPr>
              <w:t>1,</w:t>
            </w:r>
            <w:r w:rsidR="0023270E" w:rsidRPr="00D55499">
              <w:rPr>
                <w:color w:val="000000"/>
                <w:sz w:val="16"/>
                <w:szCs w:val="16"/>
              </w:rPr>
              <w:t xml:space="preserve">1 </w:t>
            </w:r>
          </w:p>
        </w:tc>
        <w:tc>
          <w:tcPr>
            <w:tcW w:w="651" w:type="pct"/>
          </w:tcPr>
          <w:p w:rsidR="0023270E" w:rsidRPr="00D55499" w:rsidRDefault="00F018C3" w:rsidP="009F2D7A">
            <w:pPr>
              <w:spacing w:before="60" w:line="200" w:lineRule="exact"/>
              <w:ind w:right="227"/>
              <w:jc w:val="right"/>
              <w:rPr>
                <w:color w:val="000000"/>
                <w:sz w:val="16"/>
                <w:szCs w:val="16"/>
              </w:rPr>
            </w:pPr>
            <w:r w:rsidRPr="00D55499">
              <w:rPr>
                <w:color w:val="000000"/>
                <w:sz w:val="16"/>
                <w:szCs w:val="16"/>
              </w:rPr>
              <w:t>1,</w:t>
            </w:r>
            <w:r w:rsidR="0023270E" w:rsidRPr="00D55499">
              <w:rPr>
                <w:color w:val="000000"/>
                <w:sz w:val="16"/>
                <w:szCs w:val="16"/>
              </w:rPr>
              <w:t xml:space="preserve">4 </w:t>
            </w:r>
          </w:p>
        </w:tc>
        <w:tc>
          <w:tcPr>
            <w:tcW w:w="651" w:type="pct"/>
          </w:tcPr>
          <w:p w:rsidR="0023270E" w:rsidRPr="00D55499" w:rsidRDefault="0023270E" w:rsidP="009F2D7A">
            <w:pPr>
              <w:spacing w:before="60" w:line="200" w:lineRule="exact"/>
              <w:ind w:right="170"/>
              <w:jc w:val="right"/>
              <w:rPr>
                <w:color w:val="000000"/>
                <w:sz w:val="16"/>
                <w:szCs w:val="16"/>
              </w:rPr>
            </w:pPr>
            <w:r w:rsidRPr="00D55499">
              <w:rPr>
                <w:color w:val="000000"/>
                <w:sz w:val="16"/>
                <w:szCs w:val="16"/>
              </w:rPr>
              <w:t>1</w:t>
            </w:r>
            <w:r w:rsidR="00F018C3" w:rsidRPr="00D55499">
              <w:rPr>
                <w:color w:val="000000"/>
                <w:sz w:val="16"/>
                <w:szCs w:val="16"/>
              </w:rPr>
              <w:t>,</w:t>
            </w:r>
            <w:r w:rsidRPr="00D55499">
              <w:rPr>
                <w:color w:val="000000"/>
                <w:sz w:val="16"/>
                <w:szCs w:val="16"/>
              </w:rPr>
              <w:t xml:space="preserve">2 </w:t>
            </w:r>
          </w:p>
        </w:tc>
        <w:tc>
          <w:tcPr>
            <w:tcW w:w="651" w:type="pct"/>
          </w:tcPr>
          <w:p w:rsidR="0023270E" w:rsidRPr="00D55499" w:rsidRDefault="00F018C3" w:rsidP="009F2D7A">
            <w:pPr>
              <w:spacing w:before="60" w:line="200" w:lineRule="exact"/>
              <w:ind w:right="227"/>
              <w:jc w:val="right"/>
              <w:rPr>
                <w:color w:val="000000"/>
                <w:sz w:val="16"/>
                <w:szCs w:val="16"/>
              </w:rPr>
            </w:pPr>
            <w:r w:rsidRPr="00D55499">
              <w:rPr>
                <w:color w:val="000000"/>
                <w:sz w:val="16"/>
                <w:szCs w:val="16"/>
              </w:rPr>
              <w:t>1,</w:t>
            </w:r>
            <w:r w:rsidR="0023270E" w:rsidRPr="00D55499">
              <w:rPr>
                <w:color w:val="000000"/>
                <w:sz w:val="16"/>
                <w:szCs w:val="16"/>
              </w:rPr>
              <w:t xml:space="preserve">3 </w:t>
            </w:r>
          </w:p>
        </w:tc>
      </w:tr>
      <w:tr w:rsidR="0023270E" w:rsidRPr="00D55499">
        <w:trPr>
          <w:trHeight w:val="285"/>
        </w:trPr>
        <w:tc>
          <w:tcPr>
            <w:tcW w:w="1623" w:type="pct"/>
            <w:tcBorders>
              <w:bottom w:val="single" w:sz="6" w:space="0" w:color="auto"/>
            </w:tcBorders>
          </w:tcPr>
          <w:p w:rsidR="0023270E" w:rsidRPr="00D55499" w:rsidRDefault="0023270E" w:rsidP="009F2D7A">
            <w:pPr>
              <w:spacing w:before="60" w:line="200" w:lineRule="exact"/>
              <w:rPr>
                <w:b/>
                <w:color w:val="000000"/>
                <w:sz w:val="16"/>
                <w:szCs w:val="16"/>
              </w:rPr>
            </w:pPr>
            <w:r w:rsidRPr="00D55499">
              <w:rPr>
                <w:b/>
                <w:bCs/>
                <w:color w:val="000000"/>
                <w:sz w:val="16"/>
                <w:szCs w:val="16"/>
              </w:rPr>
              <w:t>Totalt</w:t>
            </w:r>
          </w:p>
        </w:tc>
        <w:tc>
          <w:tcPr>
            <w:tcW w:w="820" w:type="pct"/>
            <w:tcBorders>
              <w:bottom w:val="single" w:sz="6" w:space="0" w:color="auto"/>
            </w:tcBorders>
          </w:tcPr>
          <w:p w:rsidR="0023270E" w:rsidRPr="00D55499" w:rsidRDefault="0023270E" w:rsidP="009F2D7A">
            <w:pPr>
              <w:spacing w:before="60" w:line="200" w:lineRule="exact"/>
              <w:ind w:left="-57" w:right="227"/>
              <w:jc w:val="right"/>
              <w:rPr>
                <w:b/>
                <w:color w:val="000000"/>
                <w:sz w:val="16"/>
                <w:szCs w:val="16"/>
              </w:rPr>
            </w:pPr>
            <w:r w:rsidRPr="00D55499">
              <w:rPr>
                <w:b/>
                <w:color w:val="000000"/>
                <w:sz w:val="16"/>
                <w:szCs w:val="16"/>
              </w:rPr>
              <w:t>158 876</w:t>
            </w:r>
          </w:p>
        </w:tc>
        <w:tc>
          <w:tcPr>
            <w:tcW w:w="605" w:type="pct"/>
            <w:tcBorders>
              <w:bottom w:val="single" w:sz="6" w:space="0" w:color="auto"/>
            </w:tcBorders>
          </w:tcPr>
          <w:p w:rsidR="0023270E" w:rsidRPr="00D55499" w:rsidRDefault="00F018C3" w:rsidP="009F2D7A">
            <w:pPr>
              <w:spacing w:before="60" w:line="200" w:lineRule="exact"/>
              <w:ind w:right="170"/>
              <w:jc w:val="right"/>
              <w:rPr>
                <w:b/>
                <w:color w:val="000000"/>
                <w:sz w:val="16"/>
                <w:szCs w:val="16"/>
              </w:rPr>
            </w:pPr>
            <w:r w:rsidRPr="00D55499">
              <w:rPr>
                <w:b/>
                <w:color w:val="000000"/>
                <w:sz w:val="16"/>
                <w:szCs w:val="16"/>
              </w:rPr>
              <w:t>100,</w:t>
            </w:r>
            <w:r w:rsidR="0023270E" w:rsidRPr="00D55499">
              <w:rPr>
                <w:b/>
                <w:color w:val="000000"/>
                <w:sz w:val="16"/>
                <w:szCs w:val="16"/>
              </w:rPr>
              <w:t>0</w:t>
            </w:r>
          </w:p>
        </w:tc>
        <w:tc>
          <w:tcPr>
            <w:tcW w:w="651" w:type="pct"/>
            <w:tcBorders>
              <w:bottom w:val="single" w:sz="6" w:space="0" w:color="auto"/>
            </w:tcBorders>
          </w:tcPr>
          <w:p w:rsidR="0023270E" w:rsidRPr="00D55499" w:rsidRDefault="0023270E" w:rsidP="009F2D7A">
            <w:pPr>
              <w:spacing w:before="60" w:line="200" w:lineRule="exact"/>
              <w:ind w:right="227"/>
              <w:jc w:val="right"/>
              <w:rPr>
                <w:b/>
                <w:color w:val="000000"/>
                <w:sz w:val="16"/>
                <w:szCs w:val="16"/>
              </w:rPr>
            </w:pPr>
            <w:r w:rsidRPr="00D55499">
              <w:rPr>
                <w:b/>
                <w:color w:val="000000"/>
                <w:sz w:val="16"/>
                <w:szCs w:val="16"/>
              </w:rPr>
              <w:t>100</w:t>
            </w:r>
            <w:r w:rsidR="00F018C3" w:rsidRPr="00D55499">
              <w:rPr>
                <w:b/>
                <w:color w:val="000000"/>
                <w:sz w:val="16"/>
                <w:szCs w:val="16"/>
              </w:rPr>
              <w:t>,</w:t>
            </w:r>
            <w:r w:rsidRPr="00D55499">
              <w:rPr>
                <w:b/>
                <w:color w:val="000000"/>
                <w:sz w:val="16"/>
                <w:szCs w:val="16"/>
              </w:rPr>
              <w:t>0</w:t>
            </w:r>
          </w:p>
        </w:tc>
        <w:tc>
          <w:tcPr>
            <w:tcW w:w="651" w:type="pct"/>
            <w:tcBorders>
              <w:bottom w:val="single" w:sz="6" w:space="0" w:color="auto"/>
            </w:tcBorders>
          </w:tcPr>
          <w:p w:rsidR="0023270E" w:rsidRPr="00D55499" w:rsidRDefault="0023270E" w:rsidP="009F2D7A">
            <w:pPr>
              <w:spacing w:before="60" w:line="200" w:lineRule="exact"/>
              <w:ind w:right="170"/>
              <w:jc w:val="right"/>
              <w:rPr>
                <w:b/>
                <w:color w:val="000000"/>
                <w:sz w:val="16"/>
                <w:szCs w:val="16"/>
              </w:rPr>
            </w:pPr>
            <w:r w:rsidRPr="00D55499">
              <w:rPr>
                <w:b/>
                <w:color w:val="000000"/>
                <w:sz w:val="16"/>
                <w:szCs w:val="16"/>
              </w:rPr>
              <w:t>100.0</w:t>
            </w:r>
          </w:p>
        </w:tc>
        <w:tc>
          <w:tcPr>
            <w:tcW w:w="651" w:type="pct"/>
            <w:tcBorders>
              <w:bottom w:val="single" w:sz="6" w:space="0" w:color="auto"/>
            </w:tcBorders>
          </w:tcPr>
          <w:p w:rsidR="0023270E" w:rsidRPr="00D55499" w:rsidRDefault="0023270E" w:rsidP="009F2D7A">
            <w:pPr>
              <w:spacing w:before="60" w:line="200" w:lineRule="exact"/>
              <w:ind w:right="227"/>
              <w:jc w:val="right"/>
              <w:rPr>
                <w:b/>
                <w:color w:val="000000"/>
                <w:sz w:val="16"/>
                <w:szCs w:val="16"/>
              </w:rPr>
            </w:pPr>
            <w:r w:rsidRPr="00D55499">
              <w:rPr>
                <w:b/>
                <w:color w:val="000000"/>
                <w:sz w:val="16"/>
                <w:szCs w:val="16"/>
              </w:rPr>
              <w:t>1</w:t>
            </w:r>
            <w:r w:rsidR="00F018C3" w:rsidRPr="00D55499">
              <w:rPr>
                <w:b/>
                <w:color w:val="000000"/>
                <w:sz w:val="16"/>
                <w:szCs w:val="16"/>
              </w:rPr>
              <w:t>00,</w:t>
            </w:r>
            <w:r w:rsidRPr="00D55499">
              <w:rPr>
                <w:b/>
                <w:color w:val="000000"/>
                <w:sz w:val="16"/>
                <w:szCs w:val="16"/>
              </w:rPr>
              <w:t>0</w:t>
            </w:r>
          </w:p>
        </w:tc>
      </w:tr>
    </w:tbl>
    <w:p w:rsidR="0023270E" w:rsidRPr="00D55499" w:rsidRDefault="0023270E" w:rsidP="009F2D7A">
      <w:pPr>
        <w:spacing w:before="0"/>
        <w:rPr>
          <w:sz w:val="16"/>
          <w:szCs w:val="16"/>
        </w:rPr>
      </w:pPr>
      <w:r w:rsidRPr="00D55499">
        <w:rPr>
          <w:sz w:val="16"/>
          <w:szCs w:val="16"/>
        </w:rPr>
        <w:t>Källa: SCB</w:t>
      </w:r>
      <w:r w:rsidR="00F018C3" w:rsidRPr="00D55499">
        <w:rPr>
          <w:sz w:val="16"/>
          <w:szCs w:val="16"/>
        </w:rPr>
        <w:t>.</w:t>
      </w:r>
    </w:p>
    <w:p w:rsidR="0023270E" w:rsidRPr="00D55499" w:rsidRDefault="0023270E" w:rsidP="009F2D7A">
      <w:r w:rsidRPr="00D55499">
        <w:t>Det nationella näringsklimatet kan hjälpas eller stjälpas lokalt, vilket Svenskt Nä</w:t>
      </w:r>
      <w:r w:rsidRPr="00D55499">
        <w:t>r</w:t>
      </w:r>
      <w:r w:rsidRPr="00D55499">
        <w:t>ingslivs undersökningar visar. Kommunikationer, utbildningens kvalitet och inriktning, skattetrycket och hanteringen av lokala regelverk är exempel på lokala frågor som p</w:t>
      </w:r>
      <w:r w:rsidRPr="00D55499">
        <w:t>å</w:t>
      </w:r>
      <w:r w:rsidRPr="00D55499">
        <w:t>verkar företagandets förutsättningar. Ytterst beror företagsklimatets kvalitet på attityden till företagande bland kommu</w:t>
      </w:r>
      <w:r w:rsidRPr="00D55499">
        <w:t>n</w:t>
      </w:r>
      <w:r w:rsidRPr="00D55499">
        <w:t>politiker och förvaltning. Lokala åtgärder för ett bättre företagsklimat faller dock utom ramen för denna motion.</w:t>
      </w:r>
    </w:p>
    <w:p w:rsidR="0023270E" w:rsidRPr="00D55499" w:rsidRDefault="0023270E" w:rsidP="00CE2493">
      <w:pPr>
        <w:pStyle w:val="Normaltindrag"/>
      </w:pPr>
      <w:r w:rsidRPr="00D55499">
        <w:t>På nationell nivå krävs dock följande för att skapa bättre förutsättningar för föret</w:t>
      </w:r>
      <w:r w:rsidRPr="00D55499">
        <w:t>a</w:t>
      </w:r>
      <w:r w:rsidRPr="00D55499">
        <w:t>gande och jobb.</w:t>
      </w:r>
    </w:p>
    <w:p w:rsidR="0023270E" w:rsidRPr="00D55499" w:rsidRDefault="0023270E" w:rsidP="00CE2493">
      <w:pPr>
        <w:pStyle w:val="Normaltindrag"/>
      </w:pPr>
      <w:r w:rsidRPr="00D55499">
        <w:t xml:space="preserve">1. En inkomstskattereform, som gör det mer lönsamt att arbeta, särskilt för låg- och medelinkomsttagare. Det skall alltid löna sig att gå från bidrag till arbete och att arbeta mer. Men det skall också löna sig att driva företag och skapa arbete för andra i Sverige. </w:t>
      </w:r>
    </w:p>
    <w:p w:rsidR="0023270E" w:rsidRPr="00D55499" w:rsidRDefault="0023270E" w:rsidP="00CE2493">
      <w:pPr>
        <w:pStyle w:val="Normaltindrag"/>
      </w:pPr>
      <w:r w:rsidRPr="00D55499">
        <w:t>Skattesänkningar på vanliga arbetsinkomster och den ökade trygghet som arbete och egenförsörjning ger kommer på sikt också att ha positiva effekter på efterfrågan i ek</w:t>
      </w:r>
      <w:r w:rsidRPr="00D55499">
        <w:t>o</w:t>
      </w:r>
      <w:r w:rsidRPr="00D55499">
        <w:t>nomin.</w:t>
      </w:r>
    </w:p>
    <w:p w:rsidR="0023270E" w:rsidRPr="00D55499" w:rsidRDefault="0023270E" w:rsidP="00CE2493">
      <w:pPr>
        <w:pStyle w:val="Normaltindrag"/>
      </w:pPr>
      <w:r w:rsidRPr="00D55499">
        <w:t xml:space="preserve">Värnskatten – som i praktiken är en extra skatt på arbete och utbildning – bör på sikt avskaffas. </w:t>
      </w:r>
    </w:p>
    <w:p w:rsidR="0023270E" w:rsidRPr="00D55499" w:rsidRDefault="0023270E" w:rsidP="00CE2493">
      <w:pPr>
        <w:pStyle w:val="Normaltindrag"/>
      </w:pPr>
      <w:r w:rsidRPr="00D55499">
        <w:t>2. För att stärka småföretagens villkor och därmed förutsättningarna för nya jobb bör arbetsgivaravgifterna för småföretag som anställer sänkas. Fö</w:t>
      </w:r>
      <w:r w:rsidRPr="00D55499">
        <w:t>r</w:t>
      </w:r>
      <w:r w:rsidRPr="00D55499">
        <w:t>mögenhetsskatten, som hindrar inhemska investeringar, bör tas bort. Fåman</w:t>
      </w:r>
      <w:r w:rsidRPr="00D55499">
        <w:t>s</w:t>
      </w:r>
      <w:r w:rsidRPr="00D55499">
        <w:t xml:space="preserve">bolagsreglerna </w:t>
      </w:r>
      <w:r w:rsidR="00F018C3" w:rsidRPr="00D55499">
        <w:t>– kanske mer kända som 3:12-</w:t>
      </w:r>
      <w:r w:rsidRPr="00D55499">
        <w:t xml:space="preserve">reglerna – bör förenklas. </w:t>
      </w:r>
    </w:p>
    <w:p w:rsidR="0023270E" w:rsidRPr="00D55499" w:rsidRDefault="0023270E" w:rsidP="00CE2493">
      <w:pPr>
        <w:pStyle w:val="Normaltindrag"/>
      </w:pPr>
      <w:r w:rsidRPr="00D55499">
        <w:t>3. För att stärka småföretags tillgång till kapital bör en möjlighet att skjuta upp vins</w:t>
      </w:r>
      <w:r w:rsidRPr="00D55499">
        <w:t>t</w:t>
      </w:r>
      <w:r w:rsidRPr="00D55499">
        <w:t>beskattning införas för företagare som säljer sitt företag men vill investera i ett nytt företag. Samma skäl talar för ett riskkapitalavdrag för pr</w:t>
      </w:r>
      <w:r w:rsidRPr="00D55499">
        <w:t>i</w:t>
      </w:r>
      <w:r w:rsidRPr="00D55499">
        <w:t xml:space="preserve">vatpersoner. </w:t>
      </w:r>
    </w:p>
    <w:p w:rsidR="0023270E" w:rsidRPr="00D55499" w:rsidRDefault="0023270E" w:rsidP="00CE2493">
      <w:pPr>
        <w:pStyle w:val="Normaltindrag"/>
      </w:pPr>
      <w:r w:rsidRPr="00D55499">
        <w:t>4. Hanteringen av snåriga regler kostar upp till 30</w:t>
      </w:r>
      <w:r w:rsidR="00F018C3" w:rsidRPr="00D55499">
        <w:t xml:space="preserve"> </w:t>
      </w:r>
      <w:r w:rsidRPr="00D55499">
        <w:t>000 kr per anställd för småf</w:t>
      </w:r>
      <w:r w:rsidRPr="00D55499">
        <w:t>ö</w:t>
      </w:r>
      <w:r w:rsidRPr="00D55499">
        <w:t>retag att hantera. Totalt uppgår kostnaden till 60</w:t>
      </w:r>
      <w:r w:rsidR="00F018C3" w:rsidRPr="00D55499">
        <w:t>–</w:t>
      </w:r>
      <w:r w:rsidRPr="00D55499">
        <w:t>70 miljarder kronor per år. Krångel och byråkrati måste minskas för mindre företag. En kons</w:t>
      </w:r>
      <w:r w:rsidRPr="00D55499">
        <w:t>e</w:t>
      </w:r>
      <w:r w:rsidRPr="00D55499">
        <w:t xml:space="preserve">kvensanalys bör göras innan några nya regler införs. </w:t>
      </w:r>
    </w:p>
    <w:p w:rsidR="0023270E" w:rsidRPr="00D55499" w:rsidRDefault="0023270E" w:rsidP="00CE2493">
      <w:pPr>
        <w:pStyle w:val="Normaltindrag"/>
      </w:pPr>
      <w:r w:rsidRPr="00D55499">
        <w:t xml:space="preserve">5. </w:t>
      </w:r>
      <w:r w:rsidRPr="00D55499">
        <w:rPr>
          <w:spacing w:val="-2"/>
          <w:szCs w:val="19"/>
        </w:rPr>
        <w:t>Den privata tjänstesektorn bör öppnas för nya arbeten genom att en ska</w:t>
      </w:r>
      <w:r w:rsidRPr="00D55499">
        <w:t>tt</w:t>
      </w:r>
      <w:r w:rsidRPr="00D55499">
        <w:t>e</w:t>
      </w:r>
      <w:r w:rsidRPr="00D55499">
        <w:t xml:space="preserve">reduktion för köp av hushållsnära tjänster införs. </w:t>
      </w:r>
    </w:p>
    <w:p w:rsidR="0023270E" w:rsidRPr="00D55499" w:rsidRDefault="0023270E" w:rsidP="00CE2493">
      <w:pPr>
        <w:pStyle w:val="Normaltindrag"/>
      </w:pPr>
      <w:r w:rsidRPr="00D55499">
        <w:t>Sverige behöver fler som arbetar. Detta kan bara åstadkommas genom bättre föru</w:t>
      </w:r>
      <w:r w:rsidRPr="00D55499">
        <w:t>t</w:t>
      </w:r>
      <w:r w:rsidRPr="00D55499">
        <w:t xml:space="preserve">sättningar för företagande och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18C3" w:rsidRPr="00D55499">
        <w:tblPrEx>
          <w:tblCellMar>
            <w:top w:w="0" w:type="dxa"/>
            <w:bottom w:w="0" w:type="dxa"/>
          </w:tblCellMar>
        </w:tblPrEx>
        <w:trPr>
          <w:cantSplit/>
        </w:trPr>
        <w:tc>
          <w:tcPr>
            <w:tcW w:w="3046" w:type="dxa"/>
          </w:tcPr>
          <w:p w:rsidR="00F018C3" w:rsidRPr="00D55499" w:rsidRDefault="00F018C3" w:rsidP="00F018C3">
            <w:pPr>
              <w:pStyle w:val="UnderskriftDatum"/>
              <w:spacing w:before="240"/>
            </w:pPr>
            <w:r w:rsidRPr="00D55499">
              <w:t>Stockholm den 23 september 2005</w:t>
            </w:r>
          </w:p>
        </w:tc>
        <w:tc>
          <w:tcPr>
            <w:tcW w:w="3047" w:type="dxa"/>
          </w:tcPr>
          <w:p w:rsidR="00F018C3" w:rsidRPr="00D55499" w:rsidRDefault="00F018C3" w:rsidP="00F018C3">
            <w:pPr>
              <w:pStyle w:val="Underskrifter"/>
              <w:spacing w:before="240"/>
            </w:pPr>
          </w:p>
        </w:tc>
      </w:tr>
      <w:tr w:rsidR="00F018C3" w:rsidRPr="00D55499">
        <w:tblPrEx>
          <w:tblCellMar>
            <w:top w:w="0" w:type="dxa"/>
            <w:bottom w:w="0" w:type="dxa"/>
          </w:tblCellMar>
        </w:tblPrEx>
        <w:trPr>
          <w:cantSplit/>
        </w:trPr>
        <w:tc>
          <w:tcPr>
            <w:tcW w:w="3046" w:type="dxa"/>
          </w:tcPr>
          <w:p w:rsidR="00F018C3" w:rsidRPr="00D55499" w:rsidRDefault="00F018C3" w:rsidP="00F018C3">
            <w:pPr>
              <w:pStyle w:val="Underskrifter"/>
            </w:pPr>
            <w:r w:rsidRPr="00D55499">
              <w:t>Sten Tolgfors (m)</w:t>
            </w:r>
          </w:p>
        </w:tc>
        <w:tc>
          <w:tcPr>
            <w:tcW w:w="3047" w:type="dxa"/>
          </w:tcPr>
          <w:p w:rsidR="00F018C3" w:rsidRPr="00D55499" w:rsidRDefault="00F018C3" w:rsidP="00F018C3">
            <w:pPr>
              <w:pStyle w:val="Underskrifter"/>
            </w:pPr>
          </w:p>
        </w:tc>
      </w:tr>
    </w:tbl>
    <w:p w:rsidR="0023270E" w:rsidRPr="00D55499" w:rsidRDefault="0023270E" w:rsidP="00F018C3">
      <w:pPr>
        <w:pStyle w:val="Normaltindrag"/>
      </w:pPr>
    </w:p>
    <w:sectPr w:rsidR="0023270E" w:rsidRPr="00D55499" w:rsidSect="00F018C3">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327" w:rsidRPr="00D55499" w:rsidRDefault="00231327">
      <w:r w:rsidRPr="00D55499">
        <w:separator/>
      </w:r>
    </w:p>
  </w:endnote>
  <w:endnote w:type="continuationSeparator" w:id="0">
    <w:p w:rsidR="00231327" w:rsidRPr="00D55499" w:rsidRDefault="00231327">
      <w:r w:rsidRPr="00D55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67" w:rsidRPr="00D55499" w:rsidRDefault="00D55499" w:rsidP="00F018C3">
    <w:pPr>
      <w:pStyle w:val="Sidfot"/>
    </w:pPr>
    <w:r w:rsidRPr="00D554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3192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C3" w:rsidRDefault="00F018C3">
                          <w:pPr>
                            <w:pStyle w:val="NormalS5sidnrV"/>
                          </w:pPr>
                          <w:r>
                            <w:fldChar w:fldCharType="begin"/>
                          </w:r>
                          <w:r>
                            <w:instrText xml:space="preserve"> PAGE *\charformat</w:instrText>
                          </w:r>
                          <w:r>
                            <w:fldChar w:fldCharType="separate"/>
                          </w:r>
                          <w:r w:rsidR="00AF6135">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8C3" w:rsidRDefault="00F018C3">
                    <w:pPr>
                      <w:pStyle w:val="NormalS5sidnrV"/>
                    </w:pPr>
                    <w:r>
                      <w:fldChar w:fldCharType="begin"/>
                    </w:r>
                    <w:r>
                      <w:instrText xml:space="preserve"> PAGE *\charformat</w:instrText>
                    </w:r>
                    <w:r>
                      <w:fldChar w:fldCharType="separate"/>
                    </w:r>
                    <w:r w:rsidR="00AF6135">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67" w:rsidRPr="00D55499" w:rsidRDefault="00D55499" w:rsidP="00F018C3">
    <w:pPr>
      <w:pStyle w:val="Sidfot"/>
    </w:pPr>
    <w:r w:rsidRPr="00D554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4623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C3" w:rsidRDefault="00F018C3">
                          <w:pPr>
                            <w:pStyle w:val="NormalS5sidnrH"/>
                            <w:ind w:right="0"/>
                          </w:pPr>
                          <w:r>
                            <w:fldChar w:fldCharType="begin"/>
                          </w:r>
                          <w:r>
                            <w:instrText xml:space="preserve"> PAGE *\charformat</w:instrText>
                          </w:r>
                          <w:r>
                            <w:fldChar w:fldCharType="separate"/>
                          </w:r>
                          <w:r w:rsidR="00AF613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8C3" w:rsidRDefault="00F018C3">
                    <w:pPr>
                      <w:pStyle w:val="NormalS5sidnrH"/>
                      <w:ind w:right="0"/>
                    </w:pPr>
                    <w:r>
                      <w:fldChar w:fldCharType="begin"/>
                    </w:r>
                    <w:r>
                      <w:instrText xml:space="preserve"> PAGE *\charformat</w:instrText>
                    </w:r>
                    <w:r>
                      <w:fldChar w:fldCharType="separate"/>
                    </w:r>
                    <w:r w:rsidR="00AF613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67" w:rsidRPr="00D55499" w:rsidRDefault="00D55499" w:rsidP="00F018C3">
    <w:pPr>
      <w:pStyle w:val="Sidfot"/>
    </w:pPr>
    <w:r w:rsidRPr="00D554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234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C3" w:rsidRDefault="00F018C3">
                          <w:pPr>
                            <w:pStyle w:val="NormalS5sidnrH"/>
                            <w:ind w:right="0"/>
                          </w:pPr>
                          <w:r>
                            <w:fldChar w:fldCharType="begin"/>
                          </w:r>
                          <w:r>
                            <w:instrText xml:space="preserve"> PAGE *\charformat</w:instrText>
                          </w:r>
                          <w:r>
                            <w:fldChar w:fldCharType="separate"/>
                          </w:r>
                          <w:r w:rsidR="00AF61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8C3" w:rsidRDefault="00F018C3">
                    <w:pPr>
                      <w:pStyle w:val="NormalS5sidnrH"/>
                      <w:ind w:right="0"/>
                    </w:pPr>
                    <w:r>
                      <w:fldChar w:fldCharType="begin"/>
                    </w:r>
                    <w:r>
                      <w:instrText xml:space="preserve"> PAGE *\charformat</w:instrText>
                    </w:r>
                    <w:r>
                      <w:fldChar w:fldCharType="separate"/>
                    </w:r>
                    <w:r w:rsidR="00AF613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327" w:rsidRPr="00D55499" w:rsidRDefault="00231327">
      <w:r w:rsidRPr="00D55499">
        <w:separator/>
      </w:r>
    </w:p>
  </w:footnote>
  <w:footnote w:type="continuationSeparator" w:id="0">
    <w:p w:rsidR="00231327" w:rsidRPr="00D55499" w:rsidRDefault="00231327">
      <w:r w:rsidRPr="00D55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67" w:rsidRPr="00D55499" w:rsidRDefault="00D55499" w:rsidP="00F018C3">
    <w:pPr>
      <w:pStyle w:val="Sidhuvud"/>
    </w:pPr>
    <w:r w:rsidRPr="00D554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08770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C3" w:rsidRDefault="00F018C3">
                          <w:pPr>
                            <w:pStyle w:val="KantRubrikS5V"/>
                          </w:pPr>
                          <w:r>
                            <w:fldChar w:fldCharType="begin"/>
                          </w:r>
                          <w:r>
                            <w:instrText xml:space="preserve"> DOCPROPERTY "YearUser" *\charformat </w:instrText>
                          </w:r>
                          <w:r>
                            <w:fldChar w:fldCharType="separate"/>
                          </w:r>
                          <w:r w:rsidR="00AF6135">
                            <w:t>2005/06</w:t>
                          </w:r>
                          <w:r>
                            <w:fldChar w:fldCharType="end"/>
                          </w:r>
                          <w:r>
                            <w:t>:</w:t>
                          </w:r>
                          <w:r>
                            <w:fldChar w:fldCharType="begin"/>
                          </w:r>
                          <w:r>
                            <w:instrText xml:space="preserve"> DOCPROPERTY "Motionsnummer" *\charformat </w:instrText>
                          </w:r>
                          <w:r>
                            <w:fldChar w:fldCharType="separate"/>
                          </w:r>
                          <w:r w:rsidR="00AF6135">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8C3" w:rsidRDefault="00F018C3">
                    <w:pPr>
                      <w:pStyle w:val="KantRubrikS5V"/>
                    </w:pPr>
                    <w:r>
                      <w:fldChar w:fldCharType="begin"/>
                    </w:r>
                    <w:r>
                      <w:instrText xml:space="preserve"> DOCPROPERTY "YearUser" *\charformat </w:instrText>
                    </w:r>
                    <w:r>
                      <w:fldChar w:fldCharType="separate"/>
                    </w:r>
                    <w:r w:rsidR="00AF6135">
                      <w:t>2005/06</w:t>
                    </w:r>
                    <w:r>
                      <w:fldChar w:fldCharType="end"/>
                    </w:r>
                    <w:r>
                      <w:t>:</w:t>
                    </w:r>
                    <w:r>
                      <w:fldChar w:fldCharType="begin"/>
                    </w:r>
                    <w:r>
                      <w:instrText xml:space="preserve"> DOCPROPERTY "Motionsnummer" *\charformat </w:instrText>
                    </w:r>
                    <w:r>
                      <w:fldChar w:fldCharType="separate"/>
                    </w:r>
                    <w:r w:rsidR="00AF6135">
                      <w:t>Sk298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67" w:rsidRPr="00D55499" w:rsidRDefault="00D55499" w:rsidP="00F018C3">
    <w:pPr>
      <w:pStyle w:val="Sidhuvud"/>
    </w:pPr>
    <w:r w:rsidRPr="00D554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23904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C3" w:rsidRDefault="00F018C3">
                          <w:pPr>
                            <w:pStyle w:val="KantRubrikS5H"/>
                            <w:ind w:right="0"/>
                          </w:pPr>
                          <w:r>
                            <w:fldChar w:fldCharType="begin"/>
                          </w:r>
                          <w:r>
                            <w:instrText xml:space="preserve"> DOCPROPERTY "YearUser" *\charformat </w:instrText>
                          </w:r>
                          <w:r>
                            <w:fldChar w:fldCharType="separate"/>
                          </w:r>
                          <w:r w:rsidR="00AF6135">
                            <w:t>2005/06</w:t>
                          </w:r>
                          <w:r>
                            <w:fldChar w:fldCharType="end"/>
                          </w:r>
                          <w:r>
                            <w:t>:</w:t>
                          </w:r>
                          <w:r>
                            <w:fldChar w:fldCharType="begin"/>
                          </w:r>
                          <w:r>
                            <w:instrText xml:space="preserve"> DOCPROPERTY "Motionsnummer" *\charformat </w:instrText>
                          </w:r>
                          <w:r>
                            <w:fldChar w:fldCharType="separate"/>
                          </w:r>
                          <w:r w:rsidR="00AF6135">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8C3" w:rsidRDefault="00F018C3">
                    <w:pPr>
                      <w:pStyle w:val="KantRubrikS5H"/>
                      <w:ind w:right="0"/>
                    </w:pPr>
                    <w:r>
                      <w:fldChar w:fldCharType="begin"/>
                    </w:r>
                    <w:r>
                      <w:instrText xml:space="preserve"> DOCPROPERTY "YearUser" *\charformat </w:instrText>
                    </w:r>
                    <w:r>
                      <w:fldChar w:fldCharType="separate"/>
                    </w:r>
                    <w:r w:rsidR="00AF6135">
                      <w:t>2005/06</w:t>
                    </w:r>
                    <w:r>
                      <w:fldChar w:fldCharType="end"/>
                    </w:r>
                    <w:r>
                      <w:t>:</w:t>
                    </w:r>
                    <w:r>
                      <w:fldChar w:fldCharType="begin"/>
                    </w:r>
                    <w:r>
                      <w:instrText xml:space="preserve"> DOCPROPERTY "Motionsnummer" *\charformat </w:instrText>
                    </w:r>
                    <w:r>
                      <w:fldChar w:fldCharType="separate"/>
                    </w:r>
                    <w:r w:rsidR="00AF6135">
                      <w:t>Sk298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8C3" w:rsidRPr="00D55499" w:rsidRDefault="00F018C3">
    <w:pPr>
      <w:pStyle w:val="FSHNormal"/>
      <w:tabs>
        <w:tab w:val="right" w:pos="5840"/>
      </w:tabs>
    </w:pPr>
    <w:r w:rsidRPr="00D55499">
      <w:br/>
    </w:r>
    <w:r w:rsidRPr="00D55499">
      <w:fldChar w:fldCharType="begin" w:fldLock="1"/>
    </w:r>
    <w:r w:rsidRPr="00D55499">
      <w:instrText xml:space="preserve"> DOCPROPERTY</w:instrText>
    </w:r>
    <w:r w:rsidRPr="00D55499">
      <w:rPr>
        <w:sz w:val="18"/>
      </w:rPr>
      <w:instrText xml:space="preserve"> "YearUser" *\charformat </w:instrText>
    </w:r>
    <w:r w:rsidRPr="00D55499">
      <w:fldChar w:fldCharType="separate"/>
    </w:r>
    <w:r w:rsidR="00AF6135" w:rsidRPr="00D55499">
      <w:t>2005/06</w:t>
    </w:r>
    <w:r w:rsidRPr="00D55499">
      <w:fldChar w:fldCharType="end"/>
    </w:r>
    <w:r w:rsidRPr="00D55499">
      <w:t xml:space="preserve"> </w:t>
    </w:r>
    <w:r w:rsidRPr="00D55499">
      <w:tab/>
      <w:t xml:space="preserve">mnr: </w:t>
    </w:r>
    <w:r w:rsidRPr="00D55499">
      <w:fldChar w:fldCharType="begin" w:fldLock="1"/>
    </w:r>
    <w:r w:rsidRPr="00D55499">
      <w:instrText xml:space="preserve"> DOCPROPERTY</w:instrText>
    </w:r>
    <w:r w:rsidRPr="00D55499">
      <w:rPr>
        <w:sz w:val="18"/>
      </w:rPr>
      <w:instrText xml:space="preserve"> "Motionsnummer" *\charformat </w:instrText>
    </w:r>
    <w:r w:rsidRPr="00D55499">
      <w:fldChar w:fldCharType="separate"/>
    </w:r>
    <w:r w:rsidR="00AF6135" w:rsidRPr="00D55499">
      <w:t>Sk298</w:t>
    </w:r>
    <w:r w:rsidRPr="00D55499">
      <w:fldChar w:fldCharType="end"/>
    </w:r>
    <w:r w:rsidRPr="00D55499">
      <w:br/>
    </w:r>
    <w:r w:rsidRPr="00D55499">
      <w:fldChar w:fldCharType="begin" w:fldLock="1"/>
    </w:r>
    <w:r w:rsidRPr="00D55499">
      <w:instrText xml:space="preserve"> DOCPROPERTY</w:instrText>
    </w:r>
    <w:r w:rsidRPr="00D55499">
      <w:rPr>
        <w:sz w:val="18"/>
      </w:rPr>
      <w:instrText xml:space="preserve"> "Samling" *\charformat </w:instrText>
    </w:r>
    <w:r w:rsidRPr="00D55499">
      <w:fldChar w:fldCharType="end"/>
    </w:r>
    <w:r w:rsidRPr="00D55499">
      <w:tab/>
      <w:t xml:space="preserve">pnr: </w:t>
    </w:r>
    <w:r w:rsidRPr="00D55499">
      <w:fldChar w:fldCharType="begin" w:fldLock="1"/>
    </w:r>
    <w:r w:rsidRPr="00D55499">
      <w:instrText xml:space="preserve"> DOCPROPERTY</w:instrText>
    </w:r>
    <w:r w:rsidRPr="00D55499">
      <w:rPr>
        <w:sz w:val="18"/>
      </w:rPr>
      <w:instrText xml:space="preserve"> "Partinummer" *\charformat </w:instrText>
    </w:r>
    <w:r w:rsidRPr="00D55499">
      <w:fldChar w:fldCharType="separate"/>
    </w:r>
    <w:r w:rsidR="00AF6135" w:rsidRPr="00D55499">
      <w:t>m1305</w:t>
    </w:r>
    <w:r w:rsidRPr="00D55499">
      <w:fldChar w:fldCharType="end"/>
    </w:r>
  </w:p>
  <w:p w:rsidR="00F018C3" w:rsidRPr="00D55499" w:rsidRDefault="00F018C3">
    <w:pPr>
      <w:pStyle w:val="FSHRub1"/>
    </w:pPr>
    <w:r w:rsidRPr="00D55499">
      <w:t>Motion till riksdagen</w:t>
    </w:r>
    <w:r w:rsidRPr="00D55499">
      <w:br/>
    </w:r>
    <w:r w:rsidRPr="00D55499">
      <w:fldChar w:fldCharType="begin" w:fldLock="1"/>
    </w:r>
    <w:r w:rsidRPr="00D55499">
      <w:instrText xml:space="preserve"> DOCPROPERTY "YearUser" *\charformat </w:instrText>
    </w:r>
    <w:r w:rsidRPr="00D55499">
      <w:fldChar w:fldCharType="separate"/>
    </w:r>
    <w:r w:rsidR="00AF6135" w:rsidRPr="00D55499">
      <w:t>2005/06</w:t>
    </w:r>
    <w:r w:rsidRPr="00D55499">
      <w:fldChar w:fldCharType="end"/>
    </w:r>
    <w:r w:rsidRPr="00D55499">
      <w:t>:</w:t>
    </w:r>
    <w:r w:rsidRPr="00D55499">
      <w:fldChar w:fldCharType="begin" w:fldLock="1"/>
    </w:r>
    <w:r w:rsidRPr="00D55499">
      <w:instrText xml:space="preserve"> DOCPROPERTY "Motionsnummer" *\charformat </w:instrText>
    </w:r>
    <w:r w:rsidRPr="00D55499">
      <w:fldChar w:fldCharType="separate"/>
    </w:r>
    <w:r w:rsidR="00AF6135" w:rsidRPr="00D55499">
      <w:t>Sk298</w:t>
    </w:r>
    <w:r w:rsidRPr="00D55499">
      <w:fldChar w:fldCharType="end"/>
    </w:r>
  </w:p>
  <w:p w:rsidR="00F018C3" w:rsidRPr="00D55499" w:rsidRDefault="00F018C3">
    <w:pPr>
      <w:pStyle w:val="FSHNormalS5"/>
    </w:pPr>
    <w:r w:rsidRPr="00D55499">
      <w:fldChar w:fldCharType="begin" w:fldLock="1"/>
    </w:r>
    <w:r w:rsidRPr="00D55499">
      <w:instrText xml:space="preserve"> DOCPROPERTY "MotionarText" *\charformat </w:instrText>
    </w:r>
    <w:r w:rsidRPr="00D55499">
      <w:fldChar w:fldCharType="separate"/>
    </w:r>
    <w:r w:rsidR="00AF6135" w:rsidRPr="00D55499">
      <w:t>av Sten Tolgfors (m)</w:t>
    </w:r>
    <w:r w:rsidRPr="00D55499">
      <w:fldChar w:fldCharType="end"/>
    </w:r>
    <w:r w:rsidRPr="00D55499">
      <w:br/>
    </w:r>
    <w:r w:rsidRPr="00D55499">
      <w:fldChar w:fldCharType="begin" w:fldLock="1"/>
    </w:r>
    <w:r w:rsidRPr="00D55499">
      <w:instrText xml:space="preserve"> DOCPROPERTY "SvarFrasKort" *\charformat </w:instrText>
    </w:r>
    <w:r w:rsidRPr="00D55499">
      <w:fldChar w:fldCharType="end"/>
    </w:r>
  </w:p>
  <w:p w:rsidR="00F018C3" w:rsidRPr="00D55499" w:rsidRDefault="00F018C3">
    <w:pPr>
      <w:pStyle w:val="FSHTitel"/>
    </w:pPr>
    <w:r w:rsidRPr="00D55499">
      <w:fldChar w:fldCharType="begin" w:fldLock="1"/>
    </w:r>
    <w:r w:rsidRPr="00D55499">
      <w:instrText xml:space="preserve"> DOCPROPERTY</w:instrText>
    </w:r>
    <w:r w:rsidRPr="00D55499">
      <w:rPr>
        <w:sz w:val="18"/>
      </w:rPr>
      <w:instrText xml:space="preserve"> "RubrikSvar" *\charformat </w:instrText>
    </w:r>
    <w:r w:rsidRPr="00D55499">
      <w:fldChar w:fldCharType="separate"/>
    </w:r>
    <w:r w:rsidR="00AF6135" w:rsidRPr="00D55499">
      <w:t>Företagsklimatet i Örebro län</w:t>
    </w:r>
    <w:r w:rsidRPr="00D55499">
      <w:fldChar w:fldCharType="end"/>
    </w:r>
  </w:p>
  <w:p w:rsidR="00F018C3" w:rsidRPr="00D55499" w:rsidRDefault="00F018C3" w:rsidP="00F018C3">
    <w:pPr>
      <w:pStyle w:val="Normal00"/>
      <w:rPr>
        <w:i/>
      </w:rPr>
    </w:pPr>
    <w:r w:rsidRPr="00D5549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CC640E"/>
    <w:multiLevelType w:val="hybridMultilevel"/>
    <w:tmpl w:val="F54615E2"/>
    <w:lvl w:ilvl="0" w:tplc="972ACF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4283910">
    <w:abstractNumId w:val="14"/>
  </w:num>
  <w:num w:numId="2" w16cid:durableId="1615164112">
    <w:abstractNumId w:val="10"/>
  </w:num>
  <w:num w:numId="3" w16cid:durableId="1749813968">
    <w:abstractNumId w:val="11"/>
  </w:num>
  <w:num w:numId="4" w16cid:durableId="1985697721">
    <w:abstractNumId w:val="13"/>
  </w:num>
  <w:num w:numId="5" w16cid:durableId="687171476">
    <w:abstractNumId w:val="8"/>
  </w:num>
  <w:num w:numId="6" w16cid:durableId="1884516285">
    <w:abstractNumId w:val="3"/>
  </w:num>
  <w:num w:numId="7" w16cid:durableId="2103528084">
    <w:abstractNumId w:val="2"/>
  </w:num>
  <w:num w:numId="8" w16cid:durableId="1311906691">
    <w:abstractNumId w:val="1"/>
  </w:num>
  <w:num w:numId="9" w16cid:durableId="697464901">
    <w:abstractNumId w:val="0"/>
  </w:num>
  <w:num w:numId="10" w16cid:durableId="970137600">
    <w:abstractNumId w:val="9"/>
  </w:num>
  <w:num w:numId="11" w16cid:durableId="1514765498">
    <w:abstractNumId w:val="7"/>
  </w:num>
  <w:num w:numId="12" w16cid:durableId="1293749052">
    <w:abstractNumId w:val="6"/>
  </w:num>
  <w:num w:numId="13" w16cid:durableId="913245364">
    <w:abstractNumId w:val="5"/>
  </w:num>
  <w:num w:numId="14" w16cid:durableId="679044913">
    <w:abstractNumId w:val="4"/>
  </w:num>
  <w:num w:numId="15" w16cid:durableId="2561376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23270E"/>
    <w:rsid w:val="00064BC3"/>
    <w:rsid w:val="00066775"/>
    <w:rsid w:val="00072FB9"/>
    <w:rsid w:val="000E33A6"/>
    <w:rsid w:val="00100531"/>
    <w:rsid w:val="00201DFB"/>
    <w:rsid w:val="00204A63"/>
    <w:rsid w:val="00212FF1"/>
    <w:rsid w:val="00220967"/>
    <w:rsid w:val="00230193"/>
    <w:rsid w:val="00231327"/>
    <w:rsid w:val="0023270E"/>
    <w:rsid w:val="0025068A"/>
    <w:rsid w:val="002818D3"/>
    <w:rsid w:val="002C4FEE"/>
    <w:rsid w:val="002D11A8"/>
    <w:rsid w:val="003E0FC5"/>
    <w:rsid w:val="00445271"/>
    <w:rsid w:val="004A0504"/>
    <w:rsid w:val="004E38D9"/>
    <w:rsid w:val="005637BF"/>
    <w:rsid w:val="00650990"/>
    <w:rsid w:val="006D4F55"/>
    <w:rsid w:val="00734AE3"/>
    <w:rsid w:val="00740D6D"/>
    <w:rsid w:val="00794149"/>
    <w:rsid w:val="007A0B5C"/>
    <w:rsid w:val="007B67A7"/>
    <w:rsid w:val="007C6092"/>
    <w:rsid w:val="008735FD"/>
    <w:rsid w:val="009F2D7A"/>
    <w:rsid w:val="00A053C6"/>
    <w:rsid w:val="00AE11E6"/>
    <w:rsid w:val="00AF6135"/>
    <w:rsid w:val="00B13BF0"/>
    <w:rsid w:val="00B32C40"/>
    <w:rsid w:val="00BB4969"/>
    <w:rsid w:val="00BF07E0"/>
    <w:rsid w:val="00C1285C"/>
    <w:rsid w:val="00C27B7D"/>
    <w:rsid w:val="00CE2493"/>
    <w:rsid w:val="00D1174F"/>
    <w:rsid w:val="00D53E4E"/>
    <w:rsid w:val="00D55499"/>
    <w:rsid w:val="00DC6C70"/>
    <w:rsid w:val="00E22893"/>
    <w:rsid w:val="00E360DE"/>
    <w:rsid w:val="00E75D28"/>
    <w:rsid w:val="00E84F25"/>
    <w:rsid w:val="00EA72AE"/>
    <w:rsid w:val="00EF6BB8"/>
    <w:rsid w:val="00F018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B0E70B-EBE2-457F-A109-1B57B69C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E2493"/>
    <w:pPr>
      <w:spacing w:before="125" w:line="250" w:lineRule="atLeast"/>
      <w:jc w:val="both"/>
    </w:pPr>
    <w:rPr>
      <w:sz w:val="19"/>
      <w:lang w:val="sv-SE" w:eastAsia="sv-SE"/>
    </w:rPr>
  </w:style>
  <w:style w:type="paragraph" w:styleId="Rubrik1">
    <w:name w:val="heading 1"/>
    <w:basedOn w:val="Normal"/>
    <w:next w:val="Normal"/>
    <w:qFormat/>
    <w:rsid w:val="00CE249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E2493"/>
    <w:pPr>
      <w:spacing w:before="500" w:line="250" w:lineRule="exact"/>
      <w:outlineLvl w:val="1"/>
    </w:pPr>
    <w:rPr>
      <w:sz w:val="27"/>
    </w:rPr>
  </w:style>
  <w:style w:type="paragraph" w:styleId="Rubrik3">
    <w:name w:val="heading 3"/>
    <w:aliases w:val="Mellanrubrik"/>
    <w:basedOn w:val="Rubrik2"/>
    <w:next w:val="Normal"/>
    <w:qFormat/>
    <w:rsid w:val="00CE2493"/>
    <w:pPr>
      <w:spacing w:before="250" w:after="0"/>
      <w:outlineLvl w:val="2"/>
    </w:pPr>
    <w:rPr>
      <w:b/>
      <w:sz w:val="21"/>
    </w:rPr>
  </w:style>
  <w:style w:type="paragraph" w:styleId="Rubrik4">
    <w:name w:val="heading 4"/>
    <w:aliases w:val="KursivRubrik"/>
    <w:basedOn w:val="Rubrik3"/>
    <w:next w:val="Normal"/>
    <w:qFormat/>
    <w:rsid w:val="00CE2493"/>
    <w:pPr>
      <w:outlineLvl w:val="3"/>
    </w:pPr>
    <w:rPr>
      <w:b w:val="0"/>
      <w:i/>
    </w:rPr>
  </w:style>
  <w:style w:type="paragraph" w:styleId="Rubrik5">
    <w:name w:val="heading 5"/>
    <w:aliases w:val="PackadFetRubrik,PackadKursivRubrik"/>
    <w:basedOn w:val="Rubrik4"/>
    <w:next w:val="Normal"/>
    <w:qFormat/>
    <w:rsid w:val="00CE2493"/>
    <w:pPr>
      <w:spacing w:before="125"/>
      <w:outlineLvl w:val="4"/>
    </w:pPr>
    <w:rPr>
      <w:i w:val="0"/>
      <w:sz w:val="19"/>
    </w:rPr>
  </w:style>
  <w:style w:type="paragraph" w:styleId="Rubrik6">
    <w:name w:val="heading 6"/>
    <w:basedOn w:val="Rubrik5"/>
    <w:next w:val="Normal"/>
    <w:qFormat/>
    <w:rsid w:val="00CE2493"/>
    <w:pPr>
      <w:spacing w:before="50" w:line="200" w:lineRule="exact"/>
      <w:outlineLvl w:val="5"/>
    </w:pPr>
    <w:rPr>
      <w:caps/>
      <w:sz w:val="14"/>
    </w:rPr>
  </w:style>
  <w:style w:type="paragraph" w:styleId="Rubrik7">
    <w:name w:val="heading 7"/>
    <w:basedOn w:val="Rubrik6"/>
    <w:next w:val="Normal"/>
    <w:qFormat/>
    <w:rsid w:val="00CE2493"/>
    <w:pPr>
      <w:spacing w:before="0"/>
      <w:outlineLvl w:val="6"/>
    </w:pPr>
  </w:style>
  <w:style w:type="paragraph" w:styleId="Rubrik8">
    <w:name w:val="heading 8"/>
    <w:basedOn w:val="Rubrik7"/>
    <w:next w:val="Normal"/>
    <w:qFormat/>
    <w:rsid w:val="00CE2493"/>
    <w:pPr>
      <w:outlineLvl w:val="7"/>
    </w:pPr>
  </w:style>
  <w:style w:type="paragraph" w:styleId="Rubrik9">
    <w:name w:val="heading 9"/>
    <w:basedOn w:val="Rubrik8"/>
    <w:next w:val="Normal"/>
    <w:qFormat/>
    <w:rsid w:val="00CE2493"/>
    <w:pPr>
      <w:outlineLvl w:val="8"/>
    </w:pPr>
  </w:style>
  <w:style w:type="character" w:default="1" w:styleId="Standardstycketeckensnitt">
    <w:name w:val="Default Paragraph Font"/>
    <w:semiHidden/>
    <w:rsid w:val="00CE249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E2493"/>
  </w:style>
  <w:style w:type="paragraph" w:styleId="Citat">
    <w:name w:val="Quote"/>
    <w:basedOn w:val="Normal"/>
    <w:next w:val="Normal"/>
    <w:qFormat/>
    <w:rsid w:val="00CE2493"/>
    <w:pPr>
      <w:spacing w:line="200" w:lineRule="exact"/>
      <w:ind w:left="340"/>
    </w:pPr>
  </w:style>
  <w:style w:type="paragraph" w:customStyle="1" w:styleId="Citatindrag">
    <w:name w:val="Citat_indrag"/>
    <w:aliases w:val="Packad"/>
    <w:basedOn w:val="Citat"/>
    <w:rsid w:val="00CE2493"/>
    <w:pPr>
      <w:spacing w:before="0"/>
      <w:ind w:firstLine="227"/>
    </w:pPr>
  </w:style>
  <w:style w:type="paragraph" w:customStyle="1" w:styleId="FSHNormal">
    <w:name w:val="FSH_Normal"/>
    <w:semiHidden/>
    <w:rsid w:val="00CE249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E2493"/>
    <w:pPr>
      <w:spacing w:line="240" w:lineRule="auto"/>
    </w:pPr>
  </w:style>
  <w:style w:type="paragraph" w:customStyle="1" w:styleId="FSHNormalS5">
    <w:name w:val="FSH_NormalS5"/>
    <w:basedOn w:val="FSHNormal"/>
    <w:next w:val="FSHNormal"/>
    <w:semiHidden/>
    <w:rsid w:val="00CE2493"/>
    <w:pPr>
      <w:keepNext/>
      <w:keepLines/>
      <w:widowControl/>
      <w:spacing w:before="230" w:after="520" w:line="250" w:lineRule="exact"/>
    </w:pPr>
    <w:rPr>
      <w:b/>
      <w:sz w:val="27"/>
    </w:rPr>
  </w:style>
  <w:style w:type="paragraph" w:customStyle="1" w:styleId="FSHNormL">
    <w:name w:val="FSH_NormLÖ"/>
    <w:basedOn w:val="FSHNormal"/>
    <w:next w:val="FSHNormal"/>
    <w:semiHidden/>
    <w:rsid w:val="00CE2493"/>
    <w:pPr>
      <w:pBdr>
        <w:top w:val="single" w:sz="12" w:space="1" w:color="auto"/>
      </w:pBdr>
    </w:pPr>
  </w:style>
  <w:style w:type="paragraph" w:customStyle="1" w:styleId="FSHRub1">
    <w:name w:val="FSH_Rub1"/>
    <w:aliases w:val="Rubrik1_S5,Huvudrubrik"/>
    <w:basedOn w:val="FSHNormal"/>
    <w:next w:val="FSHNormal"/>
    <w:semiHidden/>
    <w:rsid w:val="00CE249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E2493"/>
    <w:pPr>
      <w:spacing w:before="240" w:after="80" w:line="360" w:lineRule="exact"/>
    </w:pPr>
    <w:rPr>
      <w:sz w:val="36"/>
    </w:rPr>
  </w:style>
  <w:style w:type="paragraph" w:customStyle="1" w:styleId="FSHTitel">
    <w:name w:val="FSH_Titel"/>
    <w:aliases w:val="Dokumentrubrik"/>
    <w:basedOn w:val="FSHRub1"/>
    <w:next w:val="FSHNormal"/>
    <w:semiHidden/>
    <w:rsid w:val="00CE2493"/>
    <w:pPr>
      <w:pBdr>
        <w:bottom w:val="single" w:sz="4" w:space="3" w:color="auto"/>
      </w:pBdr>
      <w:spacing w:before="0" w:after="80" w:line="400" w:lineRule="exact"/>
    </w:pPr>
    <w:rPr>
      <w:sz w:val="40"/>
    </w:rPr>
  </w:style>
  <w:style w:type="paragraph" w:customStyle="1" w:styleId="Hemstlrubrik">
    <w:name w:val="Hemstl_rubrik"/>
    <w:basedOn w:val="Rubrik1"/>
    <w:next w:val="Normal"/>
    <w:rsid w:val="008735FD"/>
    <w:pPr>
      <w:spacing w:after="250"/>
    </w:pPr>
  </w:style>
  <w:style w:type="paragraph" w:customStyle="1" w:styleId="Hemstlatt">
    <w:name w:val="Hemstl_att"/>
    <w:aliases w:val="HemstPunkt,HemstPunktFlera,HemställansPunkt,Förslagstext"/>
    <w:basedOn w:val="Normal"/>
    <w:next w:val="Normal"/>
    <w:rsid w:val="00F018C3"/>
    <w:pPr>
      <w:keepLines/>
      <w:numPr>
        <w:numId w:val="15"/>
      </w:numPr>
      <w:spacing w:before="0"/>
    </w:pPr>
  </w:style>
  <w:style w:type="paragraph" w:customStyle="1" w:styleId="KantRubrikS5H">
    <w:name w:val="KantRubrikS5H"/>
    <w:semiHidden/>
    <w:rsid w:val="00CE249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E2493"/>
    <w:pPr>
      <w:spacing w:line="200" w:lineRule="exact"/>
    </w:pPr>
  </w:style>
  <w:style w:type="paragraph" w:customStyle="1" w:styleId="KantRubrikS5V">
    <w:name w:val="KantRubrikS5V"/>
    <w:basedOn w:val="KantRubrikS5H"/>
    <w:semiHidden/>
    <w:rsid w:val="00CE2493"/>
    <w:pPr>
      <w:tabs>
        <w:tab w:val="right" w:pos="1814"/>
        <w:tab w:val="left" w:pos="1899"/>
      </w:tabs>
      <w:ind w:right="0"/>
      <w:jc w:val="left"/>
    </w:pPr>
  </w:style>
  <w:style w:type="paragraph" w:customStyle="1" w:styleId="KantRubrikS5Vrad2">
    <w:name w:val="KantRubrikS5Vrad2"/>
    <w:basedOn w:val="KantRubrikS5V"/>
    <w:semiHidden/>
    <w:rsid w:val="00CE2493"/>
    <w:pPr>
      <w:tabs>
        <w:tab w:val="clear" w:pos="1814"/>
        <w:tab w:val="clear" w:pos="1899"/>
        <w:tab w:val="right" w:pos="1418"/>
        <w:tab w:val="left" w:pos="1503"/>
      </w:tabs>
    </w:pPr>
  </w:style>
  <w:style w:type="paragraph" w:customStyle="1" w:styleId="Lagtext">
    <w:name w:val="Lagtext"/>
    <w:basedOn w:val="Lagtextrubrik"/>
    <w:next w:val="Lagtextindrag"/>
    <w:rsid w:val="00CE2493"/>
    <w:pPr>
      <w:spacing w:before="0"/>
    </w:pPr>
    <w:rPr>
      <w:sz w:val="19"/>
    </w:rPr>
  </w:style>
  <w:style w:type="paragraph" w:customStyle="1" w:styleId="Lagtextindrag">
    <w:name w:val="Lagtext_indrag"/>
    <w:basedOn w:val="Lagtext"/>
    <w:rsid w:val="00CE2493"/>
    <w:pPr>
      <w:ind w:firstLine="170"/>
    </w:pPr>
  </w:style>
  <w:style w:type="paragraph" w:customStyle="1" w:styleId="Lagtextrubrik">
    <w:name w:val="Lagtext_rubrik"/>
    <w:basedOn w:val="Normal"/>
    <w:next w:val="Normal"/>
    <w:rsid w:val="00CE2493"/>
    <w:pPr>
      <w:suppressAutoHyphens/>
      <w:spacing w:line="220" w:lineRule="exact"/>
    </w:pPr>
    <w:rPr>
      <w:i/>
      <w:sz w:val="21"/>
    </w:rPr>
  </w:style>
  <w:style w:type="paragraph" w:styleId="Normaltindrag">
    <w:name w:val="Normal Indent"/>
    <w:aliases w:val="Normal_indrag,Normal Indrag"/>
    <w:basedOn w:val="Normal"/>
    <w:rsid w:val="00CE2493"/>
    <w:pPr>
      <w:spacing w:before="0"/>
      <w:ind w:firstLine="227"/>
    </w:pPr>
  </w:style>
  <w:style w:type="paragraph" w:customStyle="1" w:styleId="NormalA4fot">
    <w:name w:val="Normal_A4fot"/>
    <w:basedOn w:val="Normal"/>
    <w:semiHidden/>
    <w:rsid w:val="00CE2493"/>
    <w:pPr>
      <w:spacing w:before="240" w:line="240" w:lineRule="auto"/>
      <w:jc w:val="center"/>
    </w:pPr>
  </w:style>
  <w:style w:type="paragraph" w:customStyle="1" w:styleId="NormalA4sidnr">
    <w:name w:val="Normal_A4sidnr"/>
    <w:basedOn w:val="Normal"/>
    <w:semiHidden/>
    <w:rsid w:val="00CE2493"/>
    <w:pPr>
      <w:spacing w:after="240"/>
      <w:jc w:val="center"/>
    </w:pPr>
  </w:style>
  <w:style w:type="paragraph" w:customStyle="1" w:styleId="NormalS5sidnrH">
    <w:name w:val="Normal_S5sidnrH"/>
    <w:basedOn w:val="Normal"/>
    <w:semiHidden/>
    <w:rsid w:val="00CE2493"/>
    <w:pPr>
      <w:spacing w:before="0" w:line="240" w:lineRule="auto"/>
      <w:ind w:right="57"/>
      <w:jc w:val="right"/>
    </w:pPr>
  </w:style>
  <w:style w:type="paragraph" w:customStyle="1" w:styleId="NormalS5sidnrV">
    <w:name w:val="Normal_S5sidnrV"/>
    <w:basedOn w:val="NormalS5sidnrH"/>
    <w:semiHidden/>
    <w:rsid w:val="00CE2493"/>
    <w:pPr>
      <w:tabs>
        <w:tab w:val="right" w:pos="1814"/>
        <w:tab w:val="left" w:pos="1899"/>
      </w:tabs>
      <w:ind w:right="0"/>
      <w:jc w:val="left"/>
    </w:pPr>
  </w:style>
  <w:style w:type="paragraph" w:customStyle="1" w:styleId="Normal00">
    <w:name w:val="Normal00"/>
    <w:basedOn w:val="Normal"/>
    <w:semiHidden/>
    <w:rsid w:val="00CE2493"/>
    <w:pPr>
      <w:spacing w:before="0" w:line="240" w:lineRule="auto"/>
      <w:jc w:val="left"/>
    </w:pPr>
  </w:style>
  <w:style w:type="paragraph" w:customStyle="1" w:styleId="PunktlistaBomb">
    <w:name w:val="Punktlista_Bomb"/>
    <w:aliases w:val="Bomb"/>
    <w:basedOn w:val="Normal"/>
    <w:rsid w:val="00CE2493"/>
    <w:pPr>
      <w:numPr>
        <w:numId w:val="2"/>
      </w:numPr>
    </w:pPr>
  </w:style>
  <w:style w:type="paragraph" w:customStyle="1" w:styleId="PunktlistaNummer">
    <w:name w:val="Punktlista_Nummer"/>
    <w:aliases w:val="Nummerlista"/>
    <w:basedOn w:val="Normal"/>
    <w:rsid w:val="00CE2493"/>
    <w:pPr>
      <w:numPr>
        <w:numId w:val="3"/>
      </w:numPr>
    </w:pPr>
  </w:style>
  <w:style w:type="paragraph" w:customStyle="1" w:styleId="PunktlistaTankstreck">
    <w:name w:val="Punktlista_Tankstreck"/>
    <w:aliases w:val="Tankstreck"/>
    <w:basedOn w:val="Normal"/>
    <w:rsid w:val="00CE2493"/>
    <w:pPr>
      <w:numPr>
        <w:numId w:val="4"/>
      </w:numPr>
    </w:pPr>
  </w:style>
  <w:style w:type="paragraph" w:customStyle="1" w:styleId="RubrikSammanf">
    <w:name w:val="RubrikSammanf"/>
    <w:basedOn w:val="Rubrik1"/>
    <w:next w:val="Normal"/>
    <w:rsid w:val="00CE2493"/>
  </w:style>
  <w:style w:type="paragraph" w:customStyle="1" w:styleId="RubrikInnehllsf">
    <w:name w:val="RubrikInnehållsf"/>
    <w:basedOn w:val="RubrikSammanf"/>
    <w:next w:val="Normal"/>
    <w:rsid w:val="00CE2493"/>
  </w:style>
  <w:style w:type="paragraph" w:customStyle="1" w:styleId="Tabellochbildrubrik">
    <w:name w:val="Tabell och bildrubrik"/>
    <w:basedOn w:val="Normal"/>
    <w:next w:val="Normal"/>
    <w:rsid w:val="00CE2493"/>
    <w:pPr>
      <w:suppressAutoHyphens/>
      <w:spacing w:before="300" w:line="200" w:lineRule="exact"/>
      <w:jc w:val="left"/>
    </w:pPr>
    <w:rPr>
      <w:caps/>
      <w:sz w:val="14"/>
    </w:rPr>
  </w:style>
  <w:style w:type="paragraph" w:customStyle="1" w:styleId="Underskrifter">
    <w:name w:val="Underskrifter"/>
    <w:basedOn w:val="Normal"/>
    <w:rsid w:val="00CE2493"/>
    <w:pPr>
      <w:keepNext/>
      <w:keepLines/>
      <w:suppressAutoHyphens/>
      <w:spacing w:before="0" w:after="40" w:line="250" w:lineRule="exact"/>
    </w:pPr>
    <w:rPr>
      <w:i/>
    </w:rPr>
  </w:style>
  <w:style w:type="paragraph" w:customStyle="1" w:styleId="UnderskriftDatum">
    <w:name w:val="UnderskriftDatum"/>
    <w:basedOn w:val="Underskrifter"/>
    <w:next w:val="Underskrifter"/>
    <w:rsid w:val="00CE2493"/>
    <w:pPr>
      <w:spacing w:before="250" w:after="125"/>
    </w:pPr>
    <w:rPr>
      <w:i w:val="0"/>
    </w:rPr>
  </w:style>
  <w:style w:type="paragraph" w:styleId="Sidhuvud">
    <w:name w:val="header"/>
    <w:basedOn w:val="Normal"/>
    <w:semiHidden/>
    <w:rsid w:val="00CE2493"/>
    <w:pPr>
      <w:tabs>
        <w:tab w:val="center" w:pos="4536"/>
        <w:tab w:val="right" w:pos="9072"/>
      </w:tabs>
    </w:pPr>
  </w:style>
  <w:style w:type="paragraph" w:styleId="Sidfot">
    <w:name w:val="footer"/>
    <w:basedOn w:val="Normal"/>
    <w:semiHidden/>
    <w:rsid w:val="00CE2493"/>
    <w:pPr>
      <w:tabs>
        <w:tab w:val="center" w:pos="4536"/>
        <w:tab w:val="right" w:pos="9072"/>
      </w:tabs>
    </w:pPr>
  </w:style>
  <w:style w:type="paragraph" w:styleId="Innehll1">
    <w:name w:val="toc 1"/>
    <w:basedOn w:val="Normal"/>
    <w:next w:val="Innehll2"/>
    <w:semiHidden/>
    <w:rsid w:val="00CE2493"/>
    <w:pPr>
      <w:tabs>
        <w:tab w:val="right" w:leader="dot" w:pos="5953"/>
      </w:tabs>
      <w:suppressAutoHyphens/>
      <w:spacing w:before="0"/>
      <w:ind w:right="567"/>
      <w:jc w:val="left"/>
    </w:pPr>
  </w:style>
  <w:style w:type="paragraph" w:styleId="Innehll2">
    <w:name w:val="toc 2"/>
    <w:basedOn w:val="Innehll1"/>
    <w:next w:val="Innehll3"/>
    <w:semiHidden/>
    <w:rsid w:val="00CE2493"/>
    <w:pPr>
      <w:ind w:left="284"/>
    </w:pPr>
  </w:style>
  <w:style w:type="paragraph" w:styleId="Innehll3">
    <w:name w:val="toc 3"/>
    <w:basedOn w:val="Innehll2"/>
    <w:next w:val="Innehll4"/>
    <w:semiHidden/>
    <w:rsid w:val="00CE2493"/>
    <w:pPr>
      <w:ind w:left="567"/>
    </w:pPr>
  </w:style>
  <w:style w:type="paragraph" w:styleId="Innehll4">
    <w:name w:val="toc 4"/>
    <w:basedOn w:val="Innehll3"/>
    <w:next w:val="Normal"/>
    <w:semiHidden/>
    <w:rsid w:val="00CE2493"/>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CE2493"/>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CE2493"/>
    <w:rPr>
      <w:color w:val="0000FF"/>
      <w:u w:val="single"/>
    </w:rPr>
  </w:style>
  <w:style w:type="paragraph" w:styleId="Indragetstycke">
    <w:name w:val="Block Text"/>
    <w:basedOn w:val="Normal"/>
    <w:semiHidden/>
    <w:rsid w:val="00CE2493"/>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CE2493"/>
  </w:style>
  <w:style w:type="paragraph" w:styleId="Lista">
    <w:name w:val="List"/>
    <w:basedOn w:val="Normal"/>
    <w:semiHidden/>
    <w:rsid w:val="00CE2493"/>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CE2493"/>
    <w:rPr>
      <w:szCs w:val="24"/>
    </w:rPr>
  </w:style>
  <w:style w:type="paragraph" w:styleId="Numreradlista">
    <w:name w:val="List Number"/>
    <w:basedOn w:val="Normal"/>
    <w:semiHidden/>
    <w:rsid w:val="00CE2493"/>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CE2493"/>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CE2493"/>
  </w:style>
  <w:style w:type="character" w:styleId="Sidnummer">
    <w:name w:val="page number"/>
    <w:basedOn w:val="Standardstycketeckensnitt"/>
    <w:semiHidden/>
    <w:rsid w:val="00CE2493"/>
  </w:style>
  <w:style w:type="paragraph" w:styleId="Signatur">
    <w:name w:val="Signature"/>
    <w:basedOn w:val="Normal"/>
    <w:semiHidden/>
    <w:rsid w:val="00CE2493"/>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CE2493"/>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D4F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1338</Words>
  <Characters>7191</Characters>
  <Application>Microsoft Office Word</Application>
  <DocSecurity>4</DocSecurity>
  <Lines>449</Lines>
  <Paragraphs>370</Paragraphs>
  <ScaleCrop>false</ScaleCrop>
  <HeadingPairs>
    <vt:vector size="2" baseType="variant">
      <vt:variant>
        <vt:lpstr>Rubrik</vt:lpstr>
      </vt:variant>
      <vt:variant>
        <vt:i4>1</vt:i4>
      </vt:variant>
    </vt:vector>
  </HeadingPairs>
  <TitlesOfParts>
    <vt:vector size="1" baseType="lpstr">
      <vt:lpstr>Sk298</vt:lpstr>
    </vt:vector>
  </TitlesOfParts>
  <Company>Riksdagen</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Sk298</dc:title>
  <dc:subject>Sk298</dc:subject>
  <dc:creator>Riksdagen</dc:creator>
  <cp:keywords>Riksdagen</cp:keywords>
  <dc:description/>
  <cp:lastModifiedBy>Lars Brink</cp:lastModifiedBy>
  <cp:revision>2</cp:revision>
  <cp:lastPrinted>2005-11-14T13:30:00Z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Företagsklimatet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Företagsklimatet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20052006000000000109000013050069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20052006000000000109000013050069</vt:lpwstr>
  </property>
  <property fmtid="{D5CDD505-2E9C-101B-9397-08002B2CF9AE}" pid="50" name="nummer">
    <vt:lpwstr>298</vt:lpwstr>
  </property>
  <property fmtid="{D5CDD505-2E9C-101B-9397-08002B2CF9AE}" pid="51" name="utskottsbeteckning">
    <vt:lpwstr>Sk</vt:lpwstr>
  </property>
</Properties>
</file>