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7A9" w:rsidRPr="000E57A9" w:rsidRDefault="000E57A9">
      <w:pPr>
        <w:pStyle w:val="Frslagsrubrik"/>
      </w:pPr>
      <w:r w:rsidRPr="000E57A9">
        <w:t>Förslag till riksdagsbeslut</w:t>
      </w:r>
    </w:p>
    <w:p w:rsidR="000E57A9" w:rsidRPr="000E57A9" w:rsidRDefault="000E57A9">
      <w:pPr>
        <w:pStyle w:val="Hemstlatt"/>
        <w:ind w:left="0"/>
      </w:pPr>
      <w:r w:rsidRPr="000E57A9">
        <w:t>Riksdagen tillkännager för regeringen som sin mening vad som anförs i motionen om att se över möjligheten till att potensmedel ska omfattas av högkostnadsskyddet.</w:t>
      </w:r>
    </w:p>
    <w:p w:rsidR="000E57A9" w:rsidRPr="000E57A9" w:rsidRDefault="000E57A9">
      <w:pPr>
        <w:pStyle w:val="Rubrik1"/>
      </w:pPr>
      <w:r w:rsidRPr="000E57A9">
        <w:t>Motivering</w:t>
      </w:r>
    </w:p>
    <w:p w:rsidR="000E57A9" w:rsidRPr="000E57A9" w:rsidRDefault="000E57A9">
      <w:r w:rsidRPr="000E57A9">
        <w:t>Blir vi sjuka och behöver receptbelagda läkemedel omfattas vi av ett hö</w:t>
      </w:r>
      <w:r w:rsidRPr="000E57A9">
        <w:t>g</w:t>
      </w:r>
      <w:r w:rsidRPr="000E57A9">
        <w:t>kostnadsskydd. Det innebär att jag betalar max 1 800 kronor under ett år rä</w:t>
      </w:r>
      <w:r w:rsidRPr="000E57A9">
        <w:t>k</w:t>
      </w:r>
      <w:r w:rsidRPr="000E57A9">
        <w:t>nat från och med det datum jag gör första inköpet. Det är Läkemedelsfö</w:t>
      </w:r>
      <w:r w:rsidRPr="000E57A9">
        <w:t>r</w:t>
      </w:r>
      <w:r w:rsidRPr="000E57A9">
        <w:t>månsnämnden som bestämmer vilka läkemedel som omfattas. Jag får ut för 90 dagars förbrukning på mitt recept och vill jag ha ut för längre tid får jag betala vad läkemedlet kostar utan subvention. Skall jag resa bort och kan styrka utlandsvistelse kan man göra undantag. Hur många uttag jag får göra noterar läkaren på receptet. Barn under 18 år inom familjen räkna</w:t>
      </w:r>
      <w:r w:rsidRPr="000E57A9">
        <w:t>s på ett gemensamt högkostnadsskydd, på så sätt blir det en rimlig kostnad för fle</w:t>
      </w:r>
      <w:r w:rsidRPr="000E57A9">
        <w:t>r</w:t>
      </w:r>
      <w:r w:rsidRPr="000E57A9">
        <w:t>barnsfamiljer när barnen behöver läkemedel. Det är en bra reform där vi sol</w:t>
      </w:r>
      <w:r w:rsidRPr="000E57A9">
        <w:t>i</w:t>
      </w:r>
      <w:r w:rsidRPr="000E57A9">
        <w:t>dariskt ställer upp via skatten för dem som drabbas av sjukdom och skador.</w:t>
      </w:r>
    </w:p>
    <w:p w:rsidR="000E57A9" w:rsidRPr="000E57A9" w:rsidRDefault="000E57A9">
      <w:pPr>
        <w:pStyle w:val="Normaltindrag"/>
      </w:pPr>
      <w:r w:rsidRPr="000E57A9">
        <w:t>Läkemedelsförmånsnämnden sammanträder ca 1 gång i månaden. Det är läkemedelstillverkaren som ansöker om subventionen. Nämnden arbetar u</w:t>
      </w:r>
      <w:r w:rsidRPr="000E57A9">
        <w:t>t</w:t>
      </w:r>
      <w:r w:rsidRPr="000E57A9">
        <w:t>ifrån tre grundläggande principer, nämligen kostnadseffektivitets-, behovs-, solidaritets- och människovärdesprincipen. Det ser bra ut och det är rimligt att det finns principer att arbeta efter. Det jag har funderat på en tid och som diskuterades i ett morgonprogram i februari 2009 är det faktum att potensm</w:t>
      </w:r>
      <w:r w:rsidRPr="000E57A9">
        <w:t>e</w:t>
      </w:r>
      <w:r w:rsidRPr="000E57A9">
        <w:t>del, typ Viagra, inte omfattas av högkostnadsskydd. Jag har svårt att förstå varför patienter som opererats för prostatacancer och hjärtpatienter med viss medicinering skall ställas utanför detta socia</w:t>
      </w:r>
      <w:r w:rsidRPr="000E57A9">
        <w:t>la och ekonomiska skydd.</w:t>
      </w:r>
    </w:p>
    <w:p w:rsidR="000E57A9" w:rsidRPr="000E57A9" w:rsidRDefault="000E57A9">
      <w:pPr>
        <w:pStyle w:val="Normaltindrag"/>
      </w:pPr>
      <w:r w:rsidRPr="000E57A9">
        <w:t>Sjukvården är skicklig och alltfler patienter överlever svåra sjukdomar. I</w:t>
      </w:r>
      <w:r w:rsidRPr="000E57A9">
        <w:t>n</w:t>
      </w:r>
      <w:r w:rsidRPr="000E57A9">
        <w:t>grepp och medicinering påverkar potensen så att ett normalt samliv blir omö</w:t>
      </w:r>
      <w:r w:rsidRPr="000E57A9">
        <w:t>j</w:t>
      </w:r>
      <w:r w:rsidRPr="000E57A9">
        <w:lastRenderedPageBreak/>
        <w:t>ligt. Potensmedel ger dessa patienter möjlighet att ha ett fungerande sexliv. Varför väljs de bort av nämnden? Enligt min uppfattning är ett fungerande samliv både kostnadseffektivt, solidariskt och innehåller en stor portion mä</w:t>
      </w:r>
      <w:r w:rsidRPr="000E57A9">
        <w:t>n</w:t>
      </w:r>
      <w:r w:rsidRPr="000E57A9">
        <w:t>niskovärde. Likaväl som ett bra samliv ger positiva ringar i vardagen ger ett ej fungerande samliv negativa effekter för både för individen, nära anhörig och för samhället. Att inte subventionera potensmede</w:t>
      </w:r>
      <w:r w:rsidRPr="000E57A9">
        <w:t>l tycker jag andas dubbelm</w:t>
      </w:r>
      <w:r w:rsidRPr="000E57A9">
        <w:t>o</w:t>
      </w:r>
      <w:r w:rsidRPr="000E57A9">
        <w:t>ral – en antydan att samliv får betalas på nöjeskontot för dem som har råd. För det blir faktiskt också en klassfråga. 12 receptutskrivna Viagra kostar 762:50 kronor, en ansenlig summa för den som lever med små marginaler. Jag anser att möjligheten att potensmedel ska omfattas av högkostnadsskyddet behöver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7A9">
        <w:trPr>
          <w:cantSplit/>
        </w:trPr>
        <w:tc>
          <w:tcPr>
            <w:tcW w:w="3046" w:type="dxa"/>
          </w:tcPr>
          <w:p w:rsidR="000E57A9" w:rsidRPr="000E57A9" w:rsidRDefault="000E57A9">
            <w:pPr>
              <w:pStyle w:val="UnderskriftDatum"/>
              <w:spacing w:before="240"/>
            </w:pPr>
            <w:r w:rsidRPr="000E57A9">
              <w:t>Stockholm den 30 september 2009</w:t>
            </w:r>
          </w:p>
        </w:tc>
        <w:tc>
          <w:tcPr>
            <w:tcW w:w="3047" w:type="dxa"/>
          </w:tcPr>
          <w:p w:rsidR="000E57A9" w:rsidRPr="000E57A9" w:rsidRDefault="000E57A9">
            <w:pPr>
              <w:pStyle w:val="Underskrifter"/>
              <w:spacing w:before="240"/>
            </w:pPr>
          </w:p>
        </w:tc>
      </w:tr>
      <w:tr w:rsidR="00000000" w:rsidRPr="000E57A9">
        <w:trPr>
          <w:cantSplit/>
        </w:trPr>
        <w:tc>
          <w:tcPr>
            <w:tcW w:w="3046" w:type="dxa"/>
          </w:tcPr>
          <w:p w:rsidR="000E57A9" w:rsidRPr="000E57A9" w:rsidRDefault="000E57A9">
            <w:pPr>
              <w:pStyle w:val="Underskrifter"/>
            </w:pPr>
            <w:r w:rsidRPr="000E57A9">
              <w:t>Jan Emanuel Johansson (s)</w:t>
            </w:r>
          </w:p>
        </w:tc>
        <w:tc>
          <w:tcPr>
            <w:tcW w:w="3046" w:type="dxa"/>
          </w:tcPr>
          <w:p w:rsidR="000E57A9" w:rsidRPr="000E57A9" w:rsidRDefault="000E57A9">
            <w:pPr>
              <w:pStyle w:val="Underskrifter"/>
            </w:pPr>
          </w:p>
        </w:tc>
      </w:tr>
    </w:tbl>
    <w:p w:rsidR="000E57A9" w:rsidRPr="000E57A9" w:rsidRDefault="000E57A9">
      <w:pPr>
        <w:pStyle w:val="Normaltindrag"/>
      </w:pPr>
    </w:p>
    <w:sectPr w:rsidR="00000000" w:rsidRPr="000E57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7A9" w:rsidRPr="000E57A9" w:rsidRDefault="000E57A9">
      <w:r w:rsidRPr="000E57A9">
        <w:separator/>
      </w:r>
    </w:p>
  </w:endnote>
  <w:endnote w:type="continuationSeparator" w:id="0">
    <w:p w:rsidR="000E57A9" w:rsidRPr="000E57A9" w:rsidRDefault="000E57A9">
      <w:r w:rsidRPr="000E5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872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7A9" w:rsidRDefault="000E57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711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fot"/>
    </w:pPr>
    <w:r w:rsidRPr="000E57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60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7A9" w:rsidRDefault="000E5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7A9" w:rsidRPr="000E57A9" w:rsidRDefault="000E57A9">
      <w:r w:rsidRPr="000E57A9">
        <w:separator/>
      </w:r>
    </w:p>
  </w:footnote>
  <w:footnote w:type="continuationSeparator" w:id="0">
    <w:p w:rsidR="000E57A9" w:rsidRPr="000E57A9" w:rsidRDefault="000E57A9">
      <w:r w:rsidRPr="000E57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huvud"/>
    </w:pPr>
    <w:r w:rsidRPr="000E57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743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7A9" w:rsidRDefault="000E57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Sidhuvud"/>
    </w:pPr>
    <w:r w:rsidRPr="000E57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697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A9" w:rsidRDefault="000E57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7A9" w:rsidRDefault="000E57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A9" w:rsidRPr="000E57A9" w:rsidRDefault="000E57A9">
    <w:pPr>
      <w:pStyle w:val="FSHNormal"/>
      <w:tabs>
        <w:tab w:val="right" w:pos="5840"/>
      </w:tabs>
    </w:pPr>
    <w:r w:rsidRPr="000E57A9">
      <w:br/>
    </w:r>
    <w:r w:rsidRPr="000E57A9">
      <w:fldChar w:fldCharType="begin" w:fldLock="1"/>
    </w:r>
    <w:r w:rsidRPr="000E57A9">
      <w:instrText xml:space="preserve"> DOCPROPERTY</w:instrText>
    </w:r>
    <w:r w:rsidRPr="000E57A9">
      <w:rPr>
        <w:sz w:val="18"/>
      </w:rPr>
      <w:instrText xml:space="preserve"> "YearUser" *\charformat </w:instrText>
    </w:r>
    <w:r w:rsidRPr="000E57A9">
      <w:fldChar w:fldCharType="separate"/>
    </w:r>
    <w:r w:rsidRPr="000E57A9">
      <w:t>2009/10</w:t>
    </w:r>
    <w:r w:rsidRPr="000E57A9">
      <w:fldChar w:fldCharType="end"/>
    </w:r>
    <w:r w:rsidRPr="000E57A9">
      <w:t xml:space="preserve"> </w:t>
    </w:r>
    <w:r w:rsidRPr="000E57A9">
      <w:tab/>
      <w:t xml:space="preserve">mnr: </w:t>
    </w:r>
    <w:r w:rsidRPr="000E57A9">
      <w:fldChar w:fldCharType="begin" w:fldLock="1"/>
    </w:r>
    <w:r w:rsidRPr="000E57A9">
      <w:instrText xml:space="preserve"> DOCPROPERTY</w:instrText>
    </w:r>
    <w:r w:rsidRPr="000E57A9">
      <w:rPr>
        <w:sz w:val="18"/>
      </w:rPr>
      <w:instrText xml:space="preserve"> "Motionsnummer" *\charformat </w:instrText>
    </w:r>
    <w:r w:rsidRPr="000E57A9">
      <w:fldChar w:fldCharType="separate"/>
    </w:r>
    <w:r w:rsidRPr="000E57A9">
      <w:t>So358</w:t>
    </w:r>
    <w:r w:rsidRPr="000E57A9">
      <w:fldChar w:fldCharType="end"/>
    </w:r>
    <w:r w:rsidRPr="000E57A9">
      <w:br/>
    </w:r>
    <w:r w:rsidRPr="000E57A9">
      <w:fldChar w:fldCharType="begin" w:fldLock="1"/>
    </w:r>
    <w:r w:rsidRPr="000E57A9">
      <w:instrText xml:space="preserve"> DOCPROPERTY</w:instrText>
    </w:r>
    <w:r w:rsidRPr="000E57A9">
      <w:rPr>
        <w:sz w:val="18"/>
      </w:rPr>
      <w:instrText xml:space="preserve"> "Samling" *\charformat </w:instrText>
    </w:r>
    <w:r w:rsidRPr="000E57A9">
      <w:fldChar w:fldCharType="end"/>
    </w:r>
    <w:r w:rsidRPr="000E57A9">
      <w:tab/>
      <w:t xml:space="preserve">pnr: </w:t>
    </w:r>
    <w:r w:rsidRPr="000E57A9">
      <w:fldChar w:fldCharType="begin" w:fldLock="1"/>
    </w:r>
    <w:r w:rsidRPr="000E57A9">
      <w:instrText xml:space="preserve"> DOCPROPERTY</w:instrText>
    </w:r>
    <w:r w:rsidRPr="000E57A9">
      <w:rPr>
        <w:sz w:val="18"/>
      </w:rPr>
      <w:instrText xml:space="preserve"> "Partinummer" *\charformat </w:instrText>
    </w:r>
    <w:r w:rsidRPr="000E57A9">
      <w:fldChar w:fldCharType="separate"/>
    </w:r>
    <w:r w:rsidRPr="000E57A9">
      <w:t>s35023</w:t>
    </w:r>
    <w:r w:rsidRPr="000E57A9">
      <w:fldChar w:fldCharType="end"/>
    </w:r>
  </w:p>
  <w:p w:rsidR="000E57A9" w:rsidRPr="000E57A9" w:rsidRDefault="000E57A9">
    <w:pPr>
      <w:pStyle w:val="FSHRub1"/>
    </w:pPr>
    <w:r w:rsidRPr="000E57A9">
      <w:t>Motion till riksdagen</w:t>
    </w:r>
    <w:r w:rsidRPr="000E57A9">
      <w:br/>
    </w:r>
    <w:r w:rsidRPr="000E57A9">
      <w:fldChar w:fldCharType="begin" w:fldLock="1"/>
    </w:r>
    <w:r w:rsidRPr="000E57A9">
      <w:instrText xml:space="preserve"> DOCPROPERTY "YearUser" *\charformat </w:instrText>
    </w:r>
    <w:r w:rsidRPr="000E57A9">
      <w:fldChar w:fldCharType="separate"/>
    </w:r>
    <w:r w:rsidRPr="000E57A9">
      <w:t>2009/10</w:t>
    </w:r>
    <w:r w:rsidRPr="000E57A9">
      <w:fldChar w:fldCharType="end"/>
    </w:r>
    <w:r w:rsidRPr="000E57A9">
      <w:t>:</w:t>
    </w:r>
    <w:r w:rsidRPr="000E57A9">
      <w:fldChar w:fldCharType="begin" w:fldLock="1"/>
    </w:r>
    <w:r w:rsidRPr="000E57A9">
      <w:instrText xml:space="preserve"> DOCPROPERTY "Motionsnummer" *\charformat </w:instrText>
    </w:r>
    <w:r w:rsidRPr="000E57A9">
      <w:fldChar w:fldCharType="separate"/>
    </w:r>
    <w:r w:rsidRPr="000E57A9">
      <w:t>So358</w:t>
    </w:r>
    <w:r w:rsidRPr="000E57A9">
      <w:fldChar w:fldCharType="end"/>
    </w:r>
  </w:p>
  <w:p w:rsidR="000E57A9" w:rsidRPr="000E57A9" w:rsidRDefault="000E57A9">
    <w:pPr>
      <w:pStyle w:val="FSHNormalS5"/>
    </w:pPr>
    <w:r w:rsidRPr="000E57A9">
      <w:fldChar w:fldCharType="begin" w:fldLock="1"/>
    </w:r>
    <w:r w:rsidRPr="000E57A9">
      <w:instrText xml:space="preserve"> DOCPROPERTY "MotionarText" *\charformat </w:instrText>
    </w:r>
    <w:r w:rsidRPr="000E57A9">
      <w:fldChar w:fldCharType="separate"/>
    </w:r>
    <w:r w:rsidRPr="000E57A9">
      <w:t>av Jan Emanuel Johansson (s)</w:t>
    </w:r>
    <w:r w:rsidRPr="000E57A9">
      <w:fldChar w:fldCharType="end"/>
    </w:r>
    <w:r w:rsidRPr="000E57A9">
      <w:br/>
    </w:r>
    <w:r w:rsidRPr="000E57A9">
      <w:fldChar w:fldCharType="begin" w:fldLock="1"/>
    </w:r>
    <w:r w:rsidRPr="000E57A9">
      <w:instrText xml:space="preserve"> DOCPROPERTY "SvarFrasKort" *\charformat </w:instrText>
    </w:r>
    <w:r w:rsidRPr="000E57A9">
      <w:fldChar w:fldCharType="end"/>
    </w:r>
  </w:p>
  <w:p w:rsidR="000E57A9" w:rsidRPr="000E57A9" w:rsidRDefault="000E57A9">
    <w:pPr>
      <w:pStyle w:val="FSHTitel"/>
    </w:pPr>
    <w:r w:rsidRPr="000E57A9">
      <w:fldChar w:fldCharType="begin" w:fldLock="1"/>
    </w:r>
    <w:r w:rsidRPr="000E57A9">
      <w:instrText xml:space="preserve"> DOCPROPERTY</w:instrText>
    </w:r>
    <w:r w:rsidRPr="000E57A9">
      <w:rPr>
        <w:sz w:val="18"/>
      </w:rPr>
      <w:instrText xml:space="preserve"> "RubrikSvar" *\charformat </w:instrText>
    </w:r>
    <w:r w:rsidRPr="000E57A9">
      <w:fldChar w:fldCharType="separate"/>
    </w:r>
    <w:r w:rsidRPr="000E57A9">
      <w:t>Potensmedel</w:t>
    </w:r>
    <w:r w:rsidRPr="000E57A9">
      <w:fldChar w:fldCharType="end"/>
    </w:r>
  </w:p>
  <w:p w:rsidR="000E57A9" w:rsidRPr="000E57A9" w:rsidRDefault="000E57A9">
    <w:pPr>
      <w:pStyle w:val="Normal00"/>
    </w:pPr>
  </w:p>
  <w:p w:rsidR="000E57A9" w:rsidRPr="000E57A9" w:rsidRDefault="000E57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441535">
    <w:abstractNumId w:val="8"/>
  </w:num>
  <w:num w:numId="2" w16cid:durableId="1925794328">
    <w:abstractNumId w:val="9"/>
  </w:num>
  <w:num w:numId="3" w16cid:durableId="1228689667">
    <w:abstractNumId w:val="8"/>
  </w:num>
  <w:num w:numId="4" w16cid:durableId="769589347">
    <w:abstractNumId w:val="9"/>
  </w:num>
  <w:num w:numId="5" w16cid:durableId="2129204338">
    <w:abstractNumId w:val="13"/>
  </w:num>
  <w:num w:numId="6" w16cid:durableId="111756360">
    <w:abstractNumId w:val="10"/>
  </w:num>
  <w:num w:numId="7" w16cid:durableId="1313756937">
    <w:abstractNumId w:val="11"/>
  </w:num>
  <w:num w:numId="8" w16cid:durableId="736324088">
    <w:abstractNumId w:val="12"/>
  </w:num>
  <w:num w:numId="9" w16cid:durableId="408161676">
    <w:abstractNumId w:val="8"/>
  </w:num>
  <w:num w:numId="10" w16cid:durableId="2000427047">
    <w:abstractNumId w:val="3"/>
  </w:num>
  <w:num w:numId="11" w16cid:durableId="943925602">
    <w:abstractNumId w:val="2"/>
  </w:num>
  <w:num w:numId="12" w16cid:durableId="1143889936">
    <w:abstractNumId w:val="1"/>
  </w:num>
  <w:num w:numId="13" w16cid:durableId="291249335">
    <w:abstractNumId w:val="0"/>
  </w:num>
  <w:num w:numId="14" w16cid:durableId="1105997749">
    <w:abstractNumId w:val="9"/>
  </w:num>
  <w:num w:numId="15" w16cid:durableId="2032342294">
    <w:abstractNumId w:val="7"/>
  </w:num>
  <w:num w:numId="16" w16cid:durableId="767508604">
    <w:abstractNumId w:val="6"/>
  </w:num>
  <w:num w:numId="17" w16cid:durableId="234777744">
    <w:abstractNumId w:val="5"/>
  </w:num>
  <w:num w:numId="18" w16cid:durableId="586888007">
    <w:abstractNumId w:val="4"/>
  </w:num>
  <w:num w:numId="19" w16cid:durableId="1432509035">
    <w:abstractNumId w:val="11"/>
  </w:num>
  <w:num w:numId="20" w16cid:durableId="339429247">
    <w:abstractNumId w:val="10"/>
  </w:num>
  <w:num w:numId="21" w16cid:durableId="583533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8CF009E9-8287-4594-B625-6180D37CFF97}"/>
  </w:docVars>
  <w:rsids>
    <w:rsidRoot w:val="00F515E9"/>
    <w:rsid w:val="000E57A9"/>
    <w:rsid w:val="00F515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18C5A6C-1D0D-4BFD-ACC6-854A9F90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2284</Characters>
  <Application>Microsoft Office Word</Application>
  <DocSecurity>4</DocSecurity>
  <Lines>42</Lines>
  <Paragraphs>9</Paragraphs>
  <ScaleCrop>false</ScaleCrop>
  <HeadingPairs>
    <vt:vector size="2" baseType="variant">
      <vt:variant>
        <vt:lpstr>Rubrik</vt:lpstr>
      </vt:variant>
      <vt:variant>
        <vt:i4>1</vt:i4>
      </vt:variant>
    </vt:vector>
  </HeadingPairs>
  <TitlesOfParts>
    <vt:vector size="1" baseType="lpstr">
      <vt:lpstr>s35023</vt:lpstr>
    </vt:vector>
  </TitlesOfParts>
  <Company>Riksdagen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s35023</dc:title>
  <dc:subject>s35023</dc:subject>
  <dc:creator>Riksdagen</dc:creator>
  <cp:keywords>Riksdagen</cp:keywords>
  <dc:description>Nya formatmallshantering för förslag+urix bakåtkomp+könamn</dc:description>
  <cp:lastModifiedBy>Lars Brink</cp:lastModifiedBy>
  <cp:revision>2</cp:revision>
  <cp:lastPrinted>2009-11-28T06:20:00Z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Potensmedel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Potensmedel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20092010000000000115000350230069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20092010000000000115000350230069</vt:lpwstr>
  </property>
  <property fmtid="{D5CDD505-2E9C-101B-9397-08002B2CF9AE}" pid="50" name="nummer">
    <vt:lpwstr>358</vt:lpwstr>
  </property>
  <property fmtid="{D5CDD505-2E9C-101B-9397-08002B2CF9AE}" pid="51" name="utskottsbeteckning">
    <vt:lpwstr>So</vt:lpwstr>
  </property>
  <property fmtid="{D5CDD505-2E9C-101B-9397-08002B2CF9AE}" pid="52" name="GlobalUID">
    <vt:lpwstr>{0FE04B05-15BE-449F-9859-2753FC375F65}</vt:lpwstr>
  </property>
  <property fmtid="{D5CDD505-2E9C-101B-9397-08002B2CF9AE}" pid="53" name="Överföringar">
    <vt:i4>0</vt:i4>
  </property>
  <property fmtid="{D5CDD505-2E9C-101B-9397-08002B2CF9AE}" pid="54" name="Checksum">
    <vt:lpwstr>*0004803560457*</vt:lpwstr>
  </property>
  <property fmtid="{D5CDD505-2E9C-101B-9397-08002B2CF9AE}" pid="55" name="skuggnummer">
    <vt:lpwstr>1111</vt:lpwstr>
  </property>
  <property fmtid="{D5CDD505-2E9C-101B-9397-08002B2CF9AE}" pid="56" name="urixVersion">
    <vt:lpwstr>4.0.0.9</vt:lpwstr>
  </property>
  <property fmtid="{D5CDD505-2E9C-101B-9397-08002B2CF9AE}" pid="57" name="urixOrigin">
    <vt:lpwstr>091128 07:20:16.479</vt:lpwstr>
  </property>
  <property fmtid="{D5CDD505-2E9C-101B-9397-08002B2CF9AE}" pid="58" name="urixGuid">
    <vt:lpwstr>{DE3C9551-41F8-47E8-8681-30A2F55C3408}</vt:lpwstr>
  </property>
</Properties>
</file>