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6AF" w:rsidRPr="00534603" w:rsidRDefault="00A616AF">
      <w:pPr>
        <w:pStyle w:val="Frslagsrubrik"/>
      </w:pPr>
      <w:r w:rsidRPr="00534603">
        <w:t>Förslag till riksdagsbeslut</w:t>
      </w:r>
    </w:p>
    <w:p w:rsidR="00A616AF" w:rsidRPr="00534603" w:rsidRDefault="00A616AF">
      <w:pPr>
        <w:pStyle w:val="Hemstlatt"/>
      </w:pPr>
      <w:r w:rsidRPr="00534603">
        <w:t>Riksdagen tillkännager för regeringen som sin mening vad som anförs i motionen om att utveckla komvux.</w:t>
      </w:r>
    </w:p>
    <w:p w:rsidR="00A616AF" w:rsidRPr="00534603" w:rsidRDefault="00A616AF">
      <w:pPr>
        <w:pStyle w:val="Rubrik1"/>
      </w:pPr>
      <w:r w:rsidRPr="00534603">
        <w:t>Motivering</w:t>
      </w:r>
    </w:p>
    <w:p w:rsidR="00A616AF" w:rsidRPr="00534603" w:rsidRDefault="00A616AF">
      <w:r w:rsidRPr="00534603">
        <w:t>Svenska utbildningssatsningar har medgett att vi internationellt sett har en väldigt hög utbildningsnivå i Sverige. Genom en välfungerande grundskola, högt deltagande i den gymnasiala utbildningen samt den breda högskolan ligger Sverige i världsklass när det kommer till utbildning. Trots detta finns det idag uppskattningsvis 800 000 vuxna mellan 24 och 65 år som saknar fullständig gymnasieutbildning och som därför haft mindre möjlighet att utvecklas på arbetsmarknaden än den övriga befolkningen.</w:t>
      </w:r>
    </w:p>
    <w:p w:rsidR="00A616AF" w:rsidRPr="00534603" w:rsidRDefault="00A616AF">
      <w:pPr>
        <w:pStyle w:val="Normaltindrag"/>
      </w:pPr>
      <w:r w:rsidRPr="00534603">
        <w:rPr>
          <w:spacing w:val="-4"/>
        </w:rPr>
        <w:t>Det är därför mycket oroande att regeringen inte tar denna situation på al</w:t>
      </w:r>
      <w:r w:rsidRPr="00534603">
        <w:rPr>
          <w:spacing w:val="-4"/>
        </w:rPr>
        <w:t>l</w:t>
      </w:r>
      <w:r w:rsidRPr="00534603">
        <w:t>var.</w:t>
      </w:r>
    </w:p>
    <w:p w:rsidR="00A616AF" w:rsidRPr="00534603" w:rsidRDefault="00A616AF">
      <w:pPr>
        <w:pStyle w:val="Normaltindrag"/>
      </w:pPr>
      <w:r w:rsidRPr="00534603">
        <w:t>Man har också dragit in bidraget till de fackliga organisationerna, hand</w:t>
      </w:r>
      <w:r w:rsidRPr="00534603">
        <w:t>i</w:t>
      </w:r>
      <w:r w:rsidRPr="00534603">
        <w:t>kapporganisationerna och andra organisationer för uppsökande verksamhet, vilket är mycket olyckligt.</w:t>
      </w:r>
    </w:p>
    <w:p w:rsidR="00A616AF" w:rsidRPr="00534603" w:rsidRDefault="00A616AF">
      <w:pPr>
        <w:pStyle w:val="Normaltindrag"/>
      </w:pPr>
      <w:r w:rsidRPr="00534603">
        <w:t>Man har dessutom förändrat de fördelningskriterier som innebar att ko</w:t>
      </w:r>
      <w:r w:rsidRPr="00534603">
        <w:t>m</w:t>
      </w:r>
      <w:r w:rsidRPr="00534603">
        <w:t>muner med hög arbetslöshet, många invandrare och låg utbildningsnivå fick mer tilldelning än kommuner med en motsatt situation.</w:t>
      </w:r>
    </w:p>
    <w:p w:rsidR="00A616AF" w:rsidRPr="00534603" w:rsidRDefault="00A616AF">
      <w:pPr>
        <w:pStyle w:val="Normaltindrag"/>
      </w:pPr>
      <w:r w:rsidRPr="00534603">
        <w:t>Kommuner som har ett stort behov får mindre och kommuner med ett mindre behov får mer. Detta är helt ologiskt och måste rättas till. Därför må</w:t>
      </w:r>
      <w:r w:rsidRPr="00534603">
        <w:t>s</w:t>
      </w:r>
      <w:r w:rsidRPr="00534603">
        <w:t>te frågan om att återinföra bidraget till de fackliga organisationerna, hand</w:t>
      </w:r>
      <w:r w:rsidRPr="00534603">
        <w:t>i</w:t>
      </w:r>
      <w:r w:rsidRPr="00534603">
        <w:t>kapporgan</w:t>
      </w:r>
      <w:r w:rsidRPr="00534603">
        <w:t>i</w:t>
      </w:r>
      <w:r w:rsidRPr="00534603">
        <w:t>sationerna och andra organisationer för uppsökande verksamhet skyndsamt ses över. Även återinförande av tidigare fördelningskriterier för komvux b</w:t>
      </w:r>
      <w:r w:rsidRPr="00534603">
        <w:t>e</w:t>
      </w:r>
      <w:r w:rsidRPr="00534603">
        <w:t>höver ses över.</w:t>
      </w:r>
    </w:p>
    <w:p w:rsidR="00A616AF" w:rsidRPr="00534603" w:rsidRDefault="00A616AF">
      <w:pPr>
        <w:pStyle w:val="Normaltindrag"/>
      </w:pPr>
      <w:r w:rsidRPr="00534603">
        <w:t>Det är viktigt att alla får en möjlighet till en andra chans. Det livslånga l</w:t>
      </w:r>
      <w:r w:rsidRPr="00534603">
        <w:t>ä</w:t>
      </w:r>
      <w:r w:rsidRPr="00534603">
        <w:t>randet riskerar att försämras avsevärt om man inte utvecklar komvuxver</w:t>
      </w:r>
      <w:r w:rsidRPr="00534603">
        <w:t>k</w:t>
      </w:r>
      <w:r w:rsidRPr="00534603">
        <w:t>samh</w:t>
      </w:r>
      <w:r w:rsidRPr="00534603">
        <w:t>e</w:t>
      </w:r>
      <w:r w:rsidRPr="00534603">
        <w: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603">
        <w:trPr>
          <w:cantSplit/>
        </w:trPr>
        <w:tc>
          <w:tcPr>
            <w:tcW w:w="3046" w:type="dxa"/>
          </w:tcPr>
          <w:p w:rsidR="00A616AF" w:rsidRPr="00534603" w:rsidRDefault="00A616AF">
            <w:pPr>
              <w:pStyle w:val="UnderskriftDatum"/>
              <w:spacing w:before="240"/>
            </w:pPr>
            <w:r w:rsidRPr="00534603">
              <w:lastRenderedPageBreak/>
              <w:t>Stockholm den 3 oktober 2011</w:t>
            </w:r>
          </w:p>
        </w:tc>
        <w:tc>
          <w:tcPr>
            <w:tcW w:w="3047" w:type="dxa"/>
          </w:tcPr>
          <w:p w:rsidR="00A616AF" w:rsidRPr="00534603" w:rsidRDefault="00A616AF">
            <w:pPr>
              <w:pStyle w:val="Underskrifter"/>
              <w:spacing w:before="240"/>
            </w:pPr>
          </w:p>
        </w:tc>
      </w:tr>
      <w:tr w:rsidR="00000000" w:rsidRPr="00534603">
        <w:trPr>
          <w:cantSplit/>
        </w:trPr>
        <w:tc>
          <w:tcPr>
            <w:tcW w:w="3046" w:type="dxa"/>
          </w:tcPr>
          <w:p w:rsidR="00A616AF" w:rsidRPr="00534603" w:rsidRDefault="00A616AF">
            <w:pPr>
              <w:pStyle w:val="Underskrifter"/>
            </w:pPr>
            <w:r w:rsidRPr="00534603">
              <w:t>Christer Adelsbo (S)</w:t>
            </w:r>
          </w:p>
        </w:tc>
        <w:tc>
          <w:tcPr>
            <w:tcW w:w="3046" w:type="dxa"/>
          </w:tcPr>
          <w:p w:rsidR="00A616AF" w:rsidRPr="00534603" w:rsidRDefault="00A616AF">
            <w:pPr>
              <w:pStyle w:val="Underskrifter"/>
            </w:pPr>
          </w:p>
        </w:tc>
      </w:tr>
    </w:tbl>
    <w:p w:rsidR="00A616AF" w:rsidRPr="00534603" w:rsidRDefault="00A616AF">
      <w:pPr>
        <w:pStyle w:val="Normaltindrag"/>
      </w:pPr>
    </w:p>
    <w:sectPr w:rsidR="00A616AF" w:rsidRPr="005346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6AF" w:rsidRPr="00534603" w:rsidRDefault="00A616AF">
      <w:r w:rsidRPr="00534603">
        <w:separator/>
      </w:r>
    </w:p>
  </w:endnote>
  <w:endnote w:type="continuationSeparator" w:id="0">
    <w:p w:rsidR="00A616AF" w:rsidRPr="00534603" w:rsidRDefault="00A616AF">
      <w:r w:rsidRPr="005346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6AF" w:rsidRPr="00534603" w:rsidRDefault="00534603">
    <w:pPr>
      <w:pStyle w:val="Sidfot"/>
    </w:pPr>
    <w:r w:rsidRPr="005346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973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6AF" w:rsidRDefault="00A616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6AF" w:rsidRDefault="00A616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6AF" w:rsidRPr="00534603" w:rsidRDefault="00534603">
    <w:pPr>
      <w:pStyle w:val="Sidfot"/>
    </w:pPr>
    <w:r w:rsidRPr="005346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24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6AF" w:rsidRDefault="00A616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6AF" w:rsidRDefault="00A616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6AF" w:rsidRPr="00534603" w:rsidRDefault="00534603">
    <w:pPr>
      <w:pStyle w:val="Sidfot"/>
    </w:pPr>
    <w:r w:rsidRPr="005346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011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6AF" w:rsidRDefault="00A61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6AF" w:rsidRDefault="00A61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6AF" w:rsidRPr="00534603" w:rsidRDefault="00A616AF">
      <w:r w:rsidRPr="00534603">
        <w:separator/>
      </w:r>
    </w:p>
  </w:footnote>
  <w:footnote w:type="continuationSeparator" w:id="0">
    <w:p w:rsidR="00A616AF" w:rsidRPr="00534603" w:rsidRDefault="00A616AF">
      <w:r w:rsidRPr="005346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6AF" w:rsidRPr="00534603" w:rsidRDefault="00534603">
    <w:pPr>
      <w:pStyle w:val="Sidhuvud"/>
    </w:pPr>
    <w:r w:rsidRPr="005346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331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6AF" w:rsidRDefault="00A616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6AF" w:rsidRDefault="00A616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6AF" w:rsidRPr="00534603" w:rsidRDefault="00534603">
    <w:pPr>
      <w:pStyle w:val="Sidhuvud"/>
    </w:pPr>
    <w:r w:rsidRPr="005346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138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6AF" w:rsidRDefault="00A616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6AF" w:rsidRDefault="00A616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6AF" w:rsidRPr="00534603" w:rsidRDefault="00A616AF">
    <w:pPr>
      <w:pStyle w:val="FSHNormal"/>
      <w:tabs>
        <w:tab w:val="right" w:pos="5840"/>
      </w:tabs>
    </w:pPr>
    <w:r w:rsidRPr="00534603">
      <w:br/>
    </w:r>
    <w:r w:rsidRPr="00534603">
      <w:fldChar w:fldCharType="begin" w:fldLock="1"/>
    </w:r>
    <w:r w:rsidRPr="00534603">
      <w:instrText xml:space="preserve"> DOCPROPERTY</w:instrText>
    </w:r>
    <w:r w:rsidRPr="00534603">
      <w:rPr>
        <w:sz w:val="18"/>
      </w:rPr>
      <w:instrText xml:space="preserve"> "YearUser" *\charformat </w:instrText>
    </w:r>
    <w:r w:rsidRPr="00534603">
      <w:fldChar w:fldCharType="separate"/>
    </w:r>
    <w:r w:rsidRPr="00534603">
      <w:t>2011/12</w:t>
    </w:r>
    <w:r w:rsidRPr="00534603">
      <w:fldChar w:fldCharType="end"/>
    </w:r>
    <w:r w:rsidRPr="00534603">
      <w:t xml:space="preserve"> </w:t>
    </w:r>
    <w:r w:rsidRPr="00534603">
      <w:tab/>
      <w:t xml:space="preserve">mnr: </w:t>
    </w:r>
    <w:r w:rsidRPr="00534603">
      <w:fldChar w:fldCharType="begin" w:fldLock="1"/>
    </w:r>
    <w:r w:rsidRPr="00534603">
      <w:instrText xml:space="preserve"> DOCPROPERTY</w:instrText>
    </w:r>
    <w:r w:rsidRPr="00534603">
      <w:rPr>
        <w:sz w:val="18"/>
      </w:rPr>
      <w:instrText xml:space="preserve"> "Motionsnummer" *\charformat </w:instrText>
    </w:r>
    <w:r w:rsidRPr="00534603">
      <w:fldChar w:fldCharType="separate"/>
    </w:r>
    <w:r w:rsidRPr="00534603">
      <w:t>Ub381</w:t>
    </w:r>
    <w:r w:rsidRPr="00534603">
      <w:fldChar w:fldCharType="end"/>
    </w:r>
    <w:r w:rsidRPr="00534603">
      <w:br/>
    </w:r>
    <w:r w:rsidRPr="00534603">
      <w:fldChar w:fldCharType="begin" w:fldLock="1"/>
    </w:r>
    <w:r w:rsidRPr="00534603">
      <w:instrText xml:space="preserve"> DOCPROPERTY</w:instrText>
    </w:r>
    <w:r w:rsidRPr="00534603">
      <w:rPr>
        <w:sz w:val="18"/>
      </w:rPr>
      <w:instrText xml:space="preserve"> "Samling" *\charformat </w:instrText>
    </w:r>
    <w:r w:rsidRPr="00534603">
      <w:fldChar w:fldCharType="end"/>
    </w:r>
    <w:r w:rsidRPr="00534603">
      <w:tab/>
      <w:t xml:space="preserve">pnr: </w:t>
    </w:r>
    <w:r w:rsidRPr="00534603">
      <w:fldChar w:fldCharType="begin" w:fldLock="1"/>
    </w:r>
    <w:r w:rsidRPr="00534603">
      <w:instrText xml:space="preserve"> DOCPROPERTY</w:instrText>
    </w:r>
    <w:r w:rsidRPr="00534603">
      <w:rPr>
        <w:sz w:val="18"/>
      </w:rPr>
      <w:instrText xml:space="preserve"> "Partinummer" *\charformat </w:instrText>
    </w:r>
    <w:r w:rsidRPr="00534603">
      <w:fldChar w:fldCharType="separate"/>
    </w:r>
    <w:r w:rsidRPr="00534603">
      <w:t>S19187</w:t>
    </w:r>
    <w:r w:rsidRPr="00534603">
      <w:fldChar w:fldCharType="end"/>
    </w:r>
  </w:p>
  <w:p w:rsidR="00A616AF" w:rsidRPr="00534603" w:rsidRDefault="00A616AF">
    <w:pPr>
      <w:pStyle w:val="FSHRub1"/>
    </w:pPr>
    <w:r w:rsidRPr="00534603">
      <w:t>Motion till riksdagen</w:t>
    </w:r>
    <w:r w:rsidRPr="00534603">
      <w:br/>
    </w:r>
    <w:r w:rsidRPr="00534603">
      <w:fldChar w:fldCharType="begin" w:fldLock="1"/>
    </w:r>
    <w:r w:rsidRPr="00534603">
      <w:instrText xml:space="preserve"> DOCPROPERTY "YearUser" *\charformat </w:instrText>
    </w:r>
    <w:r w:rsidRPr="00534603">
      <w:fldChar w:fldCharType="separate"/>
    </w:r>
    <w:r w:rsidRPr="00534603">
      <w:t>2011/12</w:t>
    </w:r>
    <w:r w:rsidRPr="00534603">
      <w:fldChar w:fldCharType="end"/>
    </w:r>
    <w:r w:rsidRPr="00534603">
      <w:t>:</w:t>
    </w:r>
    <w:r w:rsidRPr="00534603">
      <w:fldChar w:fldCharType="begin" w:fldLock="1"/>
    </w:r>
    <w:r w:rsidRPr="00534603">
      <w:instrText xml:space="preserve"> DOCPROPERTY "Motionsnummer" *\charformat </w:instrText>
    </w:r>
    <w:r w:rsidRPr="00534603">
      <w:fldChar w:fldCharType="separate"/>
    </w:r>
    <w:r w:rsidRPr="00534603">
      <w:t>Ub381</w:t>
    </w:r>
    <w:r w:rsidRPr="00534603">
      <w:fldChar w:fldCharType="end"/>
    </w:r>
  </w:p>
  <w:p w:rsidR="00A616AF" w:rsidRPr="00534603" w:rsidRDefault="00A616AF">
    <w:pPr>
      <w:pStyle w:val="FSHNormalS5"/>
    </w:pPr>
    <w:r w:rsidRPr="00534603">
      <w:fldChar w:fldCharType="begin" w:fldLock="1"/>
    </w:r>
    <w:r w:rsidRPr="00534603">
      <w:instrText xml:space="preserve"> DOCPROPERTY "MotionarText" *\charformat </w:instrText>
    </w:r>
    <w:r w:rsidRPr="00534603">
      <w:fldChar w:fldCharType="separate"/>
    </w:r>
    <w:r w:rsidRPr="00534603">
      <w:t>av Christer Adelsbo (S)</w:t>
    </w:r>
    <w:r w:rsidRPr="00534603">
      <w:fldChar w:fldCharType="end"/>
    </w:r>
    <w:r w:rsidRPr="00534603">
      <w:br/>
    </w:r>
    <w:r w:rsidRPr="00534603">
      <w:fldChar w:fldCharType="begin" w:fldLock="1"/>
    </w:r>
    <w:r w:rsidRPr="00534603">
      <w:instrText xml:space="preserve"> DOCPROPERTY "SvarFrasKort" *\charformat </w:instrText>
    </w:r>
    <w:r w:rsidRPr="00534603">
      <w:fldChar w:fldCharType="end"/>
    </w:r>
  </w:p>
  <w:p w:rsidR="00A616AF" w:rsidRPr="00534603" w:rsidRDefault="00A616AF">
    <w:pPr>
      <w:pStyle w:val="FSHTitel"/>
    </w:pPr>
    <w:r w:rsidRPr="00534603">
      <w:fldChar w:fldCharType="begin" w:fldLock="1"/>
    </w:r>
    <w:r w:rsidRPr="00534603">
      <w:instrText xml:space="preserve"> DOCPROPERTY</w:instrText>
    </w:r>
    <w:r w:rsidRPr="00534603">
      <w:rPr>
        <w:sz w:val="18"/>
      </w:rPr>
      <w:instrText xml:space="preserve"> "RubrikSvar" *\charformat </w:instrText>
    </w:r>
    <w:r w:rsidRPr="00534603">
      <w:fldChar w:fldCharType="separate"/>
    </w:r>
    <w:r w:rsidRPr="00534603">
      <w:t>Utveckling av komvux</w:t>
    </w:r>
    <w:r w:rsidRPr="00534603">
      <w:fldChar w:fldCharType="end"/>
    </w:r>
  </w:p>
  <w:p w:rsidR="00A616AF" w:rsidRPr="00534603" w:rsidRDefault="00A616AF">
    <w:pPr>
      <w:pStyle w:val="Normal00"/>
    </w:pPr>
  </w:p>
  <w:p w:rsidR="00A616AF" w:rsidRPr="00534603" w:rsidRDefault="00A616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4070695">
    <w:abstractNumId w:val="3"/>
  </w:num>
  <w:num w:numId="2" w16cid:durableId="1043217656">
    <w:abstractNumId w:val="2"/>
  </w:num>
  <w:num w:numId="3" w16cid:durableId="614603786">
    <w:abstractNumId w:val="1"/>
  </w:num>
  <w:num w:numId="4" w16cid:durableId="1366977679">
    <w:abstractNumId w:val="0"/>
  </w:num>
  <w:num w:numId="5" w16cid:durableId="4135900">
    <w:abstractNumId w:val="7"/>
  </w:num>
  <w:num w:numId="6" w16cid:durableId="2030136542">
    <w:abstractNumId w:val="6"/>
  </w:num>
  <w:num w:numId="7" w16cid:durableId="1349991988">
    <w:abstractNumId w:val="5"/>
  </w:num>
  <w:num w:numId="8" w16cid:durableId="520972092">
    <w:abstractNumId w:val="4"/>
  </w:num>
  <w:num w:numId="9" w16cid:durableId="743184924">
    <w:abstractNumId w:val="8"/>
  </w:num>
  <w:num w:numId="10" w16cid:durableId="1473475109">
    <w:abstractNumId w:val="9"/>
  </w:num>
  <w:num w:numId="11" w16cid:durableId="1463772266">
    <w:abstractNumId w:val="10"/>
  </w:num>
  <w:num w:numId="12" w16cid:durableId="198592916">
    <w:abstractNumId w:val="13"/>
  </w:num>
  <w:num w:numId="13" w16cid:durableId="2125079971">
    <w:abstractNumId w:val="15"/>
  </w:num>
  <w:num w:numId="14" w16cid:durableId="240871221">
    <w:abstractNumId w:val="16"/>
  </w:num>
  <w:num w:numId="15" w16cid:durableId="886911865">
    <w:abstractNumId w:val="11"/>
  </w:num>
  <w:num w:numId="16" w16cid:durableId="1724408631">
    <w:abstractNumId w:val="18"/>
  </w:num>
  <w:num w:numId="17" w16cid:durableId="1893039171">
    <w:abstractNumId w:val="17"/>
  </w:num>
  <w:num w:numId="18" w16cid:durableId="1496803981">
    <w:abstractNumId w:val="14"/>
  </w:num>
  <w:num w:numId="19" w16cid:durableId="1603340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
  </w:docVars>
  <w:rsids>
    <w:rsidRoot w:val="00345C96"/>
    <w:rsid w:val="00345C96"/>
    <w:rsid w:val="00534603"/>
    <w:rsid w:val="00A616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4436BD-1C43-44FB-AE13-C00CFC7A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1464</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S19187</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S19187</dc:title>
  <dc:subject>S19187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2011-11-23T14:25:00Z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komvux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komvux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20112012000000000083000191870069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20112012000000000083000191870069</vt:lpwstr>
  </property>
  <property fmtid="{D5CDD505-2E9C-101B-9397-08002B2CF9AE}" pid="50" name="nummer">
    <vt:lpwstr>381</vt:lpwstr>
  </property>
  <property fmtid="{D5CDD505-2E9C-101B-9397-08002B2CF9AE}" pid="51" name="utskottsbeteckning">
    <vt:lpwstr>Ub</vt:lpwstr>
  </property>
  <property fmtid="{D5CDD505-2E9C-101B-9397-08002B2CF9AE}" pid="52" name="GlobalUID">
    <vt:lpwstr>{23F4B991-1278-4054-AB33-585798AC5A0F}</vt:lpwstr>
  </property>
  <property fmtid="{D5CDD505-2E9C-101B-9397-08002B2CF9AE}" pid="53" name="Överföringar">
    <vt:i4>0</vt:i4>
  </property>
  <property fmtid="{D5CDD505-2E9C-101B-9397-08002B2CF9AE}" pid="54" name="Checksum">
    <vt:lpwstr>*0001174902985*</vt:lpwstr>
  </property>
  <property fmtid="{D5CDD505-2E9C-101B-9397-08002B2CF9AE}" pid="55" name="skuggnummer">
    <vt:lpwstr>1902</vt:lpwstr>
  </property>
  <property fmtid="{D5CDD505-2E9C-101B-9397-08002B2CF9AE}" pid="56" name="urixVersion">
    <vt:lpwstr>4.5.0.25</vt:lpwstr>
  </property>
  <property fmtid="{D5CDD505-2E9C-101B-9397-08002B2CF9AE}" pid="57" name="urixOrigin">
    <vt:lpwstr>111123 15:27:35.066</vt:lpwstr>
  </property>
  <property fmtid="{D5CDD505-2E9C-101B-9397-08002B2CF9AE}" pid="58" name="urixGuid">
    <vt:lpwstr>{513F3B13-1938-451F-A83B-0365701D03BB}</vt:lpwstr>
  </property>
</Properties>
</file>