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730E" w14:textId="77777777" w:rsidR="007377AD" w:rsidRDefault="005C3BAD" w:rsidP="00DA0661">
      <w:pPr>
        <w:pStyle w:val="Rubrik"/>
      </w:pPr>
      <w:bookmarkStart w:id="0" w:name="Start"/>
      <w:bookmarkEnd w:id="0"/>
      <w:r>
        <w:t xml:space="preserve">Svar på fråga 2017/18:761 av Ann-Charlotte Hammar </w:t>
      </w:r>
    </w:p>
    <w:p w14:paraId="69F3FCDA" w14:textId="77777777" w:rsidR="00EE1057" w:rsidRDefault="00EE1057" w:rsidP="00DA0661">
      <w:pPr>
        <w:pStyle w:val="Rubrik"/>
      </w:pPr>
      <w:r>
        <w:t xml:space="preserve">Johnsson (M) </w:t>
      </w:r>
    </w:p>
    <w:p w14:paraId="64FAD332" w14:textId="47FDAD73" w:rsidR="005C3BAD" w:rsidRDefault="005C3BAD" w:rsidP="00DA0661">
      <w:pPr>
        <w:pStyle w:val="Rubrik"/>
      </w:pPr>
      <w:bookmarkStart w:id="1" w:name="_GoBack"/>
      <w:bookmarkEnd w:id="1"/>
      <w:r>
        <w:t>Utvisning av spetskompetens</w:t>
      </w:r>
    </w:p>
    <w:p w14:paraId="058512CA" w14:textId="32272A38" w:rsidR="005C3BAD" w:rsidRDefault="005C3BAD" w:rsidP="002749F7">
      <w:pPr>
        <w:pStyle w:val="Brdtext"/>
      </w:pPr>
      <w:r>
        <w:t>Ann-Charlotte Hammar Johnsson har frågat mig vilka konkreta åtgärder jag avser vidta för att säkerställa att</w:t>
      </w:r>
      <w:r w:rsidR="00BF2BE1">
        <w:t xml:space="preserve"> kompetent utländsk arbetskraft</w:t>
      </w:r>
      <w:r>
        <w:t xml:space="preserve"> inte utvisas på grund av mindre felaktigheter som deras arbetsgivare är ansvariga för.</w:t>
      </w:r>
    </w:p>
    <w:p w14:paraId="5D2E78E4" w14:textId="1235ABA2" w:rsidR="005C3BAD" w:rsidRDefault="005C3BAD" w:rsidP="005C3BAD">
      <w:pPr>
        <w:rPr>
          <w:szCs w:val="24"/>
          <w:lang w:eastAsia="sv-SE"/>
        </w:rPr>
      </w:pPr>
      <w:r>
        <w:rPr>
          <w:szCs w:val="24"/>
        </w:rPr>
        <w:t>Jag vill börja med att erinra om att det gällande regelverket togs fram av den förra borgerliga regeringen</w:t>
      </w:r>
      <w:r>
        <w:rPr>
          <w:szCs w:val="24"/>
          <w:lang w:eastAsia="sv-SE"/>
        </w:rPr>
        <w:t>. Det är ett re</w:t>
      </w:r>
      <w:r w:rsidR="00A764FE">
        <w:rPr>
          <w:szCs w:val="24"/>
          <w:lang w:eastAsia="sv-SE"/>
        </w:rPr>
        <w:t>gelverk där</w:t>
      </w:r>
      <w:r w:rsidRPr="007E45B4">
        <w:rPr>
          <w:szCs w:val="24"/>
          <w:lang w:eastAsia="sv-SE"/>
        </w:rPr>
        <w:t xml:space="preserve"> </w:t>
      </w:r>
      <w:r>
        <w:rPr>
          <w:szCs w:val="24"/>
          <w:lang w:eastAsia="sv-SE"/>
        </w:rPr>
        <w:t>arbetstagare</w:t>
      </w:r>
      <w:r w:rsidR="00A764FE">
        <w:rPr>
          <w:szCs w:val="24"/>
          <w:lang w:eastAsia="sv-SE"/>
        </w:rPr>
        <w:t xml:space="preserve">n </w:t>
      </w:r>
      <w:r w:rsidR="00A764FE" w:rsidRPr="00360E5A">
        <w:rPr>
          <w:szCs w:val="24"/>
          <w:lang w:eastAsia="sv-SE"/>
        </w:rPr>
        <w:t>riskerar att få sitt uppehållstillstånd återkallat</w:t>
      </w:r>
      <w:r>
        <w:rPr>
          <w:szCs w:val="24"/>
          <w:lang w:eastAsia="sv-SE"/>
        </w:rPr>
        <w:t xml:space="preserve">, även om det är arbetsgivaren som gjort fel. Det vill regeringen ändra på. </w:t>
      </w:r>
    </w:p>
    <w:p w14:paraId="5AE0B4CB" w14:textId="77777777" w:rsidR="005C3BAD" w:rsidRPr="009A6571" w:rsidRDefault="005C3BAD" w:rsidP="005C3BAD">
      <w:pPr>
        <w:rPr>
          <w:szCs w:val="24"/>
          <w:lang w:eastAsia="sv-SE"/>
        </w:rPr>
      </w:pPr>
      <w:r w:rsidRPr="00915868">
        <w:rPr>
          <w:rFonts w:cs="TimesNewRomanPSMT"/>
          <w:szCs w:val="24"/>
          <w:lang w:eastAsia="sv-SE"/>
        </w:rPr>
        <w:t>1 december 2017</w:t>
      </w:r>
      <w:r>
        <w:rPr>
          <w:rFonts w:cs="TimesNewRomanPSMT"/>
          <w:szCs w:val="24"/>
          <w:lang w:eastAsia="sv-SE"/>
        </w:rPr>
        <w:t xml:space="preserve"> trädde nya regler ikraft som</w:t>
      </w:r>
      <w:r w:rsidRPr="00915868">
        <w:rPr>
          <w:rFonts w:cs="TimesNewRomanPSMT"/>
          <w:szCs w:val="24"/>
          <w:lang w:eastAsia="sv-SE"/>
        </w:rPr>
        <w:t xml:space="preserve"> gör det möjligt för Migrationsverket att </w:t>
      </w:r>
      <w:r w:rsidRPr="00915868">
        <w:t>avstå från att återkalla ett tidsbegränsat uppehållstillstånd för arbete om arbetsgivaren, utan att Migrationsverket har vidtagit någon åtgärd, har avhjälpt brister i anställningsvillkoren som annars skulle leda till återkallelse.</w:t>
      </w:r>
      <w:r>
        <w:rPr>
          <w:rFonts w:cs="TimesNewRomanPSMT"/>
          <w:szCs w:val="24"/>
          <w:lang w:eastAsia="sv-SE"/>
        </w:rPr>
        <w:t xml:space="preserve"> Detta är ett första steg mot en lösning.</w:t>
      </w:r>
    </w:p>
    <w:p w14:paraId="7984B426" w14:textId="18DBF1DA" w:rsidR="005C3BAD" w:rsidRDefault="005C3BAD" w:rsidP="005C3BAD">
      <w:pPr>
        <w:pStyle w:val="Brdtext"/>
        <w:rPr>
          <w:szCs w:val="24"/>
        </w:rPr>
      </w:pPr>
      <w:r>
        <w:rPr>
          <w:rFonts w:cs="TimesNewRomanPSMT"/>
          <w:szCs w:val="24"/>
          <w:lang w:eastAsia="sv-SE"/>
        </w:rPr>
        <w:t>Regeringen menar emellertid att även seriösa arbetsgivare ibland blir medvetna om att villkoren inte varit uppfyllda först efter erinran från Migrationsverket. I andra fall kan det vara en tidigare arbetsgivare som begått mindre misstag. R</w:t>
      </w:r>
      <w:r>
        <w:rPr>
          <w:szCs w:val="24"/>
        </w:rPr>
        <w:t>egeringen har därför även givit en utredare i uppdrag att lämna fö</w:t>
      </w:r>
      <w:r w:rsidR="00BF2BE1">
        <w:rPr>
          <w:szCs w:val="24"/>
        </w:rPr>
        <w:t>rslag som ska göra det möjligt</w:t>
      </w:r>
      <w:r>
        <w:rPr>
          <w:szCs w:val="24"/>
        </w:rPr>
        <w:t xml:space="preserve"> att rätta mindre, icke uppsåtliga, misstag efter det att Migrationsverket påpekat brister i villkoren, även då bristerna uppstått under en tidigare arbetsgivare.</w:t>
      </w:r>
      <w:r w:rsidRPr="008B4F35">
        <w:rPr>
          <w:szCs w:val="24"/>
        </w:rPr>
        <w:t xml:space="preserve"> </w:t>
      </w:r>
    </w:p>
    <w:p w14:paraId="57AC1F96" w14:textId="322A6DB7" w:rsidR="00D4073D" w:rsidRDefault="005C3BAD" w:rsidP="005C3BAD">
      <w:pPr>
        <w:pStyle w:val="Brdtext"/>
        <w:rPr>
          <w:rFonts w:cs="Times New Roman"/>
        </w:rPr>
      </w:pPr>
      <w:r>
        <w:rPr>
          <w:rFonts w:cs="Times New Roman"/>
        </w:rPr>
        <w:t xml:space="preserve">De </w:t>
      </w:r>
      <w:r w:rsidRPr="00BD52B0">
        <w:rPr>
          <w:rFonts w:cs="Times New Roman"/>
        </w:rPr>
        <w:t>vägledande domar</w:t>
      </w:r>
      <w:r>
        <w:rPr>
          <w:rFonts w:cs="Times New Roman"/>
        </w:rPr>
        <w:t xml:space="preserve"> från Migrationsöverdomstolen</w:t>
      </w:r>
      <w:r w:rsidRPr="00BD52B0">
        <w:rPr>
          <w:rFonts w:cs="Times New Roman"/>
        </w:rPr>
        <w:t xml:space="preserve"> </w:t>
      </w:r>
      <w:r>
        <w:rPr>
          <w:rFonts w:cs="Times New Roman"/>
        </w:rPr>
        <w:t>som</w:t>
      </w:r>
      <w:r w:rsidR="00E23C4D">
        <w:rPr>
          <w:rFonts w:cs="Times New Roman"/>
        </w:rPr>
        <w:t xml:space="preserve"> Ann-Charlotte</w:t>
      </w:r>
      <w:r>
        <w:rPr>
          <w:rFonts w:cs="Times New Roman"/>
        </w:rPr>
        <w:t xml:space="preserve"> Hammar Johnsson hänvisar till</w:t>
      </w:r>
      <w:r w:rsidRPr="00BD52B0">
        <w:rPr>
          <w:rFonts w:cs="Times New Roman"/>
        </w:rPr>
        <w:t xml:space="preserve"> ligger i linje med vad regeringen vill </w:t>
      </w:r>
      <w:r w:rsidRPr="00BD52B0">
        <w:rPr>
          <w:rFonts w:cs="Times New Roman"/>
        </w:rPr>
        <w:lastRenderedPageBreak/>
        <w:t>åstadkomma.</w:t>
      </w:r>
      <w:r>
        <w:rPr>
          <w:rFonts w:cs="Times New Roman"/>
        </w:rPr>
        <w:t xml:space="preserve"> Enligt ett uttalande </w:t>
      </w:r>
      <w:r w:rsidR="00C45339">
        <w:rPr>
          <w:rFonts w:cs="Times New Roman"/>
        </w:rPr>
        <w:t>från Migrationsverket</w:t>
      </w:r>
      <w:r>
        <w:rPr>
          <w:rFonts w:cs="Times New Roman"/>
        </w:rPr>
        <w:t xml:space="preserve"> den 27 december 2017 kommer domarna ha</w:t>
      </w:r>
      <w:r w:rsidRPr="00BD52B0">
        <w:rPr>
          <w:rFonts w:cs="Times New Roman"/>
        </w:rPr>
        <w:t xml:space="preserve"> betydelse för Migrationsverkets handläggning.</w:t>
      </w:r>
      <w:r>
        <w:rPr>
          <w:rFonts w:cs="Times New Roman"/>
        </w:rPr>
        <w:t xml:space="preserve"> </w:t>
      </w:r>
    </w:p>
    <w:p w14:paraId="79EEC810" w14:textId="009E30F4" w:rsidR="005C3BAD" w:rsidRDefault="005C3BAD" w:rsidP="002749F7">
      <w:pPr>
        <w:pStyle w:val="Brdtext"/>
        <w:rPr>
          <w:rFonts w:cs="TimesNewRomanPSMT"/>
          <w:szCs w:val="24"/>
          <w:lang w:eastAsia="sv-SE"/>
        </w:rPr>
      </w:pPr>
      <w:r>
        <w:rPr>
          <w:rFonts w:cs="Times New Roman"/>
        </w:rPr>
        <w:t>Utredarens uppdrag berör dock fler situationer än de aktuella domarna, till exempel när det rör sig om en tidigare arbetsgivare som inte har levt upp till de krav som ställs.</w:t>
      </w:r>
      <w:r w:rsidR="00D4073D">
        <w:rPr>
          <w:rFonts w:cs="Times New Roman"/>
        </w:rPr>
        <w:t xml:space="preserve"> </w:t>
      </w:r>
      <w:r w:rsidRPr="00DF5C6C">
        <w:rPr>
          <w:szCs w:val="24"/>
        </w:rPr>
        <w:t>Utredaren</w:t>
      </w:r>
      <w:r>
        <w:rPr>
          <w:szCs w:val="24"/>
        </w:rPr>
        <w:t xml:space="preserve"> har lämnat förslag på författningsändringar som nu är ute på remiss. Det är r</w:t>
      </w:r>
      <w:r w:rsidRPr="00DF5C6C">
        <w:rPr>
          <w:szCs w:val="24"/>
        </w:rPr>
        <w:t>egeringen</w:t>
      </w:r>
      <w:r>
        <w:rPr>
          <w:szCs w:val="24"/>
        </w:rPr>
        <w:t>s avsikt att s</w:t>
      </w:r>
      <w:r w:rsidRPr="00DF5C6C">
        <w:rPr>
          <w:szCs w:val="24"/>
        </w:rPr>
        <w:t xml:space="preserve">narast möjligt </w:t>
      </w:r>
      <w:r>
        <w:rPr>
          <w:szCs w:val="24"/>
        </w:rPr>
        <w:t>åter</w:t>
      </w:r>
      <w:r>
        <w:rPr>
          <w:szCs w:val="24"/>
        </w:rPr>
        <w:softHyphen/>
        <w:t xml:space="preserve">komma med ett </w:t>
      </w:r>
      <w:r w:rsidRPr="00DF5C6C">
        <w:rPr>
          <w:szCs w:val="24"/>
        </w:rPr>
        <w:t>förslag</w:t>
      </w:r>
      <w:r>
        <w:rPr>
          <w:szCs w:val="24"/>
        </w:rPr>
        <w:t>,</w:t>
      </w:r>
      <w:r w:rsidRPr="00DF5C6C">
        <w:rPr>
          <w:szCs w:val="24"/>
        </w:rPr>
        <w:t xml:space="preserve"> </w:t>
      </w:r>
      <w:r w:rsidRPr="005A6D8B">
        <w:t xml:space="preserve">med utgångspunkt i </w:t>
      </w:r>
      <w:r w:rsidRPr="00DF5C6C">
        <w:rPr>
          <w:szCs w:val="24"/>
        </w:rPr>
        <w:t>utredarens arbete</w:t>
      </w:r>
      <w:r>
        <w:rPr>
          <w:szCs w:val="24"/>
        </w:rPr>
        <w:t xml:space="preserve"> </w:t>
      </w:r>
      <w:r w:rsidRPr="005A6D8B">
        <w:t>och remissutfallet</w:t>
      </w:r>
      <w:r>
        <w:rPr>
          <w:szCs w:val="24"/>
        </w:rPr>
        <w:t>. Varken e</w:t>
      </w:r>
      <w:r w:rsidRPr="005E2D94">
        <w:rPr>
          <w:rFonts w:cs="Times New Roman"/>
        </w:rPr>
        <w:t>nskilda arbetstagare</w:t>
      </w:r>
      <w:r>
        <w:rPr>
          <w:rFonts w:cs="Times New Roman"/>
        </w:rPr>
        <w:t>, eller arbetsgivare,</w:t>
      </w:r>
      <w:r w:rsidRPr="005E2D94">
        <w:rPr>
          <w:rFonts w:cs="Times New Roman"/>
        </w:rPr>
        <w:t xml:space="preserve"> </w:t>
      </w:r>
      <w:r>
        <w:rPr>
          <w:rFonts w:cs="Times New Roman"/>
        </w:rPr>
        <w:t>ska</w:t>
      </w:r>
      <w:r w:rsidRPr="005E2D94">
        <w:rPr>
          <w:rFonts w:cs="Times New Roman"/>
        </w:rPr>
        <w:t xml:space="preserve"> drabbas</w:t>
      </w:r>
      <w:r>
        <w:rPr>
          <w:rFonts w:cs="Times New Roman"/>
        </w:rPr>
        <w:t xml:space="preserve"> orimligt hårt </w:t>
      </w:r>
      <w:r>
        <w:rPr>
          <w:szCs w:val="24"/>
        </w:rPr>
        <w:t>om</w:t>
      </w:r>
      <w:r w:rsidRPr="00DF5C6C">
        <w:rPr>
          <w:szCs w:val="24"/>
        </w:rPr>
        <w:t xml:space="preserve"> arbets</w:t>
      </w:r>
      <w:r>
        <w:rPr>
          <w:szCs w:val="24"/>
        </w:rPr>
        <w:softHyphen/>
        <w:t xml:space="preserve">givaren har begått ett mindre misstag. </w:t>
      </w:r>
      <w:r>
        <w:rPr>
          <w:rFonts w:cs="TimesNewRomanPSMT"/>
          <w:szCs w:val="24"/>
          <w:lang w:eastAsia="sv-SE"/>
        </w:rPr>
        <w:t xml:space="preserve"> </w:t>
      </w:r>
    </w:p>
    <w:p w14:paraId="587E04F3" w14:textId="4DB8E261" w:rsidR="005C3BAD" w:rsidRDefault="005C3BAD" w:rsidP="002749F7">
      <w:pPr>
        <w:pStyle w:val="Brdtext"/>
      </w:pPr>
    </w:p>
    <w:p w14:paraId="7590B0EC" w14:textId="344D0737" w:rsidR="005C3BAD" w:rsidRDefault="005C3B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61A8F25E3E4C158AC0B24272ABDCC0"/>
          </w:placeholder>
          <w:dataBinding w:prefixMappings="xmlns:ns0='http://lp/documentinfo/RK' " w:xpath="/ns0:DocumentInfo[1]/ns0:BaseInfo[1]/ns0:HeaderDate[1]" w:storeItemID="{4097C998-DFE3-41DD-8050-E288B9496D41}"/>
          <w:date w:fullDate="2018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2D6F">
            <w:t>15</w:t>
          </w:r>
          <w:r>
            <w:t xml:space="preserve"> februari 2018</w:t>
          </w:r>
        </w:sdtContent>
      </w:sdt>
    </w:p>
    <w:p w14:paraId="4AE034FC" w14:textId="77777777" w:rsidR="005C3BAD" w:rsidRDefault="005C3BAD" w:rsidP="004E7A8F">
      <w:pPr>
        <w:pStyle w:val="Brdtextutanavstnd"/>
      </w:pPr>
    </w:p>
    <w:p w14:paraId="165D8D14" w14:textId="77777777" w:rsidR="005C3BAD" w:rsidRDefault="005C3BAD" w:rsidP="004E7A8F">
      <w:pPr>
        <w:pStyle w:val="Brdtextutanavstnd"/>
      </w:pPr>
    </w:p>
    <w:p w14:paraId="1DF9F077" w14:textId="77777777" w:rsidR="005C3BAD" w:rsidRDefault="005C3BAD" w:rsidP="004E7A8F">
      <w:pPr>
        <w:pStyle w:val="Brdtextutanavstnd"/>
      </w:pPr>
    </w:p>
    <w:p w14:paraId="188AC18D" w14:textId="09B89227" w:rsidR="005C3BAD" w:rsidRDefault="005C3BAD" w:rsidP="00422A41">
      <w:pPr>
        <w:pStyle w:val="Brdtext"/>
      </w:pPr>
      <w:r>
        <w:t>Heléne Fritzon</w:t>
      </w:r>
    </w:p>
    <w:p w14:paraId="1E2FFA2B" w14:textId="77777777" w:rsidR="005C3BAD" w:rsidRPr="00DB48AB" w:rsidRDefault="005C3BAD" w:rsidP="00DB48AB">
      <w:pPr>
        <w:pStyle w:val="Brdtext"/>
      </w:pPr>
    </w:p>
    <w:sectPr w:rsidR="005C3BAD" w:rsidRPr="00DB48AB" w:rsidSect="005C3B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EC66F" w14:textId="77777777" w:rsidR="005C3BAD" w:rsidRDefault="005C3BAD" w:rsidP="00A87A54">
      <w:pPr>
        <w:spacing w:after="0" w:line="240" w:lineRule="auto"/>
      </w:pPr>
      <w:r>
        <w:separator/>
      </w:r>
    </w:p>
  </w:endnote>
  <w:endnote w:type="continuationSeparator" w:id="0">
    <w:p w14:paraId="3971C9A6" w14:textId="77777777" w:rsidR="005C3BAD" w:rsidRDefault="005C3B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08F8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A42AC0" w14:textId="0660FEB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10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10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79E3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35A7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1D9D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97CB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A413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578EDB" w14:textId="77777777" w:rsidTr="00C26068">
      <w:trPr>
        <w:trHeight w:val="227"/>
      </w:trPr>
      <w:tc>
        <w:tcPr>
          <w:tcW w:w="4074" w:type="dxa"/>
        </w:tcPr>
        <w:p w14:paraId="05772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5595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101D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F0FA" w14:textId="77777777" w:rsidR="005C3BAD" w:rsidRDefault="005C3BAD" w:rsidP="00A87A54">
      <w:pPr>
        <w:spacing w:after="0" w:line="240" w:lineRule="auto"/>
      </w:pPr>
      <w:r>
        <w:separator/>
      </w:r>
    </w:p>
  </w:footnote>
  <w:footnote w:type="continuationSeparator" w:id="0">
    <w:p w14:paraId="2FCE756B" w14:textId="77777777" w:rsidR="005C3BAD" w:rsidRDefault="005C3B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3BAD" w14:paraId="5D9ED189" w14:textId="77777777" w:rsidTr="00C93EBA">
      <w:trPr>
        <w:trHeight w:val="227"/>
      </w:trPr>
      <w:tc>
        <w:tcPr>
          <w:tcW w:w="5534" w:type="dxa"/>
        </w:tcPr>
        <w:p w14:paraId="23C87CB0" w14:textId="77777777" w:rsidR="005C3BAD" w:rsidRPr="007D73AB" w:rsidRDefault="005C3BAD">
          <w:pPr>
            <w:pStyle w:val="Sidhuvud"/>
          </w:pPr>
        </w:p>
      </w:tc>
      <w:tc>
        <w:tcPr>
          <w:tcW w:w="3170" w:type="dxa"/>
          <w:vAlign w:val="bottom"/>
        </w:tcPr>
        <w:p w14:paraId="5D641F1D" w14:textId="77777777" w:rsidR="005C3BAD" w:rsidRPr="007D73AB" w:rsidRDefault="005C3BAD" w:rsidP="00340DE0">
          <w:pPr>
            <w:pStyle w:val="Sidhuvud"/>
          </w:pPr>
        </w:p>
      </w:tc>
      <w:tc>
        <w:tcPr>
          <w:tcW w:w="1134" w:type="dxa"/>
        </w:tcPr>
        <w:p w14:paraId="650A77B2" w14:textId="77777777" w:rsidR="005C3BAD" w:rsidRDefault="005C3BAD" w:rsidP="005A703A">
          <w:pPr>
            <w:pStyle w:val="Sidhuvud"/>
          </w:pPr>
        </w:p>
      </w:tc>
    </w:tr>
    <w:tr w:rsidR="005C3BAD" w14:paraId="6B32A5B2" w14:textId="77777777" w:rsidTr="00C93EBA">
      <w:trPr>
        <w:trHeight w:val="1928"/>
      </w:trPr>
      <w:tc>
        <w:tcPr>
          <w:tcW w:w="5534" w:type="dxa"/>
        </w:tcPr>
        <w:p w14:paraId="30D967DC" w14:textId="77777777" w:rsidR="005C3BAD" w:rsidRPr="00340DE0" w:rsidRDefault="005C3B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A74544" wp14:editId="77191F8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723CC3" w14:textId="77777777" w:rsidR="005C3BAD" w:rsidRPr="00710A6C" w:rsidRDefault="005C3BAD" w:rsidP="00EE3C0F">
          <w:pPr>
            <w:pStyle w:val="Sidhuvud"/>
            <w:rPr>
              <w:b/>
            </w:rPr>
          </w:pPr>
        </w:p>
        <w:p w14:paraId="7C91D682" w14:textId="77777777" w:rsidR="005C3BAD" w:rsidRDefault="005C3BAD" w:rsidP="00EE3C0F">
          <w:pPr>
            <w:pStyle w:val="Sidhuvud"/>
          </w:pPr>
        </w:p>
        <w:p w14:paraId="01DF38FC" w14:textId="77777777" w:rsidR="005C3BAD" w:rsidRDefault="005C3BAD" w:rsidP="00EE3C0F">
          <w:pPr>
            <w:pStyle w:val="Sidhuvud"/>
          </w:pPr>
        </w:p>
        <w:p w14:paraId="6B99C37B" w14:textId="77777777" w:rsidR="005C3BAD" w:rsidRDefault="005C3B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D27019827C445BBBF9DBF190FAFC36"/>
            </w:placeholder>
            <w:dataBinding w:prefixMappings="xmlns:ns0='http://lp/documentinfo/RK' " w:xpath="/ns0:DocumentInfo[1]/ns0:BaseInfo[1]/ns0:Dnr[1]" w:storeItemID="{4097C998-DFE3-41DD-8050-E288B9496D41}"/>
            <w:text/>
          </w:sdtPr>
          <w:sdtEndPr/>
          <w:sdtContent>
            <w:p w14:paraId="04ED3EC6" w14:textId="561EC5CB" w:rsidR="005C3BAD" w:rsidRDefault="00D4073D" w:rsidP="00EE3C0F">
              <w:pPr>
                <w:pStyle w:val="Sidhuvud"/>
              </w:pPr>
              <w:r>
                <w:t>Ju2018/01016/POL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91B430CA9F4D4FA56A0B384B75B5DE"/>
            </w:placeholder>
            <w:showingPlcHdr/>
            <w:dataBinding w:prefixMappings="xmlns:ns0='http://lp/documentinfo/RK' " w:xpath="/ns0:DocumentInfo[1]/ns0:BaseInfo[1]/ns0:DocNumber[1]" w:storeItemID="{4097C998-DFE3-41DD-8050-E288B9496D41}"/>
            <w:text/>
          </w:sdtPr>
          <w:sdtEndPr/>
          <w:sdtContent>
            <w:p w14:paraId="1C8DEA81" w14:textId="77777777" w:rsidR="005C3BAD" w:rsidRDefault="005C3B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6A0FAA" w14:textId="77777777" w:rsidR="005C3BAD" w:rsidRDefault="005C3BAD" w:rsidP="00EE3C0F">
          <w:pPr>
            <w:pStyle w:val="Sidhuvud"/>
          </w:pPr>
        </w:p>
      </w:tc>
      <w:tc>
        <w:tcPr>
          <w:tcW w:w="1134" w:type="dxa"/>
        </w:tcPr>
        <w:p w14:paraId="7EE79417" w14:textId="77777777" w:rsidR="005C3BAD" w:rsidRDefault="005C3BAD" w:rsidP="0094502D">
          <w:pPr>
            <w:pStyle w:val="Sidhuvud"/>
          </w:pPr>
        </w:p>
        <w:p w14:paraId="1529446C" w14:textId="77777777" w:rsidR="005C3BAD" w:rsidRPr="0094502D" w:rsidRDefault="005C3BAD" w:rsidP="00EC71A6">
          <w:pPr>
            <w:pStyle w:val="Sidhuvud"/>
          </w:pPr>
        </w:p>
      </w:tc>
    </w:tr>
    <w:tr w:rsidR="005C3BAD" w14:paraId="7E1014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BF4B4C39034B9987F28ECC6C94D15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10B7BED" w14:textId="77777777" w:rsidR="005C3BAD" w:rsidRPr="005C3BAD" w:rsidRDefault="005C3BAD" w:rsidP="00340DE0">
              <w:pPr>
                <w:pStyle w:val="Sidhuvud"/>
                <w:rPr>
                  <w:b/>
                </w:rPr>
              </w:pPr>
              <w:r w:rsidRPr="005C3BAD">
                <w:rPr>
                  <w:b/>
                </w:rPr>
                <w:t>Justitiedepartementet</w:t>
              </w:r>
            </w:p>
            <w:p w14:paraId="009DFA0F" w14:textId="32261661" w:rsidR="005C3BAD" w:rsidRPr="0065201A" w:rsidRDefault="005C3BAD" w:rsidP="00340DE0">
              <w:pPr>
                <w:pStyle w:val="Sidhuvud"/>
              </w:pPr>
              <w:r w:rsidRPr="005C3BAD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2FDB81A17A493EA4A293934B08CC5A"/>
          </w:placeholder>
          <w:dataBinding w:prefixMappings="xmlns:ns0='http://lp/documentinfo/RK' " w:xpath="/ns0:DocumentInfo[1]/ns0:BaseInfo[1]/ns0:Recipient[1]" w:storeItemID="{4097C998-DFE3-41DD-8050-E288B9496D41}"/>
          <w:text w:multiLine="1"/>
        </w:sdtPr>
        <w:sdtEndPr/>
        <w:sdtContent>
          <w:tc>
            <w:tcPr>
              <w:tcW w:w="3170" w:type="dxa"/>
            </w:tcPr>
            <w:p w14:paraId="478EC573" w14:textId="77777777" w:rsidR="005C3BAD" w:rsidRDefault="005C3B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39A8DD" w14:textId="77777777" w:rsidR="005C3BAD" w:rsidRDefault="005C3BAD" w:rsidP="003E6020">
          <w:pPr>
            <w:pStyle w:val="Sidhuvud"/>
          </w:pPr>
        </w:p>
      </w:tc>
    </w:tr>
  </w:tbl>
  <w:p w14:paraId="49F539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A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D6F"/>
    <w:rsid w:val="00072FFC"/>
    <w:rsid w:val="00073B75"/>
    <w:rsid w:val="000757FC"/>
    <w:rsid w:val="000862E0"/>
    <w:rsid w:val="000873C3"/>
    <w:rsid w:val="00093408"/>
    <w:rsid w:val="00093BBF"/>
    <w:rsid w:val="0009435C"/>
    <w:rsid w:val="0009482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408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0E5A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FE5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3BA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201A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012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7AD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57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64FE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426"/>
    <w:rsid w:val="00B316CA"/>
    <w:rsid w:val="00B31BFB"/>
    <w:rsid w:val="00B3402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BE1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339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7B"/>
    <w:rsid w:val="00D20DA7"/>
    <w:rsid w:val="00D279D8"/>
    <w:rsid w:val="00D27C8E"/>
    <w:rsid w:val="00D4073D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3C4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1057"/>
    <w:rsid w:val="00EE3C0F"/>
    <w:rsid w:val="00EE6810"/>
    <w:rsid w:val="00EF21FE"/>
    <w:rsid w:val="00EF2A7F"/>
    <w:rsid w:val="00EF4803"/>
    <w:rsid w:val="00EF5127"/>
    <w:rsid w:val="00F02D19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DAD9C8"/>
  <w15:docId w15:val="{695901E6-9C8C-4CEB-8338-D18B50F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23C4D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D27019827C445BBBF9DBF190FAF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3F84C-DC6C-4204-B88E-DADC47DC78DB}"/>
      </w:docPartPr>
      <w:docPartBody>
        <w:p w:rsidR="00894F6C" w:rsidRDefault="00606A6C" w:rsidP="00606A6C">
          <w:pPr>
            <w:pStyle w:val="A3D27019827C445BBBF9DBF190FAFC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91B430CA9F4D4FA56A0B384B75B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1DBBB-F777-4A00-88E0-9ACEEA121362}"/>
      </w:docPartPr>
      <w:docPartBody>
        <w:p w:rsidR="00894F6C" w:rsidRDefault="00606A6C" w:rsidP="00606A6C">
          <w:pPr>
            <w:pStyle w:val="8091B430CA9F4D4FA56A0B384B75B5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BF4B4C39034B9987F28ECC6C94D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8C167-1386-49D2-B246-F7A9A9F5534F}"/>
      </w:docPartPr>
      <w:docPartBody>
        <w:p w:rsidR="00894F6C" w:rsidRDefault="00606A6C" w:rsidP="00606A6C">
          <w:pPr>
            <w:pStyle w:val="4DBF4B4C39034B9987F28ECC6C94D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2FDB81A17A493EA4A293934B08C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0CCFC-F3B8-44A4-9A9C-AD1254818C4D}"/>
      </w:docPartPr>
      <w:docPartBody>
        <w:p w:rsidR="00894F6C" w:rsidRDefault="00606A6C" w:rsidP="00606A6C">
          <w:pPr>
            <w:pStyle w:val="772FDB81A17A493EA4A293934B08CC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61A8F25E3E4C158AC0B24272ABD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118B1-B2AD-4792-96FC-C2033A86F495}"/>
      </w:docPartPr>
      <w:docPartBody>
        <w:p w:rsidR="00894F6C" w:rsidRDefault="00606A6C" w:rsidP="00606A6C">
          <w:pPr>
            <w:pStyle w:val="B561A8F25E3E4C158AC0B24272ABDC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C"/>
    <w:rsid w:val="00606A6C"/>
    <w:rsid w:val="008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EDA0E54A984A47846F84879A9DCC99">
    <w:name w:val="D7EDA0E54A984A47846F84879A9DCC99"/>
    <w:rsid w:val="00606A6C"/>
  </w:style>
  <w:style w:type="character" w:styleId="Platshllartext">
    <w:name w:val="Placeholder Text"/>
    <w:basedOn w:val="Standardstycketeckensnitt"/>
    <w:uiPriority w:val="99"/>
    <w:semiHidden/>
    <w:rsid w:val="00606A6C"/>
    <w:rPr>
      <w:noProof w:val="0"/>
      <w:color w:val="808080"/>
    </w:rPr>
  </w:style>
  <w:style w:type="paragraph" w:customStyle="1" w:styleId="9B7C6A81DEFE473FBD448436A67F48E9">
    <w:name w:val="9B7C6A81DEFE473FBD448436A67F48E9"/>
    <w:rsid w:val="00606A6C"/>
  </w:style>
  <w:style w:type="paragraph" w:customStyle="1" w:styleId="DFBA9CEAEB374C079497E6A29BAEA5C8">
    <w:name w:val="DFBA9CEAEB374C079497E6A29BAEA5C8"/>
    <w:rsid w:val="00606A6C"/>
  </w:style>
  <w:style w:type="paragraph" w:customStyle="1" w:styleId="DFA46BB403C847AC9966C2DA4CB1CC5F">
    <w:name w:val="DFA46BB403C847AC9966C2DA4CB1CC5F"/>
    <w:rsid w:val="00606A6C"/>
  </w:style>
  <w:style w:type="paragraph" w:customStyle="1" w:styleId="A3D27019827C445BBBF9DBF190FAFC36">
    <w:name w:val="A3D27019827C445BBBF9DBF190FAFC36"/>
    <w:rsid w:val="00606A6C"/>
  </w:style>
  <w:style w:type="paragraph" w:customStyle="1" w:styleId="8091B430CA9F4D4FA56A0B384B75B5DE">
    <w:name w:val="8091B430CA9F4D4FA56A0B384B75B5DE"/>
    <w:rsid w:val="00606A6C"/>
  </w:style>
  <w:style w:type="paragraph" w:customStyle="1" w:styleId="CED5AE11F9C447EBAF28A8F647C849BA">
    <w:name w:val="CED5AE11F9C447EBAF28A8F647C849BA"/>
    <w:rsid w:val="00606A6C"/>
  </w:style>
  <w:style w:type="paragraph" w:customStyle="1" w:styleId="6ADC6C7F06AD4032B5F1019ED229FE2A">
    <w:name w:val="6ADC6C7F06AD4032B5F1019ED229FE2A"/>
    <w:rsid w:val="00606A6C"/>
  </w:style>
  <w:style w:type="paragraph" w:customStyle="1" w:styleId="A65FB746BCD9499BB6D67846862C1DE3">
    <w:name w:val="A65FB746BCD9499BB6D67846862C1DE3"/>
    <w:rsid w:val="00606A6C"/>
  </w:style>
  <w:style w:type="paragraph" w:customStyle="1" w:styleId="4DBF4B4C39034B9987F28ECC6C94D151">
    <w:name w:val="4DBF4B4C39034B9987F28ECC6C94D151"/>
    <w:rsid w:val="00606A6C"/>
  </w:style>
  <w:style w:type="paragraph" w:customStyle="1" w:styleId="772FDB81A17A493EA4A293934B08CC5A">
    <w:name w:val="772FDB81A17A493EA4A293934B08CC5A"/>
    <w:rsid w:val="00606A6C"/>
  </w:style>
  <w:style w:type="paragraph" w:customStyle="1" w:styleId="7ECCC3E2F1E14DFA883EE72BEA29CE36">
    <w:name w:val="7ECCC3E2F1E14DFA883EE72BEA29CE36"/>
    <w:rsid w:val="00606A6C"/>
  </w:style>
  <w:style w:type="paragraph" w:customStyle="1" w:styleId="D5CBCD1EE7C7464188BDC00DF7C1F8A2">
    <w:name w:val="D5CBCD1EE7C7464188BDC00DF7C1F8A2"/>
    <w:rsid w:val="00606A6C"/>
  </w:style>
  <w:style w:type="paragraph" w:customStyle="1" w:styleId="4C641027F39F489596EF04815CE56FB6">
    <w:name w:val="4C641027F39F489596EF04815CE56FB6"/>
    <w:rsid w:val="00606A6C"/>
  </w:style>
  <w:style w:type="paragraph" w:customStyle="1" w:styleId="B253F492A712438FB84D389401A6B163">
    <w:name w:val="B253F492A712438FB84D389401A6B163"/>
    <w:rsid w:val="00606A6C"/>
  </w:style>
  <w:style w:type="paragraph" w:customStyle="1" w:styleId="F8FA2A002BA14F9FA7476D8FBD35C4D7">
    <w:name w:val="F8FA2A002BA14F9FA7476D8FBD35C4D7"/>
    <w:rsid w:val="00606A6C"/>
  </w:style>
  <w:style w:type="paragraph" w:customStyle="1" w:styleId="B561A8F25E3E4C158AC0B24272ABDCC0">
    <w:name w:val="B561A8F25E3E4C158AC0B24272ABDCC0"/>
    <w:rsid w:val="00606A6C"/>
  </w:style>
  <w:style w:type="paragraph" w:customStyle="1" w:styleId="756AD381C58C4B6E8FA89DD3953F720B">
    <w:name w:val="756AD381C58C4B6E8FA89DD3953F720B"/>
    <w:rsid w:val="00606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2018-02-15T00:00:00</HeaderDate>
    <Office/>
    <Dnr>Ju2018/01016/POL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2018-02-15T00:00:00</HeaderDate>
    <Office/>
    <Dnr>Ju2018/01016/POL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2018-02-15T00:00:00</HeaderDate>
    <Office/>
    <Dnr>Ju2018/01016/POL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3ded1171-22aa-4917-8b1f-80ba00219307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C7EC-1427-41A2-8251-49B4B5A8601B}"/>
</file>

<file path=customXml/itemProps2.xml><?xml version="1.0" encoding="utf-8"?>
<ds:datastoreItem xmlns:ds="http://schemas.openxmlformats.org/officeDocument/2006/customXml" ds:itemID="{4097C998-DFE3-41DD-8050-E288B9496D41}"/>
</file>

<file path=customXml/itemProps3.xml><?xml version="1.0" encoding="utf-8"?>
<ds:datastoreItem xmlns:ds="http://schemas.openxmlformats.org/officeDocument/2006/customXml" ds:itemID="{37E2A553-B036-496B-82B8-1E9EA5D9922B}"/>
</file>

<file path=customXml/itemProps4.xml><?xml version="1.0" encoding="utf-8"?>
<ds:datastoreItem xmlns:ds="http://schemas.openxmlformats.org/officeDocument/2006/customXml" ds:itemID="{4097C998-DFE3-41DD-8050-E288B9496D41}"/>
</file>

<file path=customXml/itemProps5.xml><?xml version="1.0" encoding="utf-8"?>
<ds:datastoreItem xmlns:ds="http://schemas.openxmlformats.org/officeDocument/2006/customXml" ds:itemID="{F237F31A-9A34-4915-B6BD-8A0445BA619D}"/>
</file>

<file path=customXml/itemProps6.xml><?xml version="1.0" encoding="utf-8"?>
<ds:datastoreItem xmlns:ds="http://schemas.openxmlformats.org/officeDocument/2006/customXml" ds:itemID="{4097C998-DFE3-41DD-8050-E288B9496D41}"/>
</file>

<file path=customXml/itemProps7.xml><?xml version="1.0" encoding="utf-8"?>
<ds:datastoreItem xmlns:ds="http://schemas.openxmlformats.org/officeDocument/2006/customXml" ds:itemID="{53537FB0-A364-41A1-BDBB-68F98DB3853F}"/>
</file>

<file path=customXml/itemProps8.xml><?xml version="1.0" encoding="utf-8"?>
<ds:datastoreItem xmlns:ds="http://schemas.openxmlformats.org/officeDocument/2006/customXml" ds:itemID="{8E6997AF-7078-4A65-9DBF-4FD18BF69E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3</cp:revision>
  <dcterms:created xsi:type="dcterms:W3CDTF">2018-02-15T08:01:00Z</dcterms:created>
  <dcterms:modified xsi:type="dcterms:W3CDTF">2018-02-15T08:04:00Z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37caa56c-6bdf-43d2-b8c8-be37f07d9696</vt:lpwstr>
  </property>
</Properties>
</file>