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6A4454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FBCBCE335F247738B762850D1FDDE12"/>
        </w:placeholder>
        <w15:appearance w15:val="hidden"/>
        <w:text/>
      </w:sdtPr>
      <w:sdtEndPr/>
      <w:sdtContent>
        <w:p w:rsidRPr="009B062B" w:rsidR="00AF30DD" w:rsidP="009B062B" w:rsidRDefault="00AF30DD" w14:paraId="36A44546" w14:textId="77777777">
          <w:pPr>
            <w:pStyle w:val="RubrikFrslagTIllRiksdagsbeslut"/>
          </w:pPr>
          <w:r w:rsidRPr="009B062B">
            <w:t>Förslag till riksdagsbeslut</w:t>
          </w:r>
        </w:p>
      </w:sdtContent>
    </w:sdt>
    <w:sdt>
      <w:sdtPr>
        <w:alias w:val="Yrkande 1"/>
        <w:tag w:val="7b639bdc-28d7-4b3c-807b-82b4a41cc51a"/>
        <w:id w:val="1389147854"/>
        <w:lock w:val="sdtLocked"/>
      </w:sdtPr>
      <w:sdtEndPr/>
      <w:sdtContent>
        <w:p w:rsidR="002554DF" w:rsidRDefault="00CD2EEC" w14:paraId="36A44547" w14:textId="07EB569C">
          <w:pPr>
            <w:pStyle w:val="Frslagstext"/>
            <w:numPr>
              <w:ilvl w:val="0"/>
              <w:numId w:val="0"/>
            </w:numPr>
          </w:pPr>
          <w:r>
            <w:t>Riksdagen ställer sig bakom det som anförs i motionen om att se över regelverket för etablering av friskolor och tillkännager detta för regeringen.</w:t>
          </w:r>
        </w:p>
      </w:sdtContent>
    </w:sdt>
    <w:p w:rsidRPr="009B062B" w:rsidR="00AF30DD" w:rsidP="009B062B" w:rsidRDefault="000156D9" w14:paraId="36A44548" w14:textId="77777777">
      <w:pPr>
        <w:pStyle w:val="Rubrik1"/>
      </w:pPr>
      <w:bookmarkStart w:name="MotionsStart" w:id="1"/>
      <w:bookmarkEnd w:id="1"/>
      <w:r w:rsidRPr="009B062B">
        <w:t>Motivering</w:t>
      </w:r>
    </w:p>
    <w:p w:rsidR="007A6E9A" w:rsidP="007A6E9A" w:rsidRDefault="007A6E9A" w14:paraId="36A44549" w14:textId="77777777">
      <w:pPr>
        <w:pStyle w:val="Normalutanindragellerluft"/>
      </w:pPr>
      <w:r>
        <w:t>Skolan är, och ska vara, en viktig mötesplats för barn från olika sociala miljöer, trosuppfattningar och kulturer. Friskolorna kan idag erbjuda alternativa pedagogiska inriktningar som också kan komma hela skolväsendet till del så småningom. Men det finns också problem med de religiösa friskolorna som måste uppmärksammas och diskuteras. Problemen kan vara att den religiösa trosriktningen domi</w:t>
      </w:r>
      <w:r>
        <w:lastRenderedPageBreak/>
        <w:t>nerar undervisningen och medför påtryckningar på barnen. De religiösa friskolorna kan också försvåra integrationen eftersom barnen i tidig ålder delas in i olika skolor efter religionstillhörighet och därmed mycket lätt får fördomar om andra religioner.</w:t>
      </w:r>
    </w:p>
    <w:p w:rsidR="007A6E9A" w:rsidP="007A6E9A" w:rsidRDefault="007A6E9A" w14:paraId="36A4454A" w14:textId="77777777">
      <w:pPr>
        <w:pStyle w:val="Normalutanindragellerluft"/>
      </w:pPr>
      <w:r>
        <w:t>För att skolan ska kunna förmedla grundläggande demokratiska värden måste man praktisera demokratiska arbetsformer. Det måste gälla alla skolor, såväl de i kommunal regi som de religiösa fristående.</w:t>
      </w:r>
    </w:p>
    <w:p w:rsidRPr="00093F48" w:rsidR="00093F48" w:rsidP="007A6E9A" w:rsidRDefault="007A6E9A" w14:paraId="36A4454B" w14:textId="77777777">
      <w:pPr>
        <w:pStyle w:val="Normalutanindragellerluft"/>
      </w:pPr>
      <w:r>
        <w:t>Den politiska uppgiften är att se till att alla skolor bedriver en allsidig och objektiv undervisning som baseras på värdegrunder som alla människors lika värde, jämställdhet och respekt och förståelse för olikheter. Därför är det angeläget att se över etablering av friskolor.</w:t>
      </w:r>
    </w:p>
    <w:sdt>
      <w:sdtPr>
        <w:rPr>
          <w:i/>
          <w:noProof/>
        </w:rPr>
        <w:alias w:val="CC_Underskrifter"/>
        <w:tag w:val="CC_Underskrifter"/>
        <w:id w:val="583496634"/>
        <w:lock w:val="sdtContentLocked"/>
        <w:placeholder>
          <w:docPart w:val="89F5CC26A6EB4F418460B31F0310E3C3"/>
        </w:placeholder>
        <w15:appearance w15:val="hidden"/>
      </w:sdtPr>
      <w:sdtEndPr>
        <w:rPr>
          <w:i w:val="0"/>
          <w:noProof w:val="0"/>
        </w:rPr>
      </w:sdtEndPr>
      <w:sdtContent>
        <w:p w:rsidR="004801AC" w:rsidP="008D6B1C" w:rsidRDefault="0013449A" w14:paraId="36A445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2506F2" w:rsidRDefault="002506F2" w14:paraId="36A44550" w14:textId="77777777"/>
    <w:sectPr w:rsidR="002506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44552" w14:textId="77777777" w:rsidR="003C4D4C" w:rsidRDefault="003C4D4C" w:rsidP="000C1CAD">
      <w:pPr>
        <w:spacing w:line="240" w:lineRule="auto"/>
      </w:pPr>
      <w:r>
        <w:separator/>
      </w:r>
    </w:p>
  </w:endnote>
  <w:endnote w:type="continuationSeparator" w:id="0">
    <w:p w14:paraId="36A44553" w14:textId="77777777" w:rsidR="003C4D4C" w:rsidRDefault="003C4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445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4455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449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F0014" w14:textId="77777777" w:rsidR="0013449A" w:rsidRDefault="0013449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44550" w14:textId="77777777" w:rsidR="003C4D4C" w:rsidRDefault="003C4D4C" w:rsidP="000C1CAD">
      <w:pPr>
        <w:spacing w:line="240" w:lineRule="auto"/>
      </w:pPr>
      <w:r>
        <w:separator/>
      </w:r>
    </w:p>
  </w:footnote>
  <w:footnote w:type="continuationSeparator" w:id="0">
    <w:p w14:paraId="36A44551" w14:textId="77777777" w:rsidR="003C4D4C" w:rsidRDefault="003C4D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A445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A44564" wp14:anchorId="36A445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449A" w14:paraId="36A44565" w14:textId="77777777">
                          <w:pPr>
                            <w:jc w:val="right"/>
                          </w:pPr>
                          <w:sdt>
                            <w:sdtPr>
                              <w:alias w:val="CC_Noformat_Partikod"/>
                              <w:tag w:val="CC_Noformat_Partikod"/>
                              <w:id w:val="-53464382"/>
                              <w:placeholder>
                                <w:docPart w:val="0A95E109F09C484B85E0ACD1FC13490D"/>
                              </w:placeholder>
                              <w:text/>
                            </w:sdtPr>
                            <w:sdtEndPr/>
                            <w:sdtContent>
                              <w:r w:rsidR="007A6E9A">
                                <w:t>S</w:t>
                              </w:r>
                            </w:sdtContent>
                          </w:sdt>
                          <w:sdt>
                            <w:sdtPr>
                              <w:alias w:val="CC_Noformat_Partinummer"/>
                              <w:tag w:val="CC_Noformat_Partinummer"/>
                              <w:id w:val="-1709555926"/>
                              <w:placeholder>
                                <w:docPart w:val="F4534C0D84F9464DB8D6330A1D76A423"/>
                              </w:placeholder>
                              <w:text/>
                            </w:sdtPr>
                            <w:sdtEndPr/>
                            <w:sdtContent>
                              <w:r w:rsidR="007A6E9A">
                                <w:t>4032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4D4C">
                    <w:pPr>
                      <w:jc w:val="right"/>
                    </w:pPr>
                    <w:sdt>
                      <w:sdtPr>
                        <w:alias w:val="CC_Noformat_Partikod"/>
                        <w:tag w:val="CC_Noformat_Partikod"/>
                        <w:id w:val="-53464382"/>
                        <w:placeholder>
                          <w:docPart w:val="0A95E109F09C484B85E0ACD1FC13490D"/>
                        </w:placeholder>
                        <w:text/>
                      </w:sdtPr>
                      <w:sdtEndPr/>
                      <w:sdtContent>
                        <w:r w:rsidR="007A6E9A">
                          <w:t>S</w:t>
                        </w:r>
                      </w:sdtContent>
                    </w:sdt>
                    <w:sdt>
                      <w:sdtPr>
                        <w:alias w:val="CC_Noformat_Partinummer"/>
                        <w:tag w:val="CC_Noformat_Partinummer"/>
                        <w:id w:val="-1709555926"/>
                        <w:placeholder>
                          <w:docPart w:val="F4534C0D84F9464DB8D6330A1D76A423"/>
                        </w:placeholder>
                        <w:text/>
                      </w:sdtPr>
                      <w:sdtEndPr/>
                      <w:sdtContent>
                        <w:r w:rsidR="007A6E9A">
                          <w:t>4032</w:t>
                        </w:r>
                      </w:sdtContent>
                    </w:sdt>
                  </w:p>
                </w:txbxContent>
              </v:textbox>
              <w10:wrap anchorx="page"/>
            </v:shape>
          </w:pict>
        </mc:Fallback>
      </mc:AlternateContent>
    </w:r>
  </w:p>
  <w:p w:rsidRPr="00293C4F" w:rsidR="007A5507" w:rsidP="00776B74" w:rsidRDefault="007A5507" w14:paraId="36A445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449A" w14:paraId="36A44556" w14:textId="77777777">
    <w:pPr>
      <w:jc w:val="right"/>
    </w:pPr>
    <w:sdt>
      <w:sdtPr>
        <w:alias w:val="CC_Noformat_Partikod"/>
        <w:tag w:val="CC_Noformat_Partikod"/>
        <w:id w:val="559911109"/>
        <w:text/>
      </w:sdtPr>
      <w:sdtEndPr/>
      <w:sdtContent>
        <w:r w:rsidR="007A6E9A">
          <w:t>S</w:t>
        </w:r>
      </w:sdtContent>
    </w:sdt>
    <w:sdt>
      <w:sdtPr>
        <w:alias w:val="CC_Noformat_Partinummer"/>
        <w:tag w:val="CC_Noformat_Partinummer"/>
        <w:id w:val="1197820850"/>
        <w:text/>
      </w:sdtPr>
      <w:sdtEndPr/>
      <w:sdtContent>
        <w:r w:rsidR="007A6E9A">
          <w:t>4032</w:t>
        </w:r>
      </w:sdtContent>
    </w:sdt>
  </w:p>
  <w:p w:rsidR="007A5507" w:rsidP="00776B74" w:rsidRDefault="007A5507" w14:paraId="36A445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449A" w14:paraId="36A4455A" w14:textId="77777777">
    <w:pPr>
      <w:jc w:val="right"/>
    </w:pPr>
    <w:sdt>
      <w:sdtPr>
        <w:alias w:val="CC_Noformat_Partikod"/>
        <w:tag w:val="CC_Noformat_Partikod"/>
        <w:id w:val="1471015553"/>
        <w:text/>
      </w:sdtPr>
      <w:sdtEndPr/>
      <w:sdtContent>
        <w:r w:rsidR="007A6E9A">
          <w:t>S</w:t>
        </w:r>
      </w:sdtContent>
    </w:sdt>
    <w:sdt>
      <w:sdtPr>
        <w:alias w:val="CC_Noformat_Partinummer"/>
        <w:tag w:val="CC_Noformat_Partinummer"/>
        <w:id w:val="-2014525982"/>
        <w:text/>
      </w:sdtPr>
      <w:sdtEndPr/>
      <w:sdtContent>
        <w:r w:rsidR="007A6E9A">
          <w:t>4032</w:t>
        </w:r>
      </w:sdtContent>
    </w:sdt>
  </w:p>
  <w:p w:rsidR="007A5507" w:rsidP="00A314CF" w:rsidRDefault="0013449A" w14:paraId="36A4455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6A4455C" w14:textId="77777777">
    <w:pPr>
      <w:pStyle w:val="FSHNormal"/>
      <w:spacing w:before="40"/>
    </w:pPr>
  </w:p>
  <w:p w:rsidRPr="008227B3" w:rsidR="007A5507" w:rsidP="008227B3" w:rsidRDefault="0013449A" w14:paraId="36A445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3449A" w14:paraId="36A445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:905</w:t>
        </w:r>
      </w:sdtContent>
    </w:sdt>
  </w:p>
  <w:p w:rsidR="007A5507" w:rsidP="00E03A3D" w:rsidRDefault="0013449A" w14:paraId="36A4455F"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7A5507" w:rsidP="00283E0F" w:rsidRDefault="007A6E9A" w14:paraId="36A44560" w14:textId="77777777">
        <w:pPr>
          <w:pStyle w:val="FSHRub2"/>
        </w:pPr>
        <w:r>
          <w:t>Religiösa friskolor</w:t>
        </w:r>
      </w:p>
    </w:sdtContent>
  </w:sdt>
  <w:sdt>
    <w:sdtPr>
      <w:alias w:val="CC_Boilerplate_3"/>
      <w:tag w:val="CC_Boilerplate_3"/>
      <w:id w:val="1606463544"/>
      <w:lock w:val="sdtContentLocked"/>
      <w15:appearance w15:val="hidden"/>
      <w:text w:multiLine="1"/>
    </w:sdtPr>
    <w:sdtEndPr/>
    <w:sdtContent>
      <w:p w:rsidR="007A5507" w:rsidP="00283E0F" w:rsidRDefault="007A5507" w14:paraId="36A445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6E9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49A"/>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6F2"/>
    <w:rsid w:val="00251F8B"/>
    <w:rsid w:val="0025501B"/>
    <w:rsid w:val="002551EA"/>
    <w:rsid w:val="002554DF"/>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D4C"/>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A54"/>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E9A"/>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B1C"/>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EEC"/>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A44545"/>
  <w15:chartTrackingRefBased/>
  <w15:docId w15:val="{CC4357C6-1E36-443F-8E62-0A7AFA25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BCBCE335F247738B762850D1FDDE12"/>
        <w:category>
          <w:name w:val="Allmänt"/>
          <w:gallery w:val="placeholder"/>
        </w:category>
        <w:types>
          <w:type w:val="bbPlcHdr"/>
        </w:types>
        <w:behaviors>
          <w:behavior w:val="content"/>
        </w:behaviors>
        <w:guid w:val="{CAA4F33F-8B59-4B31-9C06-236887E5AE51}"/>
      </w:docPartPr>
      <w:docPartBody>
        <w:p w:rsidR="00420FE9" w:rsidRDefault="00F2238D">
          <w:pPr>
            <w:pStyle w:val="2FBCBCE335F247738B762850D1FDDE12"/>
          </w:pPr>
          <w:r w:rsidRPr="009A726D">
            <w:rPr>
              <w:rStyle w:val="Platshllartext"/>
            </w:rPr>
            <w:t>Klicka här för att ange text.</w:t>
          </w:r>
        </w:p>
      </w:docPartBody>
    </w:docPart>
    <w:docPart>
      <w:docPartPr>
        <w:name w:val="89F5CC26A6EB4F418460B31F0310E3C3"/>
        <w:category>
          <w:name w:val="Allmänt"/>
          <w:gallery w:val="placeholder"/>
        </w:category>
        <w:types>
          <w:type w:val="bbPlcHdr"/>
        </w:types>
        <w:behaviors>
          <w:behavior w:val="content"/>
        </w:behaviors>
        <w:guid w:val="{A04E8FA8-D5C2-4306-8A5D-3B5CCB1B09C3}"/>
      </w:docPartPr>
      <w:docPartBody>
        <w:p w:rsidR="00420FE9" w:rsidRDefault="00F2238D">
          <w:pPr>
            <w:pStyle w:val="89F5CC26A6EB4F418460B31F0310E3C3"/>
          </w:pPr>
          <w:r w:rsidRPr="002551EA">
            <w:rPr>
              <w:rStyle w:val="Platshllartext"/>
              <w:color w:val="808080" w:themeColor="background1" w:themeShade="80"/>
            </w:rPr>
            <w:t>[Motionärernas namn]</w:t>
          </w:r>
        </w:p>
      </w:docPartBody>
    </w:docPart>
    <w:docPart>
      <w:docPartPr>
        <w:name w:val="0A95E109F09C484B85E0ACD1FC13490D"/>
        <w:category>
          <w:name w:val="Allmänt"/>
          <w:gallery w:val="placeholder"/>
        </w:category>
        <w:types>
          <w:type w:val="bbPlcHdr"/>
        </w:types>
        <w:behaviors>
          <w:behavior w:val="content"/>
        </w:behaviors>
        <w:guid w:val="{0BFDDBE1-F64B-4449-9035-EFF8340B9953}"/>
      </w:docPartPr>
      <w:docPartBody>
        <w:p w:rsidR="00420FE9" w:rsidRDefault="00F2238D">
          <w:pPr>
            <w:pStyle w:val="0A95E109F09C484B85E0ACD1FC13490D"/>
          </w:pPr>
          <w:r>
            <w:rPr>
              <w:rStyle w:val="Platshllartext"/>
            </w:rPr>
            <w:t xml:space="preserve"> </w:t>
          </w:r>
        </w:p>
      </w:docPartBody>
    </w:docPart>
    <w:docPart>
      <w:docPartPr>
        <w:name w:val="F4534C0D84F9464DB8D6330A1D76A423"/>
        <w:category>
          <w:name w:val="Allmänt"/>
          <w:gallery w:val="placeholder"/>
        </w:category>
        <w:types>
          <w:type w:val="bbPlcHdr"/>
        </w:types>
        <w:behaviors>
          <w:behavior w:val="content"/>
        </w:behaviors>
        <w:guid w:val="{2638D243-DE64-4AAC-B51E-E5A1BF83F1D5}"/>
      </w:docPartPr>
      <w:docPartBody>
        <w:p w:rsidR="00420FE9" w:rsidRDefault="00F2238D">
          <w:pPr>
            <w:pStyle w:val="F4534C0D84F9464DB8D6330A1D76A4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8D"/>
    <w:rsid w:val="00420FE9"/>
    <w:rsid w:val="00F22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BCBCE335F247738B762850D1FDDE12">
    <w:name w:val="2FBCBCE335F247738B762850D1FDDE12"/>
  </w:style>
  <w:style w:type="paragraph" w:customStyle="1" w:styleId="F78B2649461B48138D6FC95BC351A0F2">
    <w:name w:val="F78B2649461B48138D6FC95BC351A0F2"/>
  </w:style>
  <w:style w:type="paragraph" w:customStyle="1" w:styleId="24E8690084A643798E47751E3AB28108">
    <w:name w:val="24E8690084A643798E47751E3AB28108"/>
  </w:style>
  <w:style w:type="paragraph" w:customStyle="1" w:styleId="89F5CC26A6EB4F418460B31F0310E3C3">
    <w:name w:val="89F5CC26A6EB4F418460B31F0310E3C3"/>
  </w:style>
  <w:style w:type="paragraph" w:customStyle="1" w:styleId="0A95E109F09C484B85E0ACD1FC13490D">
    <w:name w:val="0A95E109F09C484B85E0ACD1FC13490D"/>
  </w:style>
  <w:style w:type="paragraph" w:customStyle="1" w:styleId="F4534C0D84F9464DB8D6330A1D76A423">
    <w:name w:val="F4534C0D84F9464DB8D6330A1D76A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7478</RubrikLookup>
    <MotionGuid xmlns="00d11361-0b92-4bae-a181-288d6a55b763">8598af9d-e6b0-46c3-896b-de108fb0c713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99F98-71FD-44F9-8613-E7BFFBFB4BF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274ED46-7FC1-402B-BEFB-8F96A22EC99D}"/>
</file>

<file path=customXml/itemProps4.xml><?xml version="1.0" encoding="utf-8"?>
<ds:datastoreItem xmlns:ds="http://schemas.openxmlformats.org/officeDocument/2006/customXml" ds:itemID="{684360DF-768B-49E3-897C-2910AC88D5D0}"/>
</file>

<file path=customXml/itemProps5.xml><?xml version="1.0" encoding="utf-8"?>
<ds:datastoreItem xmlns:ds="http://schemas.openxmlformats.org/officeDocument/2006/customXml" ds:itemID="{C8378514-D035-49E2-8513-5F2E553A4E30}"/>
</file>

<file path=docProps/app.xml><?xml version="1.0" encoding="utf-8"?>
<Properties xmlns="http://schemas.openxmlformats.org/officeDocument/2006/extended-properties" xmlns:vt="http://schemas.openxmlformats.org/officeDocument/2006/docPropsVTypes">
  <Template>GranskaMot</Template>
  <TotalTime>2</TotalTime>
  <Pages>2</Pages>
  <Words>191</Words>
  <Characters>1152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201617S4032 Religiösa friskolor</vt:lpstr>
      <vt:lpstr/>
    </vt:vector>
  </TitlesOfParts>
  <Company>Sveriges riksdag</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201617S4032 Religiösa friskolor</dc:title>
  <dc:subject/>
  <dc:creator>Riksdagsförvaltningen</dc:creator>
  <cp:keywords/>
  <dc:description/>
  <cp:lastModifiedBy>Anders Norin</cp:lastModifiedBy>
  <cp:revision>4</cp:revision>
  <cp:lastPrinted>2016-06-13T12:10:00Z</cp:lastPrinted>
  <dcterms:created xsi:type="dcterms:W3CDTF">2016-09-24T15:00:00Z</dcterms:created>
  <dcterms:modified xsi:type="dcterms:W3CDTF">2016-10-03T16:56:00Z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*T7DF76FA2366A*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https://filur.riksdagen.se/drop/DropOffLibrary/T7DF76FA2366A.docx</vt:lpwstr>
  </property>
  <property fmtid="{D5CDD505-2E9C-101B-9397-08002B2CF9AE}" pid="13" name="RevisionsOn">
    <vt:lpwstr>1</vt:lpwstr>
  </property>
</Properties>
</file>