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A7E" w:rsidRPr="0024051B" w:rsidRDefault="00E04A7E" w:rsidP="00EC6AE0">
      <w:pPr>
        <w:pStyle w:val="Hemstlrubrik"/>
      </w:pPr>
      <w:r w:rsidRPr="0024051B">
        <w:t>Förslag till riksdagsbeslut</w:t>
      </w:r>
    </w:p>
    <w:p w:rsidR="00E04A7E" w:rsidRPr="0024051B" w:rsidRDefault="00E04A7E" w:rsidP="00E04A7E">
      <w:pPr>
        <w:pStyle w:val="Hemstlatt"/>
      </w:pPr>
      <w:r w:rsidRPr="0024051B">
        <w:t>Riksdagen tillkännager för regeringen som sin mening vad i motionen anförs om behovet av att säkerställa kallblodstravarens överlevnad som ras.</w:t>
      </w:r>
    </w:p>
    <w:p w:rsidR="00E04A7E" w:rsidRPr="0024051B" w:rsidRDefault="00E04A7E" w:rsidP="00E04A7E">
      <w:pPr>
        <w:pStyle w:val="Rubrik1"/>
      </w:pPr>
      <w:r w:rsidRPr="0024051B">
        <w:t>Motivering</w:t>
      </w:r>
    </w:p>
    <w:p w:rsidR="00E04A7E" w:rsidRPr="0024051B" w:rsidRDefault="00E04A7E" w:rsidP="00E04A7E">
      <w:r w:rsidRPr="0024051B">
        <w:t xml:space="preserve">Vi har i Sverige </w:t>
      </w:r>
      <w:r w:rsidR="00EC6AE0" w:rsidRPr="0024051B">
        <w:t>två</w:t>
      </w:r>
      <w:r w:rsidRPr="0024051B">
        <w:t xml:space="preserve"> hästraser med inhemskt ursprung. Det är gotlandsrusset och den sv</w:t>
      </w:r>
      <w:r w:rsidR="00EC6AE0" w:rsidRPr="0024051B">
        <w:t>enska kallblodshästen med sina två</w:t>
      </w:r>
      <w:r w:rsidRPr="0024051B">
        <w:t xml:space="preserve"> grenar kallblodstravaren och nordsvenska hä</w:t>
      </w:r>
      <w:r w:rsidR="00EC6AE0" w:rsidRPr="0024051B">
        <w:t>sten. Alla andra är importraser,</w:t>
      </w:r>
      <w:r w:rsidRPr="0024051B">
        <w:t xml:space="preserve"> </w:t>
      </w:r>
      <w:r w:rsidR="00EC6AE0" w:rsidRPr="0024051B">
        <w:t>dv</w:t>
      </w:r>
      <w:r w:rsidRPr="0024051B">
        <w:t>s</w:t>
      </w:r>
      <w:r w:rsidR="00EC6AE0" w:rsidRPr="0024051B">
        <w:t>.</w:t>
      </w:r>
      <w:r w:rsidRPr="0024051B">
        <w:t xml:space="preserve"> de har sitt ursprung i andra länder. Vi har alla ansvar för att de endemiska raserna skall överleva och inte bli utrotade.</w:t>
      </w:r>
    </w:p>
    <w:p w:rsidR="00E04A7E" w:rsidRPr="0024051B" w:rsidRDefault="00E04A7E" w:rsidP="00E04A7E">
      <w:pPr>
        <w:pStyle w:val="Normaltindrag"/>
      </w:pPr>
      <w:r w:rsidRPr="0024051B">
        <w:t>När man läser äldre beskrivningar av allmogens hästar får man bilden av en liten ca 10 kvarter (</w:t>
      </w:r>
      <w:smartTag w:uri="urn:schemas-microsoft-com:office:smarttags" w:element="metricconverter">
        <w:smartTagPr>
          <w:attr w:name="ProductID" w:val="150 cm"/>
        </w:smartTagPr>
        <w:r w:rsidRPr="0024051B">
          <w:t>150</w:t>
        </w:r>
        <w:r w:rsidR="00EC6AE0" w:rsidRPr="0024051B">
          <w:t xml:space="preserve"> </w:t>
        </w:r>
        <w:r w:rsidRPr="0024051B">
          <w:t>cm</w:t>
        </w:r>
      </w:smartTag>
      <w:r w:rsidRPr="0024051B">
        <w:t>) hög häst som är rask, stark, smidig, tålig och användbar i alla sammanhang. Som dragare av såväl plog, stötting och trilla och samtidigt även en bra ridhäst med andra ord en ”allroundhäst”.</w:t>
      </w:r>
    </w:p>
    <w:p w:rsidR="00E04A7E" w:rsidRPr="0024051B" w:rsidRDefault="00E04A7E" w:rsidP="00E04A7E">
      <w:pPr>
        <w:pStyle w:val="Rubrik2"/>
        <w:rPr>
          <w:sz w:val="32"/>
        </w:rPr>
      </w:pPr>
      <w:r w:rsidRPr="0024051B">
        <w:t>Historik</w:t>
      </w:r>
    </w:p>
    <w:p w:rsidR="00E04A7E" w:rsidRPr="0024051B" w:rsidRDefault="00E04A7E" w:rsidP="00EC6AE0">
      <w:pPr>
        <w:spacing w:before="0"/>
      </w:pPr>
      <w:r w:rsidRPr="0024051B">
        <w:t>1903 Wången.</w:t>
      </w:r>
    </w:p>
    <w:p w:rsidR="00E04A7E" w:rsidRPr="0024051B" w:rsidRDefault="00E04A7E" w:rsidP="00EC6AE0">
      <w:pPr>
        <w:spacing w:before="0"/>
      </w:pPr>
      <w:r w:rsidRPr="0024051B">
        <w:t>1964 Kallblodstravaren.</w:t>
      </w:r>
    </w:p>
    <w:p w:rsidR="00E04A7E" w:rsidRPr="0024051B" w:rsidRDefault="00E04A7E" w:rsidP="00EC6AE0">
      <w:pPr>
        <w:spacing w:before="0"/>
      </w:pPr>
      <w:r w:rsidRPr="0024051B">
        <w:t>1971 Resares utredning.</w:t>
      </w:r>
    </w:p>
    <w:p w:rsidR="00E04A7E" w:rsidRPr="0024051B" w:rsidRDefault="00E04A7E" w:rsidP="00EC6AE0">
      <w:pPr>
        <w:spacing w:before="0"/>
      </w:pPr>
      <w:r w:rsidRPr="0024051B">
        <w:t>1973 Riksdagsbeslut.</w:t>
      </w:r>
    </w:p>
    <w:p w:rsidR="00E04A7E" w:rsidRPr="0024051B" w:rsidRDefault="00E04A7E" w:rsidP="00EC6AE0">
      <w:pPr>
        <w:spacing w:before="0"/>
      </w:pPr>
      <w:r w:rsidRPr="0024051B">
        <w:t>2000 SOU 2000:109 En svensk hästpolitik.</w:t>
      </w:r>
    </w:p>
    <w:p w:rsidR="00E04A7E" w:rsidRPr="0024051B" w:rsidRDefault="00E04A7E" w:rsidP="00E04A7E">
      <w:pPr>
        <w:pStyle w:val="Rubrik2"/>
      </w:pPr>
      <w:r w:rsidRPr="0024051B">
        <w:t>Varför fick vi Wången?</w:t>
      </w:r>
    </w:p>
    <w:p w:rsidR="00E04A7E" w:rsidRPr="0024051B" w:rsidRDefault="00E04A7E" w:rsidP="00E04A7E">
      <w:r w:rsidRPr="0024051B">
        <w:t xml:space="preserve">Det var en viktig försvarsangelägenhet. Kanonerna hade blivit allt tyngre och den lätta nordsvenska hästen hade svårigheter at dra de tunga kanonerna. Man </w:t>
      </w:r>
      <w:r w:rsidRPr="0024051B">
        <w:lastRenderedPageBreak/>
        <w:t>var tvungen att ha alltför stora spann. Byte till arde</w:t>
      </w:r>
      <w:r w:rsidR="00EC6AE0" w:rsidRPr="0024051B">
        <w:t>nner var ej möjligt för att armé</w:t>
      </w:r>
      <w:r w:rsidRPr="0024051B">
        <w:t>ns</w:t>
      </w:r>
      <w:r w:rsidR="00EC6AE0" w:rsidRPr="0024051B">
        <w:t xml:space="preserve"> hästar var ”värnpliktiga” dvs.</w:t>
      </w:r>
      <w:r w:rsidRPr="0024051B">
        <w:t xml:space="preserve"> böndernas. Dessutom var ardennern inte lika tålig och smidig i snö, kyla och oländig skogsterräng. Resultatet blev ett premieringsreglemente som styrde aveln mot en tyngre häst (halvardenner). För att påskynda utvecklingen anlades hingstuppfödningsanstalten Wången.</w:t>
      </w:r>
    </w:p>
    <w:p w:rsidR="00E04A7E" w:rsidRPr="0024051B" w:rsidRDefault="00E04A7E" w:rsidP="00E04A7E">
      <w:pPr>
        <w:pStyle w:val="Normaltindrag"/>
      </w:pPr>
      <w:r w:rsidRPr="0024051B">
        <w:t>Detta ledde till att de lätta snabba hingstarna aldrig blev premierade. Hä</w:t>
      </w:r>
      <w:r w:rsidRPr="0024051B">
        <w:t>s</w:t>
      </w:r>
      <w:r w:rsidRPr="0024051B">
        <w:t>tarna blev allt tyngre och allt färre kunde springa fort.</w:t>
      </w:r>
    </w:p>
    <w:p w:rsidR="00E04A7E" w:rsidRPr="0024051B" w:rsidRDefault="00E04A7E" w:rsidP="00E04A7E">
      <w:pPr>
        <w:pStyle w:val="Normaltindrag"/>
      </w:pPr>
      <w:r w:rsidRPr="0024051B">
        <w:t>1964 fick vi en delning av stamböckerna en tung ”brukshäst” som behöll namnet nordsvenska hästen och en travare som fick namnet kallblodstravaren. Då blev det äntligen möjligt att premiera lätta snabba hingstar. Detta tillsa</w:t>
      </w:r>
      <w:r w:rsidRPr="0024051B">
        <w:t>m</w:t>
      </w:r>
      <w:r w:rsidRPr="0024051B">
        <w:t>mans med blod</w:t>
      </w:r>
      <w:r w:rsidRPr="0024051B">
        <w:softHyphen/>
        <w:t>grupperingen räddade kallblodstravaren i Sverige.</w:t>
      </w:r>
    </w:p>
    <w:p w:rsidR="00E04A7E" w:rsidRPr="0024051B" w:rsidRDefault="00E04A7E" w:rsidP="00E04A7E">
      <w:pPr>
        <w:pStyle w:val="Normaltindrag"/>
      </w:pPr>
      <w:r w:rsidRPr="0024051B">
        <w:t>När 1970-talet tagit sin början fanns alla bitar på plats för att vi i framtiden skulle få en framgångsrik och livskraftig kallblodstravare. Men då fick aldrig kallblodstravaren sin rättmätiga chans.</w:t>
      </w:r>
    </w:p>
    <w:p w:rsidR="00E04A7E" w:rsidRPr="0024051B" w:rsidRDefault="00E04A7E" w:rsidP="00E04A7E">
      <w:pPr>
        <w:pStyle w:val="Normaltindrag"/>
      </w:pPr>
      <w:r w:rsidRPr="0024051B">
        <w:t>1971 tillsattes Resares utredning som först bara skulle behandla galoppens problem men den fick tilläggsdirektiv att även omfatta travet. Utredningen ledde fram till bildandet av AB Trav och Galopp (ATG). ATG är ett av trav</w:t>
      </w:r>
      <w:r w:rsidR="00EC6AE0" w:rsidRPr="0024051B">
        <w:t>-</w:t>
      </w:r>
      <w:r w:rsidRPr="0024051B">
        <w:t xml:space="preserve"> och galoppsporten ägt bolag som har tototillståndet för hästsport i Sverige. Hälften av ledamöterna i styrelsen tillsätts av sporten och hälften av staten. Staten utser även ordföranden.</w:t>
      </w:r>
    </w:p>
    <w:p w:rsidR="00E04A7E" w:rsidRPr="0024051B" w:rsidRDefault="00E04A7E" w:rsidP="00E04A7E">
      <w:pPr>
        <w:pStyle w:val="Normaltindrag"/>
      </w:pPr>
      <w:r w:rsidRPr="0024051B">
        <w:t>Avtalet mellan staten och ATG reglerar bl. a. hur stor del av totospelet som ATG får behålla och hur stor del som staten skall ha. I avtalet finns också ett minoritetsskydd för galoppen i Sverige. Detta räddade galoppen i Sverige.</w:t>
      </w:r>
    </w:p>
    <w:p w:rsidR="00E04A7E" w:rsidRPr="0024051B" w:rsidRDefault="00E04A7E" w:rsidP="00E04A7E">
      <w:pPr>
        <w:pStyle w:val="Normaltindrag"/>
      </w:pPr>
      <w:r w:rsidRPr="0024051B">
        <w:t xml:space="preserve">Bildandet av ATG och skapandet av ett riksspel, V-65, kom att tillföra hästsporten nya pengar. Dessa nya pengar styrdes till varmbloden. Kallbloden som var 20 </w:t>
      </w:r>
      <w:r w:rsidR="00EC6AE0" w:rsidRPr="0024051B">
        <w:t>%</w:t>
      </w:r>
      <w:r w:rsidRPr="0024051B">
        <w:t xml:space="preserve"> av </w:t>
      </w:r>
      <w:r w:rsidR="00862974" w:rsidRPr="0024051B">
        <w:t xml:space="preserve">Trav-Sverige </w:t>
      </w:r>
      <w:r w:rsidR="00EC6AE0" w:rsidRPr="0024051B">
        <w:t>fick nästan ingenting. Varför?</w:t>
      </w:r>
    </w:p>
    <w:p w:rsidR="00E04A7E" w:rsidRPr="0024051B" w:rsidRDefault="00E04A7E" w:rsidP="00E04A7E">
      <w:pPr>
        <w:pStyle w:val="Normaltindrag"/>
      </w:pPr>
      <w:r w:rsidRPr="0024051B">
        <w:t>Travs</w:t>
      </w:r>
      <w:r w:rsidR="00EC6AE0" w:rsidRPr="0024051B">
        <w:t>porten styrdes och styrs av de tre</w:t>
      </w:r>
      <w:r w:rsidRPr="0024051B">
        <w:t xml:space="preserve"> stora banorna i Stockholm, Göt</w:t>
      </w:r>
      <w:r w:rsidRPr="0024051B">
        <w:t>e</w:t>
      </w:r>
      <w:r w:rsidRPr="0024051B">
        <w:t xml:space="preserve">borg och Malmö tillsammans med de mellanstora som alla utom en finns i </w:t>
      </w:r>
      <w:r w:rsidR="00EC6AE0" w:rsidRPr="0024051B">
        <w:t>Syd</w:t>
      </w:r>
      <w:r w:rsidRPr="0024051B">
        <w:t xml:space="preserve">- och </w:t>
      </w:r>
      <w:r w:rsidR="00EC6AE0" w:rsidRPr="0024051B">
        <w:t>Mellan</w:t>
      </w:r>
      <w:r w:rsidR="00EC6AE0" w:rsidRPr="0024051B">
        <w:softHyphen/>
        <w:t>sverige</w:t>
      </w:r>
      <w:r w:rsidRPr="0024051B">
        <w:t>. På dessa banor tävlar man nästan bara med var</w:t>
      </w:r>
      <w:r w:rsidRPr="0024051B">
        <w:t>m</w:t>
      </w:r>
      <w:r w:rsidRPr="0024051B">
        <w:t>blod. Kallblodstravarna finns norr om Mälardalen – Dalsland. De styrande såg till att de egna fick de nya pengarna. Skulle norrlänningen vara med och dela på de nya pengarna var det bara att köpa varmblod från uppfödarna i söder och inte kallblod från uppfödarna i norr.</w:t>
      </w:r>
    </w:p>
    <w:p w:rsidR="00E04A7E" w:rsidRPr="0024051B" w:rsidRDefault="00E04A7E" w:rsidP="00E04A7E">
      <w:pPr>
        <w:pStyle w:val="Normaltindrag"/>
      </w:pPr>
      <w:r w:rsidRPr="0024051B">
        <w:t>Denna politik har varit framgångsrik. Man har på ett par decennier trängt undan kallbloden så att den står på utrotningens rand.</w:t>
      </w:r>
    </w:p>
    <w:p w:rsidR="00E04A7E" w:rsidRPr="0024051B" w:rsidRDefault="00E04A7E" w:rsidP="00E04A7E">
      <w:pPr>
        <w:pStyle w:val="Normaltindrag"/>
      </w:pPr>
      <w:r w:rsidRPr="0024051B">
        <w:t xml:space="preserve">Från att 1960 varit på nivån 50 </w:t>
      </w:r>
      <w:r w:rsidR="00EC6AE0" w:rsidRPr="0024051B">
        <w:t>%</w:t>
      </w:r>
      <w:r w:rsidRPr="0024051B">
        <w:t xml:space="preserve"> varmblod och 50 </w:t>
      </w:r>
      <w:r w:rsidR="00EC6AE0" w:rsidRPr="0024051B">
        <w:t>%</w:t>
      </w:r>
      <w:r w:rsidR="00862974" w:rsidRPr="0024051B">
        <w:t xml:space="preserve"> </w:t>
      </w:r>
      <w:r w:rsidRPr="0024051B">
        <w:t>kallblod har kallbl</w:t>
      </w:r>
      <w:r w:rsidRPr="0024051B">
        <w:t>o</w:t>
      </w:r>
      <w:r w:rsidRPr="0024051B">
        <w:t>den nu ca 12</w:t>
      </w:r>
      <w:r w:rsidR="00862974" w:rsidRPr="0024051B">
        <w:t> %</w:t>
      </w:r>
      <w:r w:rsidRPr="0024051B">
        <w:t xml:space="preserve"> av loppen och ca 8,5 </w:t>
      </w:r>
      <w:r w:rsidR="00EC6AE0" w:rsidRPr="0024051B">
        <w:t>%</w:t>
      </w:r>
      <w:r w:rsidRPr="0024051B">
        <w:t xml:space="preserve"> av prispengarna.</w:t>
      </w:r>
    </w:p>
    <w:p w:rsidR="00E04A7E" w:rsidRPr="0024051B" w:rsidRDefault="00E04A7E" w:rsidP="00E04A7E">
      <w:pPr>
        <w:pStyle w:val="Normaltindrag"/>
      </w:pPr>
      <w:r w:rsidRPr="0024051B">
        <w:t>Vilka är de avgörande problemen för kallblodstravaren?</w:t>
      </w:r>
    </w:p>
    <w:p w:rsidR="00E04A7E" w:rsidRPr="0024051B" w:rsidRDefault="00E04A7E" w:rsidP="00EC6AE0">
      <w:pPr>
        <w:pStyle w:val="PunktlistaNummer"/>
      </w:pPr>
      <w:r w:rsidRPr="0024051B">
        <w:t>Populationsstorleken.</w:t>
      </w:r>
    </w:p>
    <w:p w:rsidR="00E04A7E" w:rsidRPr="0024051B" w:rsidRDefault="00E04A7E" w:rsidP="00EC6AE0">
      <w:pPr>
        <w:pStyle w:val="PunktlistaNummer"/>
        <w:spacing w:before="0"/>
      </w:pPr>
      <w:r w:rsidRPr="0024051B">
        <w:t>Mängden löpningar.</w:t>
      </w:r>
    </w:p>
    <w:p w:rsidR="00E04A7E" w:rsidRPr="0024051B" w:rsidRDefault="00E04A7E" w:rsidP="00EC6AE0">
      <w:pPr>
        <w:pStyle w:val="PunktlistaNummer"/>
        <w:spacing w:before="0"/>
      </w:pPr>
      <w:r w:rsidRPr="0024051B">
        <w:t>Prispengar.</w:t>
      </w:r>
    </w:p>
    <w:p w:rsidR="00E04A7E" w:rsidRPr="0024051B" w:rsidRDefault="00862974" w:rsidP="00E04A7E">
      <w:pPr>
        <w:pStyle w:val="Rubrik2"/>
      </w:pPr>
      <w:r w:rsidRPr="0024051B">
        <w:t xml:space="preserve">1 </w:t>
      </w:r>
      <w:r w:rsidR="00E04A7E" w:rsidRPr="0024051B">
        <w:t>Populationsstorleken</w:t>
      </w:r>
    </w:p>
    <w:p w:rsidR="00E04A7E" w:rsidRPr="0024051B" w:rsidRDefault="00E04A7E" w:rsidP="00E04A7E">
      <w:r w:rsidRPr="0024051B">
        <w:t>Mängden kallblodstravare är så liten att den är utrotningshotad. Med blott 500 föl/år är den genetiska mångfalden hotad. Inavelsgraden är på sikt ett pr</w:t>
      </w:r>
      <w:r w:rsidRPr="0024051B">
        <w:t>o</w:t>
      </w:r>
      <w:r w:rsidRPr="0024051B">
        <w:t>blem. Det är svårt att lösa det med tillskott utifrån ty det enda tillgängliga avelsmaterialet finns i Sverige och Norge. För att bibehålla den nuvarande bredden måste populationstorleken öka så att man får åtminstone 1000 föl/år. För att populationen skall öka krävs att stoägarna tror att det finns tävling</w:t>
      </w:r>
      <w:r w:rsidRPr="0024051B">
        <w:t>s</w:t>
      </w:r>
      <w:r w:rsidRPr="0024051B">
        <w:t>möjligheter/avsättning för fölen.</w:t>
      </w:r>
    </w:p>
    <w:p w:rsidR="00E04A7E" w:rsidRPr="0024051B" w:rsidRDefault="00862974" w:rsidP="00E04A7E">
      <w:pPr>
        <w:pStyle w:val="Rubrik2"/>
      </w:pPr>
      <w:r w:rsidRPr="0024051B">
        <w:t xml:space="preserve">2 </w:t>
      </w:r>
      <w:r w:rsidR="00E04A7E" w:rsidRPr="0024051B">
        <w:t>Löpningsmängden</w:t>
      </w:r>
    </w:p>
    <w:p w:rsidR="00E04A7E" w:rsidRPr="0024051B" w:rsidRDefault="00EC6AE0" w:rsidP="00E04A7E">
      <w:r w:rsidRPr="0024051B">
        <w:t>Löpningsmängden</w:t>
      </w:r>
      <w:r w:rsidR="00E04A7E" w:rsidRPr="0024051B">
        <w:t xml:space="preserve"> är av avgörande betydelse för den som tänker satsa på en tävlingshäst. Dagens mängd är redan under smärtgränsen. Kallblodstravaren är spridd över ett stort område från Årjäng till Boden.</w:t>
      </w:r>
    </w:p>
    <w:p w:rsidR="00E04A7E" w:rsidRPr="0024051B" w:rsidRDefault="00E04A7E" w:rsidP="00E04A7E">
      <w:pPr>
        <w:pStyle w:val="Normaltindrag"/>
      </w:pPr>
      <w:r w:rsidRPr="0024051B">
        <w:t>Med dagens 500 föl/år blir antalet tävlingshästar för litet för att långsiktigt fylla loppen.</w:t>
      </w:r>
    </w:p>
    <w:p w:rsidR="00E04A7E" w:rsidRPr="0024051B" w:rsidRDefault="00E04A7E" w:rsidP="00E04A7E">
      <w:pPr>
        <w:pStyle w:val="Normaltindrag"/>
      </w:pPr>
      <w:r w:rsidRPr="0024051B">
        <w:t>Kallblodstravaren har manövrerats in i en ”moment 22”</w:t>
      </w:r>
      <w:r w:rsidR="00EC6AE0" w:rsidRPr="0024051B">
        <w:t>-</w:t>
      </w:r>
      <w:r w:rsidRPr="0024051B">
        <w:t>situation. Nyligen aviserade travsporten ytterligare en stor indragning av antalet travdagar. Detta avses i stor utsträckning drabba de banor som haft relativt sett hyggligt med lopp för kallblodstravare.</w:t>
      </w:r>
    </w:p>
    <w:p w:rsidR="00E04A7E" w:rsidRPr="0024051B" w:rsidRDefault="00862974" w:rsidP="00E04A7E">
      <w:pPr>
        <w:pStyle w:val="Rubrik2"/>
      </w:pPr>
      <w:r w:rsidRPr="0024051B">
        <w:t xml:space="preserve">3 </w:t>
      </w:r>
      <w:r w:rsidR="00E04A7E" w:rsidRPr="0024051B">
        <w:t>Prispengar</w:t>
      </w:r>
    </w:p>
    <w:p w:rsidR="00E04A7E" w:rsidRPr="0024051B" w:rsidRDefault="00E04A7E" w:rsidP="00E04A7E">
      <w:r w:rsidRPr="0024051B">
        <w:t>När man skall köpa en tävlingshäst är förtjänstmöjligheterna en viktig del i beslutet om vilken häst man skall köpa.</w:t>
      </w:r>
    </w:p>
    <w:p w:rsidR="00E04A7E" w:rsidRPr="0024051B" w:rsidRDefault="00E04A7E" w:rsidP="00E04A7E">
      <w:pPr>
        <w:pStyle w:val="Normaltindrag"/>
      </w:pPr>
      <w:r w:rsidRPr="0024051B">
        <w:t>Vi har hamnat i en situation där kallblodstravaren står inför en utrotning som ras.</w:t>
      </w:r>
    </w:p>
    <w:p w:rsidR="00E04A7E" w:rsidRPr="0024051B" w:rsidRDefault="00E04A7E" w:rsidP="00E04A7E">
      <w:pPr>
        <w:pStyle w:val="Normaltindrag"/>
      </w:pPr>
      <w:r w:rsidRPr="0024051B">
        <w:t>För att kallblodstravaren skall överleva som ras krävs att populationen ökar i storlek. Det krävs minst 1000 föl/år.</w:t>
      </w:r>
    </w:p>
    <w:p w:rsidR="00E04A7E" w:rsidRPr="0024051B" w:rsidRDefault="00E04A7E" w:rsidP="00E04A7E">
      <w:pPr>
        <w:pStyle w:val="Normaltindrag"/>
      </w:pPr>
      <w:r w:rsidRPr="0024051B">
        <w:t xml:space="preserve">Hur når man dit? Den viktigaste och effektivaste åtgärden skulle vara att införa ett minoritetsskydd i avtalet mellan staten och sporten. En sådan åtgärd behöver inte kosta statskassan någonting men skulle vara av stor betydelse för att säkra </w:t>
      </w:r>
      <w:r w:rsidR="00EC6AE0" w:rsidRPr="0024051B">
        <w:t xml:space="preserve">kallblodstravarens </w:t>
      </w:r>
      <w:r w:rsidRPr="0024051B">
        <w:t>överlevnad som ras.</w:t>
      </w:r>
    </w:p>
    <w:p w:rsidR="00E04A7E" w:rsidRPr="0024051B" w:rsidRDefault="00E04A7E" w:rsidP="00E04A7E">
      <w:pPr>
        <w:pStyle w:val="Normaltindrag"/>
      </w:pPr>
      <w:r w:rsidRPr="0024051B">
        <w:t>Ytterligare en åtgärd skulle kunna vara att se över behovet av uppföda</w:t>
      </w:r>
      <w:r w:rsidRPr="0024051B">
        <w:t>r</w:t>
      </w:r>
      <w:r w:rsidRPr="0024051B">
        <w:t>premier till ägarna av betäckt</w:t>
      </w:r>
      <w:r w:rsidR="00EC6AE0" w:rsidRPr="0024051B">
        <w:t>a</w:t>
      </w:r>
      <w:r w:rsidRPr="0024051B">
        <w:t xml:space="preserve"> kallblodsston.</w:t>
      </w:r>
    </w:p>
    <w:p w:rsidR="00E04A7E" w:rsidRPr="0024051B" w:rsidRDefault="00E04A7E" w:rsidP="00E04A7E">
      <w:pPr>
        <w:pStyle w:val="Normaltindrag"/>
      </w:pPr>
      <w:r w:rsidRPr="0024051B">
        <w:t xml:space="preserve">Med ledning av neddragningarna av travdagar, som i synnerhet har slagit mot de banor där </w:t>
      </w:r>
      <w:r w:rsidR="00EC6AE0" w:rsidRPr="0024051B">
        <w:t xml:space="preserve">kallblodstravaren </w:t>
      </w:r>
      <w:r w:rsidRPr="0024051B">
        <w:t>fortfarande tillåts tävla, brådskar det med åtgärder om rasen ska</w:t>
      </w:r>
      <w:r w:rsidR="00EC6AE0" w:rsidRPr="0024051B">
        <w:t>ll</w:t>
      </w:r>
      <w:r w:rsidRPr="0024051B">
        <w:t xml:space="preserve"> leva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6AE0" w:rsidRPr="0024051B">
        <w:tblPrEx>
          <w:tblCellMar>
            <w:top w:w="0" w:type="dxa"/>
            <w:bottom w:w="0" w:type="dxa"/>
          </w:tblCellMar>
        </w:tblPrEx>
        <w:trPr>
          <w:cantSplit/>
        </w:trPr>
        <w:tc>
          <w:tcPr>
            <w:tcW w:w="3046" w:type="dxa"/>
          </w:tcPr>
          <w:p w:rsidR="00EC6AE0" w:rsidRPr="0024051B" w:rsidRDefault="00EC6AE0" w:rsidP="00EC6AE0">
            <w:pPr>
              <w:pStyle w:val="UnderskriftDatum"/>
              <w:spacing w:before="240"/>
            </w:pPr>
            <w:r w:rsidRPr="0024051B">
              <w:t>Stockholm den 29 september 2005</w:t>
            </w:r>
          </w:p>
        </w:tc>
        <w:tc>
          <w:tcPr>
            <w:tcW w:w="3047" w:type="dxa"/>
          </w:tcPr>
          <w:p w:rsidR="00EC6AE0" w:rsidRPr="0024051B" w:rsidRDefault="00EC6AE0" w:rsidP="00EC6AE0">
            <w:pPr>
              <w:pStyle w:val="Underskrifter"/>
              <w:spacing w:before="240"/>
            </w:pPr>
          </w:p>
        </w:tc>
      </w:tr>
      <w:tr w:rsidR="00EC6AE0" w:rsidRPr="0024051B">
        <w:tblPrEx>
          <w:tblCellMar>
            <w:top w:w="0" w:type="dxa"/>
            <w:bottom w:w="0" w:type="dxa"/>
          </w:tblCellMar>
        </w:tblPrEx>
        <w:trPr>
          <w:cantSplit/>
        </w:trPr>
        <w:tc>
          <w:tcPr>
            <w:tcW w:w="3046" w:type="dxa"/>
          </w:tcPr>
          <w:p w:rsidR="00EC6AE0" w:rsidRPr="0024051B" w:rsidRDefault="00EC6AE0" w:rsidP="00EC6AE0">
            <w:pPr>
              <w:pStyle w:val="Underskrifter"/>
            </w:pPr>
            <w:r w:rsidRPr="0024051B">
              <w:t>Ingegerd Saarinen (mp)</w:t>
            </w:r>
          </w:p>
        </w:tc>
        <w:tc>
          <w:tcPr>
            <w:tcW w:w="3047" w:type="dxa"/>
          </w:tcPr>
          <w:p w:rsidR="00EC6AE0" w:rsidRPr="0024051B" w:rsidRDefault="00EC6AE0" w:rsidP="00EC6AE0">
            <w:pPr>
              <w:pStyle w:val="Underskrifter"/>
            </w:pPr>
            <w:r w:rsidRPr="0024051B">
              <w:t>Åsa Domeij (mp)</w:t>
            </w:r>
          </w:p>
        </w:tc>
      </w:tr>
    </w:tbl>
    <w:p w:rsidR="00E04A7E" w:rsidRPr="0024051B" w:rsidRDefault="00E04A7E" w:rsidP="00EC6AE0">
      <w:pPr>
        <w:pStyle w:val="Normaltindrag"/>
      </w:pPr>
    </w:p>
    <w:sectPr w:rsidR="00E04A7E" w:rsidRPr="0024051B" w:rsidSect="00EC6A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267" w:rsidRPr="0024051B" w:rsidRDefault="00E66267">
      <w:r w:rsidRPr="0024051B">
        <w:separator/>
      </w:r>
    </w:p>
  </w:endnote>
  <w:endnote w:type="continuationSeparator" w:id="0">
    <w:p w:rsidR="00E66267" w:rsidRPr="0024051B" w:rsidRDefault="00E66267">
      <w:r w:rsidRPr="002405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24051B" w:rsidRDefault="0024051B" w:rsidP="00EC6AE0">
    <w:pPr>
      <w:pStyle w:val="Sidfot"/>
    </w:pPr>
    <w:r w:rsidRPr="002405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931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AE0" w:rsidRDefault="00EC6AE0">
                          <w:pPr>
                            <w:pStyle w:val="NormalS5sidnrV"/>
                          </w:pPr>
                          <w:r>
                            <w:fldChar w:fldCharType="begin"/>
                          </w:r>
                          <w:r>
                            <w:instrText xml:space="preserve"> PAGE *\charformat</w:instrText>
                          </w:r>
                          <w:r>
                            <w:fldChar w:fldCharType="separate"/>
                          </w:r>
                          <w:r w:rsidR="008629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AE0" w:rsidRDefault="00EC6AE0">
                    <w:pPr>
                      <w:pStyle w:val="NormalS5sidnrV"/>
                    </w:pPr>
                    <w:r>
                      <w:fldChar w:fldCharType="begin"/>
                    </w:r>
                    <w:r>
                      <w:instrText xml:space="preserve"> PAGE *\charformat</w:instrText>
                    </w:r>
                    <w:r>
                      <w:fldChar w:fldCharType="separate"/>
                    </w:r>
                    <w:r w:rsidR="0086297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24051B" w:rsidRDefault="0024051B" w:rsidP="00EC6AE0">
    <w:pPr>
      <w:pStyle w:val="Sidfot"/>
    </w:pPr>
    <w:r w:rsidRPr="002405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337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AE0" w:rsidRDefault="00EC6AE0">
                          <w:pPr>
                            <w:pStyle w:val="NormalS5sidnrH"/>
                            <w:ind w:right="0"/>
                          </w:pPr>
                          <w:r>
                            <w:fldChar w:fldCharType="begin"/>
                          </w:r>
                          <w:r>
                            <w:instrText xml:space="preserve"> PAGE *\charformat</w:instrText>
                          </w:r>
                          <w:r>
                            <w:fldChar w:fldCharType="separate"/>
                          </w:r>
                          <w:r w:rsidR="008629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AE0" w:rsidRDefault="00EC6AE0">
                    <w:pPr>
                      <w:pStyle w:val="NormalS5sidnrH"/>
                      <w:ind w:right="0"/>
                    </w:pPr>
                    <w:r>
                      <w:fldChar w:fldCharType="begin"/>
                    </w:r>
                    <w:r>
                      <w:instrText xml:space="preserve"> PAGE *\charformat</w:instrText>
                    </w:r>
                    <w:r>
                      <w:fldChar w:fldCharType="separate"/>
                    </w:r>
                    <w:r w:rsidR="008629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24051B" w:rsidRDefault="0024051B" w:rsidP="00EC6AE0">
    <w:pPr>
      <w:pStyle w:val="Sidfot"/>
    </w:pPr>
    <w:r w:rsidRPr="002405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554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AE0" w:rsidRDefault="00EC6AE0">
                          <w:pPr>
                            <w:pStyle w:val="NormalS5sidnrH"/>
                            <w:ind w:right="0"/>
                          </w:pPr>
                          <w:r>
                            <w:fldChar w:fldCharType="begin"/>
                          </w:r>
                          <w:r>
                            <w:instrText xml:space="preserve"> PAGE *\charformat</w:instrText>
                          </w:r>
                          <w:r>
                            <w:fldChar w:fldCharType="separate"/>
                          </w:r>
                          <w:r w:rsidR="008629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AE0" w:rsidRDefault="00EC6AE0">
                    <w:pPr>
                      <w:pStyle w:val="NormalS5sidnrH"/>
                      <w:ind w:right="0"/>
                    </w:pPr>
                    <w:r>
                      <w:fldChar w:fldCharType="begin"/>
                    </w:r>
                    <w:r>
                      <w:instrText xml:space="preserve"> PAGE *\charformat</w:instrText>
                    </w:r>
                    <w:r>
                      <w:fldChar w:fldCharType="separate"/>
                    </w:r>
                    <w:r w:rsidR="0086297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267" w:rsidRPr="0024051B" w:rsidRDefault="00E66267">
      <w:r w:rsidRPr="0024051B">
        <w:separator/>
      </w:r>
    </w:p>
  </w:footnote>
  <w:footnote w:type="continuationSeparator" w:id="0">
    <w:p w:rsidR="00E66267" w:rsidRPr="0024051B" w:rsidRDefault="00E66267">
      <w:r w:rsidRPr="002405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24051B" w:rsidRDefault="0024051B" w:rsidP="00EC6AE0">
    <w:pPr>
      <w:pStyle w:val="Sidhuvud"/>
    </w:pPr>
    <w:r w:rsidRPr="002405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7357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AE0" w:rsidRDefault="00EC6AE0">
                          <w:pPr>
                            <w:pStyle w:val="KantRubrikS5V"/>
                          </w:pPr>
                          <w:r>
                            <w:fldChar w:fldCharType="begin"/>
                          </w:r>
                          <w:r>
                            <w:instrText xml:space="preserve"> DOCPROPERTY "YearUser" *\charformat </w:instrText>
                          </w:r>
                          <w:r>
                            <w:fldChar w:fldCharType="separate"/>
                          </w:r>
                          <w:r w:rsidR="00862974">
                            <w:t>2005/06</w:t>
                          </w:r>
                          <w:r>
                            <w:fldChar w:fldCharType="end"/>
                          </w:r>
                          <w:r>
                            <w:t>:</w:t>
                          </w:r>
                          <w:r>
                            <w:fldChar w:fldCharType="begin"/>
                          </w:r>
                          <w:r>
                            <w:instrText xml:space="preserve"> DOCPROPERTY "Motionsnummer" *\charformat </w:instrText>
                          </w:r>
                          <w:r>
                            <w:fldChar w:fldCharType="separate"/>
                          </w:r>
                          <w:r w:rsidR="00862974">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AE0" w:rsidRDefault="00EC6AE0">
                    <w:pPr>
                      <w:pStyle w:val="KantRubrikS5V"/>
                    </w:pPr>
                    <w:r>
                      <w:fldChar w:fldCharType="begin"/>
                    </w:r>
                    <w:r>
                      <w:instrText xml:space="preserve"> DOCPROPERTY "YearUser" *\charformat </w:instrText>
                    </w:r>
                    <w:r>
                      <w:fldChar w:fldCharType="separate"/>
                    </w:r>
                    <w:r w:rsidR="00862974">
                      <w:t>2005/06</w:t>
                    </w:r>
                    <w:r>
                      <w:fldChar w:fldCharType="end"/>
                    </w:r>
                    <w:r>
                      <w:t>:</w:t>
                    </w:r>
                    <w:r>
                      <w:fldChar w:fldCharType="begin"/>
                    </w:r>
                    <w:r>
                      <w:instrText xml:space="preserve"> DOCPROPERTY "Motionsnummer" *\charformat </w:instrText>
                    </w:r>
                    <w:r>
                      <w:fldChar w:fldCharType="separate"/>
                    </w:r>
                    <w:r w:rsidR="00862974">
                      <w:t>MJ300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24051B" w:rsidRDefault="0024051B" w:rsidP="00EC6AE0">
    <w:pPr>
      <w:pStyle w:val="Sidhuvud"/>
    </w:pPr>
    <w:r w:rsidRPr="002405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808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AE0" w:rsidRDefault="00EC6AE0">
                          <w:pPr>
                            <w:pStyle w:val="KantRubrikS5H"/>
                            <w:ind w:right="0"/>
                          </w:pPr>
                          <w:r>
                            <w:fldChar w:fldCharType="begin"/>
                          </w:r>
                          <w:r>
                            <w:instrText xml:space="preserve"> DOCPROPERTY "YearUser" *\charformat </w:instrText>
                          </w:r>
                          <w:r>
                            <w:fldChar w:fldCharType="separate"/>
                          </w:r>
                          <w:r w:rsidR="00862974">
                            <w:t>2005/06</w:t>
                          </w:r>
                          <w:r>
                            <w:fldChar w:fldCharType="end"/>
                          </w:r>
                          <w:r>
                            <w:t>:</w:t>
                          </w:r>
                          <w:r>
                            <w:fldChar w:fldCharType="begin"/>
                          </w:r>
                          <w:r>
                            <w:instrText xml:space="preserve"> DOCPROPERTY "Motionsnummer" *\charformat </w:instrText>
                          </w:r>
                          <w:r>
                            <w:fldChar w:fldCharType="separate"/>
                          </w:r>
                          <w:r w:rsidR="00862974">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AE0" w:rsidRDefault="00EC6AE0">
                    <w:pPr>
                      <w:pStyle w:val="KantRubrikS5H"/>
                      <w:ind w:right="0"/>
                    </w:pPr>
                    <w:r>
                      <w:fldChar w:fldCharType="begin"/>
                    </w:r>
                    <w:r>
                      <w:instrText xml:space="preserve"> DOCPROPERTY "YearUser" *\charformat </w:instrText>
                    </w:r>
                    <w:r>
                      <w:fldChar w:fldCharType="separate"/>
                    </w:r>
                    <w:r w:rsidR="00862974">
                      <w:t>2005/06</w:t>
                    </w:r>
                    <w:r>
                      <w:fldChar w:fldCharType="end"/>
                    </w:r>
                    <w:r>
                      <w:t>:</w:t>
                    </w:r>
                    <w:r>
                      <w:fldChar w:fldCharType="begin"/>
                    </w:r>
                    <w:r>
                      <w:instrText xml:space="preserve"> DOCPROPERTY "Motionsnummer" *\charformat </w:instrText>
                    </w:r>
                    <w:r>
                      <w:fldChar w:fldCharType="separate"/>
                    </w:r>
                    <w:r w:rsidR="00862974">
                      <w:t>MJ300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AE0" w:rsidRPr="0024051B" w:rsidRDefault="00EC6AE0">
    <w:pPr>
      <w:pStyle w:val="FSHNormal"/>
      <w:tabs>
        <w:tab w:val="right" w:pos="5840"/>
      </w:tabs>
    </w:pPr>
    <w:r w:rsidRPr="0024051B">
      <w:br/>
    </w:r>
    <w:r w:rsidRPr="0024051B">
      <w:fldChar w:fldCharType="begin" w:fldLock="1"/>
    </w:r>
    <w:r w:rsidRPr="0024051B">
      <w:instrText xml:space="preserve"> DOCPROPERTY</w:instrText>
    </w:r>
    <w:r w:rsidRPr="0024051B">
      <w:rPr>
        <w:sz w:val="18"/>
      </w:rPr>
      <w:instrText xml:space="preserve"> "YearUser" *\charformat </w:instrText>
    </w:r>
    <w:r w:rsidRPr="0024051B">
      <w:fldChar w:fldCharType="separate"/>
    </w:r>
    <w:r w:rsidR="00862974" w:rsidRPr="0024051B">
      <w:t>2005/06</w:t>
    </w:r>
    <w:r w:rsidRPr="0024051B">
      <w:fldChar w:fldCharType="end"/>
    </w:r>
    <w:r w:rsidRPr="0024051B">
      <w:t xml:space="preserve"> </w:t>
    </w:r>
    <w:r w:rsidRPr="0024051B">
      <w:tab/>
      <w:t xml:space="preserve">mnr: </w:t>
    </w:r>
    <w:r w:rsidRPr="0024051B">
      <w:fldChar w:fldCharType="begin" w:fldLock="1"/>
    </w:r>
    <w:r w:rsidRPr="0024051B">
      <w:instrText xml:space="preserve"> DOCPROPERTY</w:instrText>
    </w:r>
    <w:r w:rsidRPr="0024051B">
      <w:rPr>
        <w:sz w:val="18"/>
      </w:rPr>
      <w:instrText xml:space="preserve"> "Motionsnummer" *\charformat </w:instrText>
    </w:r>
    <w:r w:rsidRPr="0024051B">
      <w:fldChar w:fldCharType="separate"/>
    </w:r>
    <w:r w:rsidR="00862974" w:rsidRPr="0024051B">
      <w:t>MJ300</w:t>
    </w:r>
    <w:r w:rsidRPr="0024051B">
      <w:fldChar w:fldCharType="end"/>
    </w:r>
    <w:r w:rsidRPr="0024051B">
      <w:br/>
    </w:r>
    <w:r w:rsidRPr="0024051B">
      <w:fldChar w:fldCharType="begin" w:fldLock="1"/>
    </w:r>
    <w:r w:rsidRPr="0024051B">
      <w:instrText xml:space="preserve"> DOCPROPERTY</w:instrText>
    </w:r>
    <w:r w:rsidRPr="0024051B">
      <w:rPr>
        <w:sz w:val="18"/>
      </w:rPr>
      <w:instrText xml:space="preserve"> "Samling" *\charformat </w:instrText>
    </w:r>
    <w:r w:rsidRPr="0024051B">
      <w:fldChar w:fldCharType="end"/>
    </w:r>
    <w:r w:rsidRPr="0024051B">
      <w:tab/>
      <w:t xml:space="preserve">pnr: </w:t>
    </w:r>
    <w:r w:rsidRPr="0024051B">
      <w:fldChar w:fldCharType="begin" w:fldLock="1"/>
    </w:r>
    <w:r w:rsidRPr="0024051B">
      <w:instrText xml:space="preserve"> DOCPROPERTY</w:instrText>
    </w:r>
    <w:r w:rsidRPr="0024051B">
      <w:rPr>
        <w:sz w:val="18"/>
      </w:rPr>
      <w:instrText xml:space="preserve"> "Partinummer" *\charformat </w:instrText>
    </w:r>
    <w:r w:rsidRPr="0024051B">
      <w:fldChar w:fldCharType="separate"/>
    </w:r>
    <w:r w:rsidR="00862974" w:rsidRPr="0024051B">
      <w:t>mp528</w:t>
    </w:r>
    <w:r w:rsidRPr="0024051B">
      <w:fldChar w:fldCharType="end"/>
    </w:r>
  </w:p>
  <w:p w:rsidR="00EC6AE0" w:rsidRPr="0024051B" w:rsidRDefault="00EC6AE0">
    <w:pPr>
      <w:pStyle w:val="FSHRub1"/>
    </w:pPr>
    <w:r w:rsidRPr="0024051B">
      <w:t>Motion till riksdagen</w:t>
    </w:r>
    <w:r w:rsidRPr="0024051B">
      <w:br/>
    </w:r>
    <w:r w:rsidRPr="0024051B">
      <w:fldChar w:fldCharType="begin" w:fldLock="1"/>
    </w:r>
    <w:r w:rsidRPr="0024051B">
      <w:instrText xml:space="preserve"> DOCPROPERTY "YearUser" *\charformat </w:instrText>
    </w:r>
    <w:r w:rsidRPr="0024051B">
      <w:fldChar w:fldCharType="separate"/>
    </w:r>
    <w:r w:rsidR="00862974" w:rsidRPr="0024051B">
      <w:t>2005/06</w:t>
    </w:r>
    <w:r w:rsidRPr="0024051B">
      <w:fldChar w:fldCharType="end"/>
    </w:r>
    <w:r w:rsidRPr="0024051B">
      <w:t>:</w:t>
    </w:r>
    <w:r w:rsidRPr="0024051B">
      <w:fldChar w:fldCharType="begin" w:fldLock="1"/>
    </w:r>
    <w:r w:rsidRPr="0024051B">
      <w:instrText xml:space="preserve"> DOCPROPERTY "Motionsnummer" *\charformat </w:instrText>
    </w:r>
    <w:r w:rsidRPr="0024051B">
      <w:fldChar w:fldCharType="separate"/>
    </w:r>
    <w:r w:rsidR="00862974" w:rsidRPr="0024051B">
      <w:t>MJ300</w:t>
    </w:r>
    <w:r w:rsidRPr="0024051B">
      <w:fldChar w:fldCharType="end"/>
    </w:r>
  </w:p>
  <w:p w:rsidR="00EC6AE0" w:rsidRPr="0024051B" w:rsidRDefault="00EC6AE0">
    <w:pPr>
      <w:pStyle w:val="FSHNormalS5"/>
    </w:pPr>
    <w:r w:rsidRPr="0024051B">
      <w:fldChar w:fldCharType="begin" w:fldLock="1"/>
    </w:r>
    <w:r w:rsidRPr="0024051B">
      <w:instrText xml:space="preserve"> DOCPROPERTY "MotionarText" *\charformat </w:instrText>
    </w:r>
    <w:r w:rsidRPr="0024051B">
      <w:fldChar w:fldCharType="separate"/>
    </w:r>
    <w:r w:rsidR="00862974" w:rsidRPr="0024051B">
      <w:t>av Ingegerd Saarinen och Åsa Domeij (mp)</w:t>
    </w:r>
    <w:r w:rsidRPr="0024051B">
      <w:fldChar w:fldCharType="end"/>
    </w:r>
    <w:r w:rsidRPr="0024051B">
      <w:br/>
    </w:r>
    <w:r w:rsidRPr="0024051B">
      <w:fldChar w:fldCharType="begin" w:fldLock="1"/>
    </w:r>
    <w:r w:rsidRPr="0024051B">
      <w:instrText xml:space="preserve"> DOCPROPERTY "SvarFrasKort" *\charformat </w:instrText>
    </w:r>
    <w:r w:rsidRPr="0024051B">
      <w:fldChar w:fldCharType="end"/>
    </w:r>
  </w:p>
  <w:p w:rsidR="00EC6AE0" w:rsidRPr="0024051B" w:rsidRDefault="00EC6AE0">
    <w:pPr>
      <w:pStyle w:val="FSHTitel"/>
    </w:pPr>
    <w:r w:rsidRPr="0024051B">
      <w:fldChar w:fldCharType="begin" w:fldLock="1"/>
    </w:r>
    <w:r w:rsidRPr="0024051B">
      <w:instrText xml:space="preserve"> DOCPROPERTY</w:instrText>
    </w:r>
    <w:r w:rsidRPr="0024051B">
      <w:rPr>
        <w:sz w:val="18"/>
      </w:rPr>
      <w:instrText xml:space="preserve"> "RubrikSvar" *\charformat </w:instrText>
    </w:r>
    <w:r w:rsidRPr="0024051B">
      <w:fldChar w:fldCharType="separate"/>
    </w:r>
    <w:r w:rsidR="00862974" w:rsidRPr="0024051B">
      <w:t>Kallblodstravaren</w:t>
    </w:r>
    <w:r w:rsidRPr="0024051B">
      <w:fldChar w:fldCharType="end"/>
    </w:r>
  </w:p>
  <w:p w:rsidR="00EC6AE0" w:rsidRPr="0024051B" w:rsidRDefault="00EC6AE0" w:rsidP="00EC6A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2307148">
    <w:abstractNumId w:val="13"/>
  </w:num>
  <w:num w:numId="2" w16cid:durableId="1210069068">
    <w:abstractNumId w:val="10"/>
  </w:num>
  <w:num w:numId="3" w16cid:durableId="55015699">
    <w:abstractNumId w:val="11"/>
  </w:num>
  <w:num w:numId="4" w16cid:durableId="401367574">
    <w:abstractNumId w:val="12"/>
  </w:num>
  <w:num w:numId="5" w16cid:durableId="945161851">
    <w:abstractNumId w:val="8"/>
  </w:num>
  <w:num w:numId="6" w16cid:durableId="1325090155">
    <w:abstractNumId w:val="3"/>
  </w:num>
  <w:num w:numId="7" w16cid:durableId="1600213045">
    <w:abstractNumId w:val="2"/>
  </w:num>
  <w:num w:numId="8" w16cid:durableId="1152989172">
    <w:abstractNumId w:val="1"/>
  </w:num>
  <w:num w:numId="9" w16cid:durableId="950556121">
    <w:abstractNumId w:val="0"/>
  </w:num>
  <w:num w:numId="10" w16cid:durableId="636690522">
    <w:abstractNumId w:val="9"/>
  </w:num>
  <w:num w:numId="11" w16cid:durableId="1660882577">
    <w:abstractNumId w:val="7"/>
  </w:num>
  <w:num w:numId="12" w16cid:durableId="270210580">
    <w:abstractNumId w:val="6"/>
  </w:num>
  <w:num w:numId="13" w16cid:durableId="979963047">
    <w:abstractNumId w:val="5"/>
  </w:num>
  <w:num w:numId="14" w16cid:durableId="61830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3E045F"/>
    <w:rsid w:val="0004381F"/>
    <w:rsid w:val="00064BC3"/>
    <w:rsid w:val="00066775"/>
    <w:rsid w:val="00072FB9"/>
    <w:rsid w:val="00100531"/>
    <w:rsid w:val="00201DFB"/>
    <w:rsid w:val="00204A63"/>
    <w:rsid w:val="00212FF1"/>
    <w:rsid w:val="00230193"/>
    <w:rsid w:val="0024051B"/>
    <w:rsid w:val="0025068A"/>
    <w:rsid w:val="002818D3"/>
    <w:rsid w:val="002D11A8"/>
    <w:rsid w:val="003E045F"/>
    <w:rsid w:val="00445271"/>
    <w:rsid w:val="004A0504"/>
    <w:rsid w:val="004E38D9"/>
    <w:rsid w:val="005B145B"/>
    <w:rsid w:val="00740D6D"/>
    <w:rsid w:val="007879A1"/>
    <w:rsid w:val="00794149"/>
    <w:rsid w:val="007B67A7"/>
    <w:rsid w:val="007C6092"/>
    <w:rsid w:val="00862974"/>
    <w:rsid w:val="00A053C6"/>
    <w:rsid w:val="00A24011"/>
    <w:rsid w:val="00B13BF0"/>
    <w:rsid w:val="00C1285C"/>
    <w:rsid w:val="00C27B7D"/>
    <w:rsid w:val="00CF7A43"/>
    <w:rsid w:val="00D1174F"/>
    <w:rsid w:val="00DC6C70"/>
    <w:rsid w:val="00E04A7E"/>
    <w:rsid w:val="00E22893"/>
    <w:rsid w:val="00E360DE"/>
    <w:rsid w:val="00E66267"/>
    <w:rsid w:val="00E75D28"/>
    <w:rsid w:val="00E84F25"/>
    <w:rsid w:val="00EC6AE0"/>
    <w:rsid w:val="00F704F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37C17C8-3829-4706-BE59-92E0F445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04A7E"/>
    <w:pPr>
      <w:spacing w:before="125" w:line="250" w:lineRule="atLeast"/>
      <w:jc w:val="both"/>
    </w:pPr>
    <w:rPr>
      <w:sz w:val="19"/>
      <w:lang w:val="sv-SE" w:eastAsia="sv-SE"/>
    </w:rPr>
  </w:style>
  <w:style w:type="paragraph" w:styleId="Rubrik1">
    <w:name w:val="heading 1"/>
    <w:basedOn w:val="Normal"/>
    <w:next w:val="Normal"/>
    <w:qFormat/>
    <w:rsid w:val="00E04A7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4A7E"/>
    <w:pPr>
      <w:spacing w:before="500" w:line="250" w:lineRule="exact"/>
      <w:outlineLvl w:val="1"/>
    </w:pPr>
    <w:rPr>
      <w:sz w:val="27"/>
    </w:rPr>
  </w:style>
  <w:style w:type="paragraph" w:styleId="Rubrik3">
    <w:name w:val="heading 3"/>
    <w:aliases w:val="Mellanrubrik"/>
    <w:basedOn w:val="Rubrik2"/>
    <w:next w:val="Normal"/>
    <w:qFormat/>
    <w:rsid w:val="00E04A7E"/>
    <w:pPr>
      <w:spacing w:before="250" w:after="0"/>
      <w:outlineLvl w:val="2"/>
    </w:pPr>
    <w:rPr>
      <w:b/>
      <w:sz w:val="21"/>
    </w:rPr>
  </w:style>
  <w:style w:type="paragraph" w:styleId="Rubrik4">
    <w:name w:val="heading 4"/>
    <w:aliases w:val="KursivRubrik"/>
    <w:basedOn w:val="Rubrik3"/>
    <w:next w:val="Normal"/>
    <w:qFormat/>
    <w:rsid w:val="00E04A7E"/>
    <w:pPr>
      <w:outlineLvl w:val="3"/>
    </w:pPr>
    <w:rPr>
      <w:b w:val="0"/>
      <w:i/>
    </w:rPr>
  </w:style>
  <w:style w:type="paragraph" w:styleId="Rubrik5">
    <w:name w:val="heading 5"/>
    <w:aliases w:val="PackadFetRubrik,PackadKursivRubrik"/>
    <w:basedOn w:val="Rubrik4"/>
    <w:next w:val="Normal"/>
    <w:qFormat/>
    <w:rsid w:val="00E04A7E"/>
    <w:pPr>
      <w:spacing w:before="125"/>
      <w:outlineLvl w:val="4"/>
    </w:pPr>
    <w:rPr>
      <w:i w:val="0"/>
      <w:sz w:val="19"/>
    </w:rPr>
  </w:style>
  <w:style w:type="paragraph" w:styleId="Rubrik6">
    <w:name w:val="heading 6"/>
    <w:basedOn w:val="Rubrik5"/>
    <w:next w:val="Normal"/>
    <w:qFormat/>
    <w:rsid w:val="00E04A7E"/>
    <w:pPr>
      <w:spacing w:before="50" w:line="200" w:lineRule="exact"/>
      <w:outlineLvl w:val="5"/>
    </w:pPr>
    <w:rPr>
      <w:caps/>
      <w:sz w:val="14"/>
    </w:rPr>
  </w:style>
  <w:style w:type="paragraph" w:styleId="Rubrik7">
    <w:name w:val="heading 7"/>
    <w:basedOn w:val="Rubrik6"/>
    <w:next w:val="Normal"/>
    <w:qFormat/>
    <w:rsid w:val="00E04A7E"/>
    <w:pPr>
      <w:spacing w:before="0"/>
      <w:outlineLvl w:val="6"/>
    </w:pPr>
  </w:style>
  <w:style w:type="paragraph" w:styleId="Rubrik8">
    <w:name w:val="heading 8"/>
    <w:basedOn w:val="Rubrik7"/>
    <w:next w:val="Normal"/>
    <w:qFormat/>
    <w:rsid w:val="00E04A7E"/>
    <w:pPr>
      <w:outlineLvl w:val="7"/>
    </w:pPr>
  </w:style>
  <w:style w:type="paragraph" w:styleId="Rubrik9">
    <w:name w:val="heading 9"/>
    <w:basedOn w:val="Rubrik8"/>
    <w:next w:val="Normal"/>
    <w:qFormat/>
    <w:rsid w:val="00E04A7E"/>
    <w:pPr>
      <w:outlineLvl w:val="8"/>
    </w:pPr>
  </w:style>
  <w:style w:type="character" w:default="1" w:styleId="Standardstycketeckensnitt">
    <w:name w:val="Default Paragraph Font"/>
    <w:semiHidden/>
    <w:rsid w:val="00E04A7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04A7E"/>
  </w:style>
  <w:style w:type="paragraph" w:styleId="Normaltindrag">
    <w:name w:val="Normal Indent"/>
    <w:aliases w:val="Normal_indrag,Normal Indrag"/>
    <w:basedOn w:val="Normal"/>
    <w:rsid w:val="00E04A7E"/>
    <w:pPr>
      <w:spacing w:before="0"/>
      <w:ind w:firstLine="227"/>
    </w:pPr>
  </w:style>
  <w:style w:type="paragraph" w:styleId="Citat">
    <w:name w:val="Quote"/>
    <w:basedOn w:val="Normal"/>
    <w:next w:val="Normal"/>
    <w:qFormat/>
    <w:rsid w:val="00E04A7E"/>
    <w:pPr>
      <w:spacing w:line="200" w:lineRule="exact"/>
      <w:ind w:left="340"/>
    </w:pPr>
  </w:style>
  <w:style w:type="paragraph" w:customStyle="1" w:styleId="Citatindrag">
    <w:name w:val="Citat_indrag"/>
    <w:aliases w:val="Packad"/>
    <w:basedOn w:val="Citat"/>
    <w:rsid w:val="00E04A7E"/>
    <w:pPr>
      <w:spacing w:before="0"/>
      <w:ind w:firstLine="227"/>
    </w:pPr>
  </w:style>
  <w:style w:type="paragraph" w:customStyle="1" w:styleId="FSHNormal">
    <w:name w:val="FSH_Normal"/>
    <w:semiHidden/>
    <w:rsid w:val="00E04A7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04A7E"/>
    <w:pPr>
      <w:spacing w:line="240" w:lineRule="auto"/>
    </w:pPr>
  </w:style>
  <w:style w:type="paragraph" w:customStyle="1" w:styleId="FSHNormalS5">
    <w:name w:val="FSH_NormalS5"/>
    <w:basedOn w:val="FSHNormal"/>
    <w:next w:val="FSHNormal"/>
    <w:semiHidden/>
    <w:rsid w:val="00E04A7E"/>
    <w:pPr>
      <w:keepNext/>
      <w:keepLines/>
      <w:widowControl/>
      <w:spacing w:before="230" w:after="520" w:line="250" w:lineRule="exact"/>
    </w:pPr>
    <w:rPr>
      <w:b/>
      <w:sz w:val="27"/>
    </w:rPr>
  </w:style>
  <w:style w:type="paragraph" w:customStyle="1" w:styleId="FSHNormL">
    <w:name w:val="FSH_NormLÖ"/>
    <w:basedOn w:val="FSHNormal"/>
    <w:next w:val="FSHNormal"/>
    <w:semiHidden/>
    <w:rsid w:val="00E04A7E"/>
    <w:pPr>
      <w:pBdr>
        <w:top w:val="single" w:sz="12" w:space="1" w:color="auto"/>
      </w:pBdr>
    </w:pPr>
  </w:style>
  <w:style w:type="paragraph" w:customStyle="1" w:styleId="FSHRub1">
    <w:name w:val="FSH_Rub1"/>
    <w:aliases w:val="Rubrik1_S5,Huvudrubrik"/>
    <w:basedOn w:val="FSHNormal"/>
    <w:next w:val="FSHNormal"/>
    <w:semiHidden/>
    <w:rsid w:val="00E04A7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04A7E"/>
    <w:pPr>
      <w:spacing w:before="240" w:after="80" w:line="360" w:lineRule="exact"/>
    </w:pPr>
    <w:rPr>
      <w:sz w:val="36"/>
    </w:rPr>
  </w:style>
  <w:style w:type="paragraph" w:customStyle="1" w:styleId="FSHTitel">
    <w:name w:val="FSH_Titel"/>
    <w:aliases w:val="Dokumentrubrik"/>
    <w:basedOn w:val="FSHRub1"/>
    <w:next w:val="FSHNormal"/>
    <w:semiHidden/>
    <w:rsid w:val="00E04A7E"/>
    <w:pPr>
      <w:pBdr>
        <w:bottom w:val="single" w:sz="4" w:space="3" w:color="auto"/>
      </w:pBdr>
      <w:spacing w:before="0" w:after="80" w:line="400" w:lineRule="exact"/>
    </w:pPr>
    <w:rPr>
      <w:sz w:val="40"/>
    </w:rPr>
  </w:style>
  <w:style w:type="paragraph" w:customStyle="1" w:styleId="Hemstlrubrik">
    <w:name w:val="Hemstl_rubrik"/>
    <w:basedOn w:val="Rubrik1"/>
    <w:next w:val="Normal"/>
    <w:rsid w:val="00EC6AE0"/>
    <w:pPr>
      <w:spacing w:after="250"/>
    </w:pPr>
  </w:style>
  <w:style w:type="paragraph" w:customStyle="1" w:styleId="KantRubrikS5H">
    <w:name w:val="KantRubrikS5H"/>
    <w:semiHidden/>
    <w:rsid w:val="00E04A7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04A7E"/>
    <w:pPr>
      <w:spacing w:line="200" w:lineRule="exact"/>
    </w:pPr>
  </w:style>
  <w:style w:type="paragraph" w:customStyle="1" w:styleId="KantRubrikS5V">
    <w:name w:val="KantRubrikS5V"/>
    <w:basedOn w:val="KantRubrikS5H"/>
    <w:semiHidden/>
    <w:rsid w:val="00E04A7E"/>
    <w:pPr>
      <w:tabs>
        <w:tab w:val="right" w:pos="1814"/>
        <w:tab w:val="left" w:pos="1899"/>
      </w:tabs>
      <w:ind w:right="0"/>
      <w:jc w:val="left"/>
    </w:pPr>
  </w:style>
  <w:style w:type="paragraph" w:customStyle="1" w:styleId="KantRubrikS5Vrad2">
    <w:name w:val="KantRubrikS5Vrad2"/>
    <w:basedOn w:val="KantRubrikS5V"/>
    <w:semiHidden/>
    <w:rsid w:val="00E04A7E"/>
    <w:pPr>
      <w:tabs>
        <w:tab w:val="clear" w:pos="1814"/>
        <w:tab w:val="clear" w:pos="1899"/>
        <w:tab w:val="right" w:pos="1418"/>
        <w:tab w:val="left" w:pos="1503"/>
      </w:tabs>
    </w:pPr>
  </w:style>
  <w:style w:type="paragraph" w:customStyle="1" w:styleId="Lagtext">
    <w:name w:val="Lagtext"/>
    <w:basedOn w:val="Lagtextrubrik"/>
    <w:next w:val="Lagtextindrag"/>
    <w:rsid w:val="00E04A7E"/>
    <w:pPr>
      <w:spacing w:before="0"/>
    </w:pPr>
    <w:rPr>
      <w:sz w:val="19"/>
    </w:rPr>
  </w:style>
  <w:style w:type="paragraph" w:customStyle="1" w:styleId="Lagtextrubrik">
    <w:name w:val="Lagtext_rubrik"/>
    <w:basedOn w:val="Normal"/>
    <w:next w:val="Normal"/>
    <w:rsid w:val="00E04A7E"/>
    <w:pPr>
      <w:suppressAutoHyphens/>
      <w:spacing w:line="220" w:lineRule="exact"/>
    </w:pPr>
    <w:rPr>
      <w:i/>
      <w:sz w:val="21"/>
    </w:rPr>
  </w:style>
  <w:style w:type="paragraph" w:customStyle="1" w:styleId="Lagtextindrag">
    <w:name w:val="Lagtext_indrag"/>
    <w:basedOn w:val="Lagtext"/>
    <w:rsid w:val="00E04A7E"/>
    <w:pPr>
      <w:ind w:firstLine="170"/>
    </w:pPr>
  </w:style>
  <w:style w:type="paragraph" w:customStyle="1" w:styleId="NormalA4fot">
    <w:name w:val="Normal_A4fot"/>
    <w:basedOn w:val="Normal"/>
    <w:semiHidden/>
    <w:rsid w:val="00E04A7E"/>
    <w:pPr>
      <w:spacing w:before="240" w:line="240" w:lineRule="auto"/>
      <w:jc w:val="center"/>
    </w:pPr>
  </w:style>
  <w:style w:type="paragraph" w:customStyle="1" w:styleId="NormalA4sidnr">
    <w:name w:val="Normal_A4sidnr"/>
    <w:basedOn w:val="Normal"/>
    <w:semiHidden/>
    <w:rsid w:val="00E04A7E"/>
    <w:pPr>
      <w:spacing w:after="240"/>
      <w:jc w:val="center"/>
    </w:pPr>
  </w:style>
  <w:style w:type="paragraph" w:customStyle="1" w:styleId="NormalS5sidnrH">
    <w:name w:val="Normal_S5sidnrH"/>
    <w:basedOn w:val="Normal"/>
    <w:semiHidden/>
    <w:rsid w:val="00E04A7E"/>
    <w:pPr>
      <w:spacing w:before="0" w:line="240" w:lineRule="auto"/>
      <w:ind w:right="57"/>
      <w:jc w:val="right"/>
    </w:pPr>
  </w:style>
  <w:style w:type="paragraph" w:customStyle="1" w:styleId="NormalS5sidnrV">
    <w:name w:val="Normal_S5sidnrV"/>
    <w:basedOn w:val="NormalS5sidnrH"/>
    <w:semiHidden/>
    <w:rsid w:val="00E04A7E"/>
    <w:pPr>
      <w:tabs>
        <w:tab w:val="right" w:pos="1814"/>
        <w:tab w:val="left" w:pos="1899"/>
      </w:tabs>
      <w:ind w:right="0"/>
      <w:jc w:val="left"/>
    </w:pPr>
  </w:style>
  <w:style w:type="paragraph" w:customStyle="1" w:styleId="Normal00">
    <w:name w:val="Normal00"/>
    <w:basedOn w:val="Normal"/>
    <w:semiHidden/>
    <w:rsid w:val="00E04A7E"/>
    <w:pPr>
      <w:spacing w:before="0" w:line="240" w:lineRule="auto"/>
      <w:jc w:val="left"/>
    </w:pPr>
  </w:style>
  <w:style w:type="paragraph" w:customStyle="1" w:styleId="PunktlistaBomb">
    <w:name w:val="Punktlista_Bomb"/>
    <w:aliases w:val="Bomb"/>
    <w:basedOn w:val="Normal"/>
    <w:rsid w:val="00E04A7E"/>
    <w:pPr>
      <w:numPr>
        <w:numId w:val="2"/>
      </w:numPr>
    </w:pPr>
  </w:style>
  <w:style w:type="paragraph" w:customStyle="1" w:styleId="PunktlistaNummer">
    <w:name w:val="Punktlista_Nummer"/>
    <w:aliases w:val="Nummerlista"/>
    <w:basedOn w:val="Normal"/>
    <w:rsid w:val="00E04A7E"/>
    <w:pPr>
      <w:numPr>
        <w:numId w:val="3"/>
      </w:numPr>
      <w:tabs>
        <w:tab w:val="clear" w:pos="360"/>
      </w:tabs>
      <w:ind w:left="227" w:hanging="227"/>
    </w:pPr>
  </w:style>
  <w:style w:type="paragraph" w:customStyle="1" w:styleId="PunktlistaTankstreck">
    <w:name w:val="Punktlista_Tankstreck"/>
    <w:aliases w:val="Tankstreck"/>
    <w:basedOn w:val="Normal"/>
    <w:rsid w:val="00E04A7E"/>
    <w:pPr>
      <w:numPr>
        <w:numId w:val="4"/>
      </w:numPr>
    </w:pPr>
  </w:style>
  <w:style w:type="paragraph" w:customStyle="1" w:styleId="RubrikSammanf">
    <w:name w:val="RubrikSammanf"/>
    <w:basedOn w:val="Rubrik1"/>
    <w:next w:val="Normal"/>
    <w:rsid w:val="00E04A7E"/>
  </w:style>
  <w:style w:type="paragraph" w:customStyle="1" w:styleId="RubrikInnehllsf">
    <w:name w:val="RubrikInnehållsf"/>
    <w:basedOn w:val="RubrikSammanf"/>
    <w:next w:val="Normal"/>
    <w:rsid w:val="00E04A7E"/>
  </w:style>
  <w:style w:type="paragraph" w:customStyle="1" w:styleId="Tabellochbildrubrik">
    <w:name w:val="Tabell och bildrubrik"/>
    <w:basedOn w:val="Normal"/>
    <w:next w:val="Normal"/>
    <w:rsid w:val="00E04A7E"/>
    <w:pPr>
      <w:suppressAutoHyphens/>
      <w:spacing w:before="300" w:line="200" w:lineRule="exact"/>
      <w:jc w:val="left"/>
    </w:pPr>
    <w:rPr>
      <w:caps/>
      <w:sz w:val="14"/>
    </w:rPr>
  </w:style>
  <w:style w:type="paragraph" w:customStyle="1" w:styleId="Underskrifter">
    <w:name w:val="Underskrifter"/>
    <w:basedOn w:val="Normal"/>
    <w:rsid w:val="00E04A7E"/>
    <w:pPr>
      <w:keepNext/>
      <w:keepLines/>
      <w:suppressAutoHyphens/>
      <w:spacing w:before="0" w:after="40" w:line="250" w:lineRule="exact"/>
    </w:pPr>
    <w:rPr>
      <w:i/>
    </w:rPr>
  </w:style>
  <w:style w:type="paragraph" w:customStyle="1" w:styleId="UnderskriftDatum">
    <w:name w:val="UnderskriftDatum"/>
    <w:basedOn w:val="Underskrifter"/>
    <w:next w:val="Underskrifter"/>
    <w:rsid w:val="00E04A7E"/>
    <w:pPr>
      <w:spacing w:before="250" w:after="125"/>
    </w:pPr>
    <w:rPr>
      <w:i w:val="0"/>
    </w:rPr>
  </w:style>
  <w:style w:type="paragraph" w:styleId="Sidhuvud">
    <w:name w:val="header"/>
    <w:basedOn w:val="Normal"/>
    <w:semiHidden/>
    <w:rsid w:val="00E04A7E"/>
    <w:pPr>
      <w:tabs>
        <w:tab w:val="center" w:pos="4536"/>
        <w:tab w:val="right" w:pos="9072"/>
      </w:tabs>
    </w:pPr>
  </w:style>
  <w:style w:type="paragraph" w:styleId="Sidfot">
    <w:name w:val="footer"/>
    <w:basedOn w:val="Normal"/>
    <w:semiHidden/>
    <w:rsid w:val="00E04A7E"/>
    <w:pPr>
      <w:tabs>
        <w:tab w:val="center" w:pos="4536"/>
        <w:tab w:val="right" w:pos="9072"/>
      </w:tabs>
    </w:pPr>
  </w:style>
  <w:style w:type="paragraph" w:styleId="Innehll1">
    <w:name w:val="toc 1"/>
    <w:basedOn w:val="Normal"/>
    <w:next w:val="Innehll2"/>
    <w:semiHidden/>
    <w:rsid w:val="00E04A7E"/>
    <w:pPr>
      <w:tabs>
        <w:tab w:val="right" w:leader="dot" w:pos="5953"/>
      </w:tabs>
      <w:suppressAutoHyphens/>
      <w:spacing w:before="0"/>
      <w:ind w:right="567"/>
      <w:jc w:val="left"/>
    </w:pPr>
  </w:style>
  <w:style w:type="paragraph" w:styleId="Innehll2">
    <w:name w:val="toc 2"/>
    <w:basedOn w:val="Innehll1"/>
    <w:next w:val="Innehll3"/>
    <w:semiHidden/>
    <w:rsid w:val="00E04A7E"/>
    <w:pPr>
      <w:ind w:left="284"/>
    </w:pPr>
  </w:style>
  <w:style w:type="paragraph" w:styleId="Innehll3">
    <w:name w:val="toc 3"/>
    <w:basedOn w:val="Innehll2"/>
    <w:next w:val="Innehll4"/>
    <w:semiHidden/>
    <w:rsid w:val="00E04A7E"/>
    <w:pPr>
      <w:ind w:left="567"/>
    </w:pPr>
  </w:style>
  <w:style w:type="paragraph" w:styleId="Innehll4">
    <w:name w:val="toc 4"/>
    <w:basedOn w:val="Innehll3"/>
    <w:next w:val="Normal"/>
    <w:semiHidden/>
    <w:rsid w:val="00E04A7E"/>
  </w:style>
  <w:style w:type="paragraph" w:customStyle="1" w:styleId="Hemstlatt">
    <w:name w:val="Hemstl_att"/>
    <w:aliases w:val="HemstPunkt,HemstPunktFlera,HemställansPunkt,Förslagstext"/>
    <w:basedOn w:val="Normal"/>
    <w:next w:val="Normal"/>
    <w:rsid w:val="00E04A7E"/>
    <w:pPr>
      <w:keepLines/>
      <w:spacing w:before="0"/>
      <w:ind w:left="340"/>
    </w:pPr>
  </w:style>
  <w:style w:type="paragraph" w:styleId="Datum">
    <w:name w:val="Date"/>
    <w:basedOn w:val="Normal"/>
    <w:next w:val="Normal"/>
    <w:semiHidden/>
    <w:rsid w:val="00E04A7E"/>
  </w:style>
  <w:style w:type="character" w:styleId="Hyperlnk">
    <w:name w:val="Hyperlink"/>
    <w:basedOn w:val="Standardstycketeckensnitt"/>
    <w:semiHidden/>
    <w:rsid w:val="00E04A7E"/>
    <w:rPr>
      <w:color w:val="0000FF"/>
      <w:u w:val="single"/>
    </w:rPr>
  </w:style>
  <w:style w:type="paragraph" w:styleId="Indragetstycke">
    <w:name w:val="Block Text"/>
    <w:basedOn w:val="Normal"/>
    <w:semiHidden/>
    <w:rsid w:val="00E04A7E"/>
    <w:pPr>
      <w:spacing w:after="120"/>
      <w:ind w:left="1440" w:right="1440"/>
    </w:pPr>
  </w:style>
  <w:style w:type="paragraph" w:styleId="Innehll5">
    <w:name w:val="toc 5"/>
    <w:basedOn w:val="Innehll4"/>
    <w:next w:val="Normal"/>
    <w:semiHidden/>
    <w:rsid w:val="00E04A7E"/>
  </w:style>
  <w:style w:type="paragraph" w:styleId="Lista">
    <w:name w:val="List"/>
    <w:basedOn w:val="Normal"/>
    <w:semiHidden/>
    <w:rsid w:val="00E04A7E"/>
    <w:pPr>
      <w:ind w:left="283" w:hanging="283"/>
    </w:pPr>
  </w:style>
  <w:style w:type="paragraph" w:styleId="Normalwebb">
    <w:name w:val="Normal (Web)"/>
    <w:basedOn w:val="Normal"/>
    <w:semiHidden/>
    <w:rsid w:val="00E04A7E"/>
    <w:rPr>
      <w:szCs w:val="24"/>
    </w:rPr>
  </w:style>
  <w:style w:type="paragraph" w:styleId="Numreradlista">
    <w:name w:val="List Number"/>
    <w:basedOn w:val="Normal"/>
    <w:semiHidden/>
    <w:rsid w:val="00E04A7E"/>
    <w:pPr>
      <w:numPr>
        <w:numId w:val="5"/>
      </w:numPr>
    </w:pPr>
  </w:style>
  <w:style w:type="paragraph" w:styleId="Punktlista">
    <w:name w:val="List Bullet"/>
    <w:basedOn w:val="Normal"/>
    <w:semiHidden/>
    <w:rsid w:val="00E04A7E"/>
    <w:pPr>
      <w:numPr>
        <w:numId w:val="10"/>
      </w:numPr>
    </w:pPr>
  </w:style>
  <w:style w:type="character" w:styleId="Radnummer">
    <w:name w:val="line number"/>
    <w:basedOn w:val="Standardstycketeckensnitt"/>
    <w:semiHidden/>
    <w:rsid w:val="00E04A7E"/>
  </w:style>
  <w:style w:type="character" w:styleId="Sidnummer">
    <w:name w:val="page number"/>
    <w:basedOn w:val="Standardstycketeckensnitt"/>
    <w:semiHidden/>
    <w:rsid w:val="00E04A7E"/>
  </w:style>
  <w:style w:type="paragraph" w:styleId="Signatur">
    <w:name w:val="Signature"/>
    <w:basedOn w:val="Normal"/>
    <w:semiHidden/>
    <w:rsid w:val="00E04A7E"/>
    <w:pPr>
      <w:ind w:left="4252"/>
    </w:pPr>
  </w:style>
  <w:style w:type="paragraph" w:styleId="Underrubrik">
    <w:name w:val="Subtitle"/>
    <w:basedOn w:val="Normal"/>
    <w:qFormat/>
    <w:rsid w:val="00E04A7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898</Words>
  <Characters>5008</Characters>
  <Application>Microsoft Office Word</Application>
  <DocSecurity>4</DocSecurity>
  <Lines>102</Lines>
  <Paragraphs>49</Paragraphs>
  <ScaleCrop>false</ScaleCrop>
  <HeadingPairs>
    <vt:vector size="2" baseType="variant">
      <vt:variant>
        <vt:lpstr>Rubrik</vt:lpstr>
      </vt:variant>
      <vt:variant>
        <vt:i4>1</vt:i4>
      </vt:variant>
    </vt:vector>
  </HeadingPairs>
  <TitlesOfParts>
    <vt:vector size="1" baseType="lpstr">
      <vt:lpstr>MJ300</vt:lpstr>
    </vt:vector>
  </TitlesOfParts>
  <Company>Riksdagen</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MJ300</dc:title>
  <dc:subject>MJ300</dc:subject>
  <dc:creator>Riksdagen</dc:creator>
  <cp:keywords>Riksdagen</cp:keywords>
  <dc:description/>
  <cp:lastModifiedBy>Lars Brink</cp:lastModifiedBy>
  <cp:revision>2</cp:revision>
  <cp:lastPrinted>2005-11-27T08:00:00Z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Kallblodstravaren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Kallblodstravaren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Ingegerd Saarinen och Åsa Domeij (mp)</vt:lpwstr>
  </property>
  <property fmtid="{D5CDD505-2E9C-101B-9397-08002B2CF9AE}" pid="26" name="MotionarLista">
    <vt:lpwstr>Saarinen, Ingegerd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20052006000001090112000005280069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20052006000001090112000005280069</vt:lpwstr>
  </property>
  <property fmtid="{D5CDD505-2E9C-101B-9397-08002B2CF9AE}" pid="50" name="nummer">
    <vt:lpwstr>300</vt:lpwstr>
  </property>
  <property fmtid="{D5CDD505-2E9C-101B-9397-08002B2CF9AE}" pid="51" name="utskottsbeteckning">
    <vt:lpwstr>MJ</vt:lpwstr>
  </property>
</Properties>
</file>