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3184" w:rsidRPr="00814FE4" w:rsidRDefault="00833184">
      <w:pPr>
        <w:pStyle w:val="Hemstlrubrik"/>
        <w:shd w:val="clear" w:color="000000" w:fill="auto"/>
      </w:pPr>
      <w:r w:rsidRPr="00814FE4">
        <w:t>Förslag till riksdagsbeslut</w:t>
      </w:r>
    </w:p>
    <w:p w:rsidR="00833184" w:rsidRPr="00814FE4" w:rsidRDefault="00833184">
      <w:pPr>
        <w:pStyle w:val="Hemstlatt"/>
        <w:numPr>
          <w:ilvl w:val="0"/>
          <w:numId w:val="1"/>
        </w:numPr>
        <w:shd w:val="clear" w:color="000000" w:fill="auto"/>
      </w:pPr>
      <w:r w:rsidRPr="00814FE4">
        <w:t>Riksdagen tillkännager för regeringen som sin mening vad som anförs i motionen om pensionärers ekonomiska situ</w:t>
      </w:r>
      <w:r w:rsidRPr="00814FE4">
        <w:t>a</w:t>
      </w:r>
      <w:r w:rsidRPr="00814FE4">
        <w:t>tion.</w:t>
      </w:r>
    </w:p>
    <w:p w:rsidR="00833184" w:rsidRPr="00814FE4" w:rsidRDefault="00833184">
      <w:pPr>
        <w:pStyle w:val="Hemstlatt"/>
        <w:numPr>
          <w:ilvl w:val="0"/>
          <w:numId w:val="1"/>
        </w:numPr>
        <w:shd w:val="clear" w:color="000000" w:fill="auto"/>
      </w:pPr>
      <w:r w:rsidRPr="00814FE4">
        <w:t>Riksdagen tillkännager för regeringen som sin mening vad som anförs i motionen om viktiga förutsättningar för hållbara pensi</w:t>
      </w:r>
      <w:r w:rsidRPr="00814FE4">
        <w:t>o</w:t>
      </w:r>
      <w:r w:rsidRPr="00814FE4">
        <w:t>ner.</w:t>
      </w:r>
    </w:p>
    <w:p w:rsidR="00833184" w:rsidRPr="00814FE4" w:rsidRDefault="00833184">
      <w:pPr>
        <w:pStyle w:val="Hemstlatt"/>
        <w:numPr>
          <w:ilvl w:val="0"/>
          <w:numId w:val="1"/>
        </w:numPr>
        <w:shd w:val="clear" w:color="000000" w:fill="auto"/>
      </w:pPr>
      <w:r w:rsidRPr="00814FE4">
        <w:t>Riksdagen tillkännager för regeringen som sin mening vad som anförs i motionen om förstärkt information om rätten till bostadsti</w:t>
      </w:r>
      <w:r w:rsidRPr="00814FE4">
        <w:t>l</w:t>
      </w:r>
      <w:r w:rsidRPr="00814FE4">
        <w:t>lägg.</w:t>
      </w:r>
    </w:p>
    <w:p w:rsidR="00833184" w:rsidRPr="00814FE4" w:rsidRDefault="00833184">
      <w:pPr>
        <w:pStyle w:val="Rubrik1"/>
        <w:shd w:val="clear" w:color="000000" w:fill="auto"/>
      </w:pPr>
      <w:r w:rsidRPr="00814FE4">
        <w:t>Inledning</w:t>
      </w:r>
    </w:p>
    <w:p w:rsidR="00833184" w:rsidRPr="00814FE4" w:rsidRDefault="00833184">
      <w:pPr>
        <w:shd w:val="clear" w:color="000000" w:fill="auto"/>
        <w:rPr>
          <w:b/>
          <w:sz w:val="18"/>
          <w:szCs w:val="18"/>
        </w:rPr>
      </w:pPr>
      <w:r w:rsidRPr="00814FE4">
        <w:t>Alla människor ska kunna se fram mot en givande och trygg tid som pensi</w:t>
      </w:r>
      <w:r w:rsidRPr="00814FE4">
        <w:t>o</w:t>
      </w:r>
      <w:r w:rsidRPr="00814FE4">
        <w:t>när. Trots att det</w:t>
      </w:r>
      <w:r w:rsidRPr="00814FE4">
        <w:rPr>
          <w:b/>
          <w:sz w:val="28"/>
          <w:szCs w:val="28"/>
        </w:rPr>
        <w:t xml:space="preserve"> </w:t>
      </w:r>
      <w:r w:rsidRPr="00814FE4">
        <w:t xml:space="preserve">är våra äldre som har byggt Sverige, talar ingen längre om de äldre idag. Från den borgerliga regeringen är det märkligt tyst medan den politik de genomför på område efter område missgynnar de äldre. Regeringen har sänkt skatterna för löntagarna – utan att låta pensionärerna få ta del av inkomstskattesänkningarna. Det förvärvsskatteavdrag som infördes den 1 januari 2007 innebar att pensionärer som inte yrkesarbetar eller bedriver näringsverksamhet får en högre skatt på sina inkomster än </w:t>
      </w:r>
      <w:r w:rsidRPr="00814FE4">
        <w:t>vanliga löntagare. Pensionärer med inkomster under 10 000 kr i månaden betalar 420 kr mer i skatt än en löntagare (gäller samtliga inkomsttagare med månadsinkomst mellan 3 600 kr och 10 000 kr). Med höstens budgetproposition ökar nu skil</w:t>
      </w:r>
      <w:r w:rsidRPr="00814FE4">
        <w:t>l</w:t>
      </w:r>
      <w:r w:rsidRPr="00814FE4">
        <w:t>naderna ytterligare när regeringen genomför andra steget i förvärvsskattea</w:t>
      </w:r>
      <w:r w:rsidRPr="00814FE4">
        <w:t>v</w:t>
      </w:r>
      <w:r w:rsidRPr="00814FE4">
        <w:t>draget. Det finns ingen rättvisa i att pensionärer som arbetat och slitit hårt i sitt liv ska straffas med högre skatt än de som kanske både är unga och välb</w:t>
      </w:r>
      <w:r w:rsidRPr="00814FE4">
        <w:t>e</w:t>
      </w:r>
      <w:r w:rsidRPr="00814FE4">
        <w:t>ställda. För oss socialdemokrater är rege</w:t>
      </w:r>
      <w:r w:rsidRPr="00814FE4">
        <w:t>ringens nedprioritering av pension</w:t>
      </w:r>
      <w:r w:rsidRPr="00814FE4">
        <w:t>ä</w:t>
      </w:r>
      <w:r w:rsidRPr="00814FE4">
        <w:t>rerna obegriplig och felaktig. När det nu går så bra för Sverige och svensk ekonomi vore det rimligt att också de som byggt upp vårt land får del av til</w:t>
      </w:r>
      <w:r w:rsidRPr="00814FE4">
        <w:t>l</w:t>
      </w:r>
      <w:r w:rsidRPr="00814FE4">
        <w:t xml:space="preserve">växten. </w:t>
      </w:r>
    </w:p>
    <w:p w:rsidR="00833184" w:rsidRPr="00814FE4" w:rsidRDefault="00833184">
      <w:pPr>
        <w:pStyle w:val="Normaltindrag"/>
        <w:shd w:val="clear" w:color="000000" w:fill="auto"/>
      </w:pPr>
      <w:r w:rsidRPr="00814FE4">
        <w:lastRenderedPageBreak/>
        <w:t>Den socialdemokratiska regeringen genomförde en rad förbättringar för landets pensionärer. Inte minst åtgärder riktade till dem med minst margin</w:t>
      </w:r>
      <w:r w:rsidRPr="00814FE4">
        <w:t>a</w:t>
      </w:r>
      <w:r w:rsidRPr="00814FE4">
        <w:t>ler, där införandet av det särskilda äldreförsörjningsstödet och ett flertal hö</w:t>
      </w:r>
      <w:r w:rsidRPr="00814FE4">
        <w:t>j</w:t>
      </w:r>
      <w:r w:rsidRPr="00814FE4">
        <w:t>ningar av bostadstilläggen varit viktiga delar. För att säkra den ekonomiska standarden för pensionärer kan man dock inte endast se till nivåerna på gara</w:t>
      </w:r>
      <w:r w:rsidRPr="00814FE4">
        <w:t>n</w:t>
      </w:r>
      <w:r w:rsidRPr="00814FE4">
        <w:t>tipensionen, bostadstillägget och äldreförsörjningsstödet. Fler omkringligga</w:t>
      </w:r>
      <w:r w:rsidRPr="00814FE4">
        <w:t>n</w:t>
      </w:r>
      <w:r w:rsidRPr="00814FE4">
        <w:t>de faktorer har betydelse. Minst lika viktigt har det varit att hålla nere avgi</w:t>
      </w:r>
      <w:r w:rsidRPr="00814FE4">
        <w:t>f</w:t>
      </w:r>
      <w:r w:rsidRPr="00814FE4">
        <w:t>terna inom exempelvis vård och omsorg. Med maxtaxa i äldreomsorg och generellt låga avgifter och högkostnadsskydd inom v</w:t>
      </w:r>
      <w:r w:rsidRPr="00814FE4">
        <w:t>ård och omsorg har pe</w:t>
      </w:r>
      <w:r w:rsidRPr="00814FE4">
        <w:t>n</w:t>
      </w:r>
      <w:r w:rsidRPr="00814FE4">
        <w:t>sionärers ekonomi också värnats. Men även här märks det borgerliga syste</w:t>
      </w:r>
      <w:r w:rsidRPr="00814FE4">
        <w:t>m</w:t>
      </w:r>
      <w:r w:rsidRPr="00814FE4">
        <w:t>skiftet. Avgifterna höjs och drabbar pensionärerna dubbelt eftersom de inte får del av de skattesänkningar som regeringen genomför. Därtill kommer de kraftigt höjda premierna för trafikförsäkringen – något som inte heller pe</w:t>
      </w:r>
      <w:r w:rsidRPr="00814FE4">
        <w:t>n</w:t>
      </w:r>
      <w:r w:rsidRPr="00814FE4">
        <w:t>sionärerna får någon kompensation för. En genomsnittlig premie för en pr</w:t>
      </w:r>
      <w:r w:rsidRPr="00814FE4">
        <w:t>i</w:t>
      </w:r>
      <w:r w:rsidRPr="00814FE4">
        <w:t>vatägd personbil är idag ca 2 200 kr. Med den nya skatten blir premien ca 2 900 kr. I detta fall ökar alltså premien me</w:t>
      </w:r>
      <w:r w:rsidRPr="00814FE4">
        <w:t>d ungefär 700 kr per år. För en pensionär med låg pension blir det en dyr skatt för en bil hon fortfarande behöver, men inte längre nyttjar i samma utsträckning som när hon förvärv</w:t>
      </w:r>
      <w:r w:rsidRPr="00814FE4">
        <w:t>s</w:t>
      </w:r>
      <w:r w:rsidRPr="00814FE4">
        <w:t>arbetade. Höjda reseavdrag är ju även de förslag som enbart riktas till de förvärvsarbetande. Sammanfattningsvis genomförs nu på område efter omr</w:t>
      </w:r>
      <w:r w:rsidRPr="00814FE4">
        <w:t>å</w:t>
      </w:r>
      <w:r w:rsidRPr="00814FE4">
        <w:t>de förslag som försämrar ekonomin och levnadsvillkoren för landets pensi</w:t>
      </w:r>
      <w:r w:rsidRPr="00814FE4">
        <w:t>o</w:t>
      </w:r>
      <w:r w:rsidRPr="00814FE4">
        <w:t xml:space="preserve">närer.  </w:t>
      </w:r>
    </w:p>
    <w:p w:rsidR="00833184" w:rsidRPr="00814FE4" w:rsidRDefault="00833184">
      <w:pPr>
        <w:pStyle w:val="Normaltindrag"/>
        <w:shd w:val="clear" w:color="000000" w:fill="auto"/>
      </w:pPr>
      <w:r w:rsidRPr="00814FE4">
        <w:t>Vi socialdemokrater vill gå motsatt väg. Vi föreslår i vår samlade budge</w:t>
      </w:r>
      <w:r w:rsidRPr="00814FE4">
        <w:t>t</w:t>
      </w:r>
      <w:r w:rsidRPr="00814FE4">
        <w:t xml:space="preserve">motion en skattesänkning till pensionärerna. En tydlig signal om att även de som inte nu förvärvsarbetar ska få del av den tillväxt som sker i samhället. Därtill är vår inriktning att pensionärerna ska få ytterligare förstärkningar när konjunkturen och de offentliga finanserna så tillåter. </w:t>
      </w:r>
    </w:p>
    <w:p w:rsidR="00833184" w:rsidRPr="00814FE4" w:rsidRDefault="00833184">
      <w:pPr>
        <w:pStyle w:val="Rubrik1"/>
        <w:shd w:val="clear" w:color="000000" w:fill="auto"/>
      </w:pPr>
      <w:r w:rsidRPr="00814FE4">
        <w:t>Bostadstillägg till pensionärer</w:t>
      </w:r>
    </w:p>
    <w:p w:rsidR="00833184" w:rsidRPr="00814FE4" w:rsidRDefault="00833184">
      <w:pPr>
        <w:shd w:val="clear" w:color="000000" w:fill="auto"/>
        <w:autoSpaceDE w:val="0"/>
        <w:autoSpaceDN w:val="0"/>
        <w:adjustRightInd w:val="0"/>
      </w:pPr>
      <w:r w:rsidRPr="00814FE4">
        <w:t>Under förra mandatperioden förstärkte den socialdemokratiska regeringen såväl äldreförsörjningsstödet som bostadstillägget ett antal gånger, för att förbättra framför allt för dem med de lägsta inkomsterna. Idag konstaterar vi att den borgerliga regeringen inte uppfyllt sina löften om höjt bostadstillägg till pensionärer med de lägsta inkomsterna. I valrörelsen lovade dem att höja bostadstillägget för ålderspensionärer respektive förtidspensionärer lika mycket som i socialdemokraternas valmanifest. Det har</w:t>
      </w:r>
      <w:r w:rsidRPr="00814FE4">
        <w:t xml:space="preserve"> inte skett. Ålderspe</w:t>
      </w:r>
      <w:r w:rsidRPr="00814FE4">
        <w:t>n</w:t>
      </w:r>
      <w:r w:rsidRPr="00814FE4">
        <w:t>sionärerna har fått en mindre höjning medan förtidspensionärerna helt har fått stå utan förbättring. Under föregående riksdagsbehandling utlovades ytterlig</w:t>
      </w:r>
      <w:r w:rsidRPr="00814FE4">
        <w:t>a</w:t>
      </w:r>
      <w:r w:rsidRPr="00814FE4">
        <w:t>re förstärkningar av bostadstilläggen, men de lyser med sin frånvaro i budge</w:t>
      </w:r>
      <w:r w:rsidRPr="00814FE4">
        <w:t>t</w:t>
      </w:r>
      <w:r w:rsidRPr="00814FE4">
        <w:t>propositionen. Vi socialdemokrater ser det som angeläget att fortsätta förstä</w:t>
      </w:r>
      <w:r w:rsidRPr="00814FE4">
        <w:t>r</w:t>
      </w:r>
      <w:r w:rsidRPr="00814FE4">
        <w:t>ka bostadstilläggen och föreslår därför ytterligare en höjning riktad till landets förtidspensionärer.</w:t>
      </w:r>
    </w:p>
    <w:p w:rsidR="00833184" w:rsidRPr="00814FE4" w:rsidRDefault="00833184">
      <w:pPr>
        <w:pStyle w:val="Normaltindrag"/>
        <w:shd w:val="clear" w:color="000000" w:fill="auto"/>
      </w:pPr>
      <w:r w:rsidRPr="00814FE4">
        <w:t>Enligt Försäkringskassan finns det drygt en halv miljon människor</w:t>
      </w:r>
      <w:r w:rsidRPr="00814FE4">
        <w:rPr>
          <w:rStyle w:val="Fotnotsreferens"/>
        </w:rPr>
        <w:footnoteReference w:id="1"/>
      </w:r>
      <w:r w:rsidRPr="00814FE4">
        <w:t xml:space="preserve"> som har rätt till bostadstillägg. Ändå är det omkring en fjärdedel av dessa som inte ansökt om tillägget, omkring 165 000 personer som varje månad går miste om i snitt cirka 1 400 kr i BTP. Eftersom den främsta orsaken ligger i att inte alla känner till sin rätt att ta del av bostadstillägget, bör åtgärder vidtas som leder till en tydligare information från Försäkringskassan. På samma sätt som Fö</w:t>
      </w:r>
      <w:r w:rsidRPr="00814FE4">
        <w:t>r</w:t>
      </w:r>
      <w:r w:rsidRPr="00814FE4">
        <w:t>säkringskassan upplyser om exempelvis föräldrapenning och kvarstående dagar till mammor och pappor bör möjlighe</w:t>
      </w:r>
      <w:r w:rsidRPr="00814FE4">
        <w:t xml:space="preserve">terna analyseras för en tydligare information om bostadstillägget. </w:t>
      </w:r>
    </w:p>
    <w:p w:rsidR="00833184" w:rsidRPr="00814FE4" w:rsidRDefault="00833184">
      <w:pPr>
        <w:pStyle w:val="Rubrik1"/>
        <w:shd w:val="clear" w:color="000000" w:fill="auto"/>
      </w:pPr>
      <w:r w:rsidRPr="00814FE4">
        <w:t>Viktiga förutsättningar för hållbara pensioner</w:t>
      </w:r>
    </w:p>
    <w:p w:rsidR="00833184" w:rsidRPr="00814FE4" w:rsidRDefault="00833184">
      <w:pPr>
        <w:shd w:val="clear" w:color="000000" w:fill="auto"/>
        <w:autoSpaceDE w:val="0"/>
        <w:autoSpaceDN w:val="0"/>
        <w:adjustRightInd w:val="0"/>
        <w:rPr>
          <w:color w:val="000000"/>
          <w:szCs w:val="24"/>
        </w:rPr>
      </w:pPr>
      <w:r w:rsidRPr="00814FE4">
        <w:rPr>
          <w:color w:val="000000"/>
          <w:szCs w:val="24"/>
        </w:rPr>
        <w:t>I juli 2005 presenterades en nationell strategirapport om rimliga och hållbara pensioner, vilken togs fram på uppdrag av EU-kommissionen. En viktig iak</w:t>
      </w:r>
      <w:r w:rsidRPr="00814FE4">
        <w:rPr>
          <w:color w:val="000000"/>
          <w:szCs w:val="24"/>
        </w:rPr>
        <w:t>t</w:t>
      </w:r>
      <w:r w:rsidRPr="00814FE4">
        <w:rPr>
          <w:color w:val="000000"/>
          <w:szCs w:val="24"/>
        </w:rPr>
        <w:t>tagelse i rapporten handlade om att moderniseringen av pensionssystemet handlar om mer än att bara genomföra en pensionsreform. Viktigt är också att arbetskulturen, befintliga könsroller samt andra anknutna system och förm</w:t>
      </w:r>
      <w:r w:rsidRPr="00814FE4">
        <w:rPr>
          <w:color w:val="000000"/>
          <w:szCs w:val="24"/>
        </w:rPr>
        <w:t>å</w:t>
      </w:r>
      <w:r w:rsidRPr="00814FE4">
        <w:rPr>
          <w:color w:val="000000"/>
          <w:szCs w:val="24"/>
        </w:rPr>
        <w:t>ner följer med i denna utformning. En slutsats vi socialdemokrater drar är att arbetslinjen är och förblir en viktig grundbult såväl för hållbara pensioner som för människors välfärd. Därmed blir också satsningar på arbetsmiljöarb</w:t>
      </w:r>
      <w:r w:rsidRPr="00814FE4">
        <w:rPr>
          <w:color w:val="000000"/>
          <w:szCs w:val="24"/>
        </w:rPr>
        <w:t>e</w:t>
      </w:r>
      <w:r w:rsidRPr="00814FE4">
        <w:rPr>
          <w:color w:val="000000"/>
          <w:szCs w:val="24"/>
        </w:rPr>
        <w:t xml:space="preserve">te, rehabiliteringsinsatser, aktiv arbetsmarknadspolitik </w:t>
      </w:r>
      <w:r w:rsidRPr="00814FE4">
        <w:rPr>
          <w:color w:val="000000"/>
          <w:szCs w:val="24"/>
        </w:rPr>
        <w:t>och möjlighet till åte</w:t>
      </w:r>
      <w:r w:rsidRPr="00814FE4">
        <w:rPr>
          <w:color w:val="000000"/>
          <w:szCs w:val="24"/>
        </w:rPr>
        <w:t>r</w:t>
      </w:r>
      <w:r w:rsidRPr="00814FE4">
        <w:rPr>
          <w:color w:val="000000"/>
          <w:szCs w:val="24"/>
        </w:rPr>
        <w:t>kommande utbildning viktiga inslag i att värna hållbara pensioner. Även den ekonomiska familjepolitiken har betydelse för hållbara pensioner. Mot den bakgrunden är det ytterst bekymmersamt att regeringen nu föreslår ett vår</w:t>
      </w:r>
      <w:r w:rsidRPr="00814FE4">
        <w:rPr>
          <w:color w:val="000000"/>
          <w:szCs w:val="24"/>
        </w:rPr>
        <w:t>d</w:t>
      </w:r>
      <w:r w:rsidRPr="00814FE4">
        <w:rPr>
          <w:color w:val="000000"/>
          <w:szCs w:val="24"/>
        </w:rPr>
        <w:t xml:space="preserve">nadsbidrag. Om vi ser på det långsiktigt får det konsekvenser för människor som idag är unga och föräldrar och som, om de nyttjar vårdnadsbidraget, kommer att få se sin ålderspension reducerad.  </w:t>
      </w:r>
      <w:r w:rsidRPr="00814FE4">
        <w:rPr>
          <w:color w:val="000000"/>
        </w:rPr>
        <w:t xml:space="preserve">Redan vid en lön på 20 000 kr så räcker vårdnadsbidraget inte ens för </w:t>
      </w:r>
      <w:r w:rsidRPr="00814FE4">
        <w:rPr>
          <w:color w:val="000000"/>
        </w:rPr>
        <w:t>att kompensera för uteblivna pension</w:t>
      </w:r>
      <w:r w:rsidRPr="00814FE4">
        <w:rPr>
          <w:color w:val="000000"/>
        </w:rPr>
        <w:t>s</w:t>
      </w:r>
      <w:r w:rsidRPr="00814FE4">
        <w:rPr>
          <w:color w:val="000000"/>
        </w:rPr>
        <w:t>inbetalningar på 3 400 kr.</w:t>
      </w:r>
      <w:r w:rsidRPr="00814FE4">
        <w:t xml:space="preserve"> Det finns flera skäl till att vi socialdemokrater mo</w:t>
      </w:r>
      <w:r w:rsidRPr="00814FE4">
        <w:t>t</w:t>
      </w:r>
      <w:r w:rsidRPr="00814FE4">
        <w:t>sätter oss ett införande av vårdnadsbidrag, såväl att det tar resurser från fö</w:t>
      </w:r>
      <w:r w:rsidRPr="00814FE4">
        <w:t>r</w:t>
      </w:r>
      <w:r w:rsidRPr="00814FE4">
        <w:t>skolan som att det betyder ett rejält kliv tillbaka för jämställdheten. Men y</w:t>
      </w:r>
      <w:r w:rsidRPr="00814FE4">
        <w:t>t</w:t>
      </w:r>
      <w:r w:rsidRPr="00814FE4">
        <w:t>terligare ett starkt skäl är just att det snarare än att förstärka människors ek</w:t>
      </w:r>
      <w:r w:rsidRPr="00814FE4">
        <w:t>o</w:t>
      </w:r>
      <w:r w:rsidRPr="00814FE4">
        <w:t>nomiska självständighet kommer att försvaga den. Kanske inte främst under den tid som den enskilde nyttjar vårdnadsbidraget, utan på grund av att det för män</w:t>
      </w:r>
      <w:r w:rsidRPr="00814FE4">
        <w:t>niskor längre bort från arbetsmarknaden och dessutom innebär en missad löne- och karriärutveckling. Vi socialdemokrater avvisar vårdnadsbidraget.</w:t>
      </w:r>
    </w:p>
    <w:p w:rsidR="00833184" w:rsidRPr="00814FE4" w:rsidRDefault="00833184">
      <w:pPr>
        <w:pStyle w:val="Rubrik1"/>
        <w:shd w:val="clear" w:color="000000" w:fill="auto"/>
      </w:pPr>
      <w:r w:rsidRPr="00814FE4">
        <w:t>Fortsatt nedsatt ålderspension för förtidspensionärer (personer med sjuk- och aktivitetsersättning)</w:t>
      </w:r>
    </w:p>
    <w:p w:rsidR="00833184" w:rsidRPr="00814FE4" w:rsidRDefault="00833184">
      <w:pPr>
        <w:shd w:val="clear" w:color="000000" w:fill="auto"/>
      </w:pPr>
      <w:r w:rsidRPr="00814FE4">
        <w:rPr>
          <w:color w:val="000000"/>
        </w:rPr>
        <w:t xml:space="preserve">För ett år sedan gick regeringen fram med förslaget som från förra årsskiftet innebär att pensionsrätten för personer med sjuk- och aktivitetsersättning minskar. </w:t>
      </w:r>
      <w:r w:rsidRPr="00814FE4">
        <w:t>Den 1 januari 2007 trädde regeringens förslag i kraft och innebär sänkt ålderspension för</w:t>
      </w:r>
      <w:r w:rsidRPr="00814FE4">
        <w:rPr>
          <w:color w:val="000000"/>
        </w:rPr>
        <w:t xml:space="preserve"> </w:t>
      </w:r>
      <w:r w:rsidRPr="00814FE4">
        <w:t>förtidspensionärer, genom att den antagandeinkomst</w:t>
      </w:r>
      <w:r w:rsidRPr="00814FE4">
        <w:rPr>
          <w:color w:val="000000"/>
        </w:rPr>
        <w:t xml:space="preserve"> </w:t>
      </w:r>
      <w:r w:rsidRPr="00814FE4">
        <w:t>som ligger till grund för ålderspensionen sänktes från 93 till 80 procent. I årets budget rättar inte regeringen heller till sitt misstag. Det är</w:t>
      </w:r>
      <w:r w:rsidRPr="00814FE4">
        <w:rPr>
          <w:color w:val="000000"/>
        </w:rPr>
        <w:t xml:space="preserve"> </w:t>
      </w:r>
      <w:r w:rsidRPr="00814FE4">
        <w:t>beklagligt om den borgerliga regeringen inte anser att de som slitit ut sig ska ha rimliga ekonomiska villkor även när de blir gamla. Genom att sänka antagandei</w:t>
      </w:r>
      <w:r w:rsidRPr="00814FE4">
        <w:t>n</w:t>
      </w:r>
      <w:r w:rsidRPr="00814FE4">
        <w:t>komsten försämras pensionen kraftigt för alla dem som mist sin a</w:t>
      </w:r>
      <w:r w:rsidRPr="00814FE4">
        <w:t>rbetsförm</w:t>
      </w:r>
      <w:r w:rsidRPr="00814FE4">
        <w:t>å</w:t>
      </w:r>
      <w:r w:rsidRPr="00814FE4">
        <w:t xml:space="preserve">ga genom sjukdom, trafikskador eller utslitning i arbetslivet. </w:t>
      </w:r>
    </w:p>
    <w:p w:rsidR="00833184" w:rsidRPr="00814FE4" w:rsidRDefault="00833184">
      <w:pPr>
        <w:pStyle w:val="Normaltindrag"/>
        <w:shd w:val="clear" w:color="000000" w:fill="auto"/>
      </w:pPr>
      <w:r w:rsidRPr="00814FE4">
        <w:t>Övriga löntagare får sin pension grundad på hela lönen och livsinkomsten. Vårt nya pensionssystem har livsinkomstprincipen som en av sina viktigaste grunder. Den innebär att den enskilde under hela sitt liv tjänar in till den pe</w:t>
      </w:r>
      <w:r w:rsidRPr="00814FE4">
        <w:t>n</w:t>
      </w:r>
      <w:r w:rsidRPr="00814FE4">
        <w:t xml:space="preserve">sionsrätt som han eller hon kommer att få. Det förslag som regeringen infört innebär att man bryter mot denna den mest grundläggande principen i vårt pensionssystem. </w:t>
      </w:r>
    </w:p>
    <w:p w:rsidR="00833184" w:rsidRPr="00814FE4" w:rsidRDefault="00833184">
      <w:pPr>
        <w:pStyle w:val="Normaltindrag"/>
        <w:shd w:val="clear" w:color="000000" w:fill="auto"/>
        <w:rPr>
          <w:szCs w:val="24"/>
        </w:rPr>
      </w:pPr>
      <w:r w:rsidRPr="00814FE4">
        <w:rPr>
          <w:szCs w:val="24"/>
        </w:rPr>
        <w:t>Att försämra förtidspensionärernas ålderspension, som regeringen drev igenom förra året, är ett brott mot den breda och internationellt mycket up</w:t>
      </w:r>
      <w:r w:rsidRPr="00814FE4">
        <w:rPr>
          <w:szCs w:val="24"/>
        </w:rPr>
        <w:t>p</w:t>
      </w:r>
      <w:r w:rsidRPr="00814FE4">
        <w:rPr>
          <w:szCs w:val="24"/>
        </w:rPr>
        <w:t>märksammade pensionsöverenskommelsen. Det skedde utan att regeringen konsulterade oss socialdemokrater – i direkt motsats till hur vi agerade i pe</w:t>
      </w:r>
      <w:r w:rsidRPr="00814FE4">
        <w:rPr>
          <w:szCs w:val="24"/>
        </w:rPr>
        <w:t>n</w:t>
      </w:r>
      <w:r w:rsidRPr="00814FE4">
        <w:rPr>
          <w:szCs w:val="24"/>
        </w:rPr>
        <w:t>sionsfrågan under vår regeringstid. Varje förändring i pensionsöverensko</w:t>
      </w:r>
      <w:r w:rsidRPr="00814FE4">
        <w:rPr>
          <w:szCs w:val="24"/>
        </w:rPr>
        <w:t>m</w:t>
      </w:r>
      <w:r w:rsidRPr="00814FE4">
        <w:rPr>
          <w:szCs w:val="24"/>
        </w:rPr>
        <w:t>melsen underställdes och förankrades hos den dåvarande oppositionen.</w:t>
      </w:r>
    </w:p>
    <w:p w:rsidR="00833184" w:rsidRPr="00814FE4" w:rsidRDefault="00833184">
      <w:pPr>
        <w:pStyle w:val="Normaltindrag"/>
        <w:shd w:val="clear" w:color="000000" w:fill="auto"/>
        <w:rPr>
          <w:color w:val="000000"/>
          <w:szCs w:val="24"/>
        </w:rPr>
      </w:pPr>
      <w:r w:rsidRPr="00814FE4">
        <w:rPr>
          <w:color w:val="000000"/>
          <w:szCs w:val="24"/>
        </w:rPr>
        <w:t>Vi har vid flertalet tillfällen – såväl under hand som offentligt – försökt förmå regeringen att dra tillbaka sitt beslut. Alla sådana diskussioner har emellertid varit fruktlösa. Regeringen har nu i årets budgetpropositio</w:t>
      </w:r>
      <w:r w:rsidRPr="00814FE4">
        <w:rPr>
          <w:color w:val="000000"/>
          <w:szCs w:val="24"/>
        </w:rPr>
        <w:t>n bekrä</w:t>
      </w:r>
      <w:r w:rsidRPr="00814FE4">
        <w:rPr>
          <w:color w:val="000000"/>
          <w:szCs w:val="24"/>
        </w:rPr>
        <w:t>f</w:t>
      </w:r>
      <w:r w:rsidRPr="00814FE4">
        <w:rPr>
          <w:color w:val="000000"/>
          <w:szCs w:val="24"/>
        </w:rPr>
        <w:t xml:space="preserve">tat sin position: Besparingen ligger fast. Förtidspensionärerna ska få sämre ålderspension. </w:t>
      </w:r>
    </w:p>
    <w:p w:rsidR="00833184" w:rsidRPr="00814FE4" w:rsidRDefault="00833184">
      <w:pPr>
        <w:pStyle w:val="Normaltindrag"/>
        <w:shd w:val="clear" w:color="000000" w:fill="auto"/>
        <w:rPr>
          <w:color w:val="000000"/>
          <w:szCs w:val="24"/>
        </w:rPr>
      </w:pPr>
      <w:r w:rsidRPr="00814FE4">
        <w:rPr>
          <w:color w:val="000000"/>
          <w:szCs w:val="24"/>
        </w:rPr>
        <w:t>I vår budgetmotion föreslår vi att förtidspensionärernas ålderspension åte</w:t>
      </w:r>
      <w:r w:rsidRPr="00814FE4">
        <w:rPr>
          <w:color w:val="000000"/>
          <w:szCs w:val="24"/>
        </w:rPr>
        <w:t>r</w:t>
      </w:r>
      <w:r w:rsidRPr="00814FE4">
        <w:rPr>
          <w:color w:val="000000"/>
          <w:szCs w:val="24"/>
        </w:rPr>
        <w:t>ställs i enlighet med pensionsöverenskommelsen. Utgiftsområde 10 tillförs 1,7 miljarder kronor fr.o.m. den 1 januari 2008 samtidigt som pensionssyst</w:t>
      </w:r>
      <w:r w:rsidRPr="00814FE4">
        <w:rPr>
          <w:color w:val="000000"/>
          <w:szCs w:val="24"/>
        </w:rPr>
        <w:t>e</w:t>
      </w:r>
      <w:r w:rsidRPr="00814FE4">
        <w:rPr>
          <w:color w:val="000000"/>
          <w:szCs w:val="24"/>
        </w:rPr>
        <w:t>met, som ligger utanför statsbudgeten, tillförs motsvarande intäkter. Det inn</w:t>
      </w:r>
      <w:r w:rsidRPr="00814FE4">
        <w:rPr>
          <w:color w:val="000000"/>
          <w:szCs w:val="24"/>
        </w:rPr>
        <w:t>e</w:t>
      </w:r>
      <w:r w:rsidRPr="00814FE4">
        <w:rPr>
          <w:color w:val="000000"/>
          <w:szCs w:val="24"/>
        </w:rPr>
        <w:t xml:space="preserve">bär en återgång till de överenskomna reglerna och att åtgärden är neutral i det offentliga sparandet. </w:t>
      </w:r>
    </w:p>
    <w:p w:rsidR="00833184" w:rsidRPr="00814FE4" w:rsidRDefault="00833184">
      <w:pPr>
        <w:pStyle w:val="Normaltindrag"/>
        <w:shd w:val="clear" w:color="000000" w:fill="auto"/>
        <w:rPr>
          <w:color w:val="000000"/>
          <w:szCs w:val="24"/>
        </w:rPr>
      </w:pPr>
      <w:r w:rsidRPr="00814FE4">
        <w:rPr>
          <w:color w:val="000000"/>
          <w:szCs w:val="24"/>
        </w:rPr>
        <w:t>Med detta förslag anvisar vi en väg för regeringen att ta sig ur det hörn som man har målat in sig i. Vårt förslag försämrar inte de offentliga finanse</w:t>
      </w:r>
      <w:r w:rsidRPr="00814FE4">
        <w:rPr>
          <w:color w:val="000000"/>
          <w:szCs w:val="24"/>
        </w:rPr>
        <w:t>r</w:t>
      </w:r>
      <w:r w:rsidRPr="00814FE4">
        <w:rPr>
          <w:color w:val="000000"/>
          <w:szCs w:val="24"/>
        </w:rPr>
        <w:t xml:space="preserve">na, samtidigt som förtidspensionärerna inte behöver riskera en försämrad ålderspension. </w:t>
      </w:r>
    </w:p>
    <w:p w:rsidR="00833184" w:rsidRPr="00814FE4" w:rsidRDefault="00833184">
      <w:pPr>
        <w:pStyle w:val="Normaltindrag"/>
        <w:shd w:val="clear" w:color="000000" w:fill="auto"/>
        <w:rPr>
          <w:color w:val="000000"/>
        </w:rPr>
      </w:pPr>
      <w:r w:rsidRPr="00814FE4">
        <w:rPr>
          <w:color w:val="000000"/>
          <w:szCs w:val="24"/>
        </w:rPr>
        <w:t>Om regeringen ändå väljer att stå kvar vid sitt beslut har den ensidigt brutit den för Sverige så viktiga pensionsöverenskommelsen. En pensionsöveren</w:t>
      </w:r>
      <w:r w:rsidRPr="00814FE4">
        <w:rPr>
          <w:color w:val="000000"/>
          <w:szCs w:val="24"/>
        </w:rPr>
        <w:t>s</w:t>
      </w:r>
      <w:r w:rsidRPr="00814FE4">
        <w:rPr>
          <w:color w:val="000000"/>
          <w:szCs w:val="24"/>
        </w:rPr>
        <w:t>kommelse som vårdas gemensamt av fem partier finns då inte längre. För det kommer den borgerliga regeringen att bära det fulla ansvaret.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4FE4">
        <w:trPr>
          <w:cantSplit/>
        </w:trPr>
        <w:tc>
          <w:tcPr>
            <w:tcW w:w="3046" w:type="dxa"/>
          </w:tcPr>
          <w:p w:rsidR="00833184" w:rsidRPr="00814FE4" w:rsidRDefault="00833184">
            <w:pPr>
              <w:pStyle w:val="UnderskriftDatum"/>
              <w:shd w:val="clear" w:color="000000" w:fill="auto"/>
              <w:spacing w:before="240"/>
            </w:pPr>
            <w:r w:rsidRPr="00814FE4">
              <w:t>Stockholm den 3 oktober 2007</w:t>
            </w:r>
          </w:p>
        </w:tc>
        <w:tc>
          <w:tcPr>
            <w:tcW w:w="3047" w:type="dxa"/>
          </w:tcPr>
          <w:p w:rsidR="00833184" w:rsidRPr="00814FE4" w:rsidRDefault="00833184">
            <w:pPr>
              <w:pStyle w:val="Underskrifter"/>
              <w:shd w:val="clear" w:color="000000" w:fill="auto"/>
              <w:spacing w:before="240"/>
            </w:pPr>
          </w:p>
        </w:tc>
      </w:tr>
      <w:tr w:rsidR="00000000" w:rsidRPr="00814FE4">
        <w:trPr>
          <w:cantSplit/>
        </w:trPr>
        <w:tc>
          <w:tcPr>
            <w:tcW w:w="3046" w:type="dxa"/>
          </w:tcPr>
          <w:p w:rsidR="00833184" w:rsidRPr="00814FE4" w:rsidRDefault="00833184">
            <w:pPr>
              <w:pStyle w:val="Underskrifter"/>
              <w:shd w:val="clear" w:color="000000" w:fill="auto"/>
            </w:pPr>
            <w:r w:rsidRPr="00814FE4">
              <w:t>Tomas Eneroth (s)</w:t>
            </w:r>
          </w:p>
        </w:tc>
        <w:tc>
          <w:tcPr>
            <w:tcW w:w="3046" w:type="dxa"/>
          </w:tcPr>
          <w:p w:rsidR="00833184" w:rsidRPr="00814FE4" w:rsidRDefault="00833184">
            <w:pPr>
              <w:pStyle w:val="Underskrifter"/>
              <w:shd w:val="clear" w:color="000000" w:fill="auto"/>
            </w:pPr>
          </w:p>
        </w:tc>
      </w:tr>
      <w:tr w:rsidR="00000000" w:rsidRPr="00814FE4">
        <w:trPr>
          <w:cantSplit/>
        </w:trPr>
        <w:tc>
          <w:tcPr>
            <w:tcW w:w="3046" w:type="dxa"/>
          </w:tcPr>
          <w:p w:rsidR="00833184" w:rsidRPr="00814FE4" w:rsidRDefault="00833184">
            <w:pPr>
              <w:pStyle w:val="Underskrifter"/>
              <w:shd w:val="clear" w:color="000000" w:fill="auto"/>
            </w:pPr>
            <w:r w:rsidRPr="00814FE4">
              <w:t>Ronny Olander (s)</w:t>
            </w:r>
          </w:p>
        </w:tc>
        <w:tc>
          <w:tcPr>
            <w:tcW w:w="3046" w:type="dxa"/>
          </w:tcPr>
          <w:p w:rsidR="00833184" w:rsidRPr="00814FE4" w:rsidRDefault="00833184">
            <w:pPr>
              <w:pStyle w:val="Underskrifter"/>
              <w:shd w:val="clear" w:color="000000" w:fill="auto"/>
            </w:pPr>
            <w:r w:rsidRPr="00814FE4">
              <w:t>Siw Wittgren-Ahl (s)</w:t>
            </w:r>
          </w:p>
        </w:tc>
      </w:tr>
      <w:tr w:rsidR="00000000" w:rsidRPr="00814FE4">
        <w:trPr>
          <w:cantSplit/>
        </w:trPr>
        <w:tc>
          <w:tcPr>
            <w:tcW w:w="3046" w:type="dxa"/>
          </w:tcPr>
          <w:p w:rsidR="00833184" w:rsidRPr="00814FE4" w:rsidRDefault="00833184">
            <w:pPr>
              <w:pStyle w:val="Underskrifter"/>
              <w:shd w:val="clear" w:color="000000" w:fill="auto"/>
            </w:pPr>
            <w:r w:rsidRPr="00814FE4">
              <w:t>Kurt Kvarnström (s)</w:t>
            </w:r>
          </w:p>
        </w:tc>
        <w:tc>
          <w:tcPr>
            <w:tcW w:w="3046" w:type="dxa"/>
          </w:tcPr>
          <w:p w:rsidR="00833184" w:rsidRPr="00814FE4" w:rsidRDefault="00833184">
            <w:pPr>
              <w:pStyle w:val="Underskrifter"/>
              <w:shd w:val="clear" w:color="000000" w:fill="auto"/>
            </w:pPr>
            <w:r w:rsidRPr="00814FE4">
              <w:t>Göte Wahlström (s)</w:t>
            </w:r>
          </w:p>
        </w:tc>
      </w:tr>
      <w:tr w:rsidR="00000000" w:rsidRPr="00814FE4">
        <w:trPr>
          <w:cantSplit/>
        </w:trPr>
        <w:tc>
          <w:tcPr>
            <w:tcW w:w="3046" w:type="dxa"/>
          </w:tcPr>
          <w:p w:rsidR="00833184" w:rsidRPr="00814FE4" w:rsidRDefault="00833184">
            <w:pPr>
              <w:pStyle w:val="Underskrifter"/>
              <w:shd w:val="clear" w:color="000000" w:fill="auto"/>
            </w:pPr>
            <w:r w:rsidRPr="00814FE4">
              <w:t>Matilda Ernkrans (s)</w:t>
            </w:r>
          </w:p>
        </w:tc>
        <w:tc>
          <w:tcPr>
            <w:tcW w:w="3046" w:type="dxa"/>
          </w:tcPr>
          <w:p w:rsidR="00833184" w:rsidRPr="00814FE4" w:rsidRDefault="00833184">
            <w:pPr>
              <w:pStyle w:val="Underskrifter"/>
              <w:shd w:val="clear" w:color="000000" w:fill="auto"/>
            </w:pPr>
            <w:r w:rsidRPr="00814FE4">
              <w:t>Jasenko Omanovic (s)</w:t>
            </w:r>
          </w:p>
        </w:tc>
      </w:tr>
      <w:tr w:rsidR="00000000" w:rsidRPr="00814FE4">
        <w:trPr>
          <w:cantSplit/>
        </w:trPr>
        <w:tc>
          <w:tcPr>
            <w:tcW w:w="3046" w:type="dxa"/>
          </w:tcPr>
          <w:p w:rsidR="00833184" w:rsidRPr="00814FE4" w:rsidRDefault="00833184">
            <w:pPr>
              <w:pStyle w:val="Underskrifter"/>
              <w:shd w:val="clear" w:color="000000" w:fill="auto"/>
            </w:pPr>
            <w:r w:rsidRPr="00814FE4">
              <w:t>Magdalena Streijffert (s)</w:t>
            </w:r>
          </w:p>
        </w:tc>
        <w:tc>
          <w:tcPr>
            <w:tcW w:w="3046" w:type="dxa"/>
          </w:tcPr>
          <w:p w:rsidR="00833184" w:rsidRPr="00814FE4" w:rsidRDefault="00833184">
            <w:pPr>
              <w:pStyle w:val="Underskrifter"/>
              <w:shd w:val="clear" w:color="000000" w:fill="auto"/>
            </w:pPr>
          </w:p>
        </w:tc>
      </w:tr>
    </w:tbl>
    <w:p w:rsidR="00833184" w:rsidRPr="00814FE4" w:rsidRDefault="00833184">
      <w:pPr>
        <w:pStyle w:val="Normaltindrag"/>
        <w:shd w:val="clear" w:color="000000" w:fill="auto"/>
      </w:pPr>
    </w:p>
    <w:sectPr w:rsidR="00833184" w:rsidRPr="00814F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184" w:rsidRPr="00814FE4" w:rsidRDefault="00833184">
      <w:r w:rsidRPr="00814FE4">
        <w:separator/>
      </w:r>
    </w:p>
  </w:endnote>
  <w:endnote w:type="continuationSeparator" w:id="0">
    <w:p w:rsidR="00833184" w:rsidRPr="00814FE4" w:rsidRDefault="00833184">
      <w:r w:rsidRPr="00814F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184" w:rsidRPr="00814FE4" w:rsidRDefault="00814FE4">
    <w:pPr>
      <w:pStyle w:val="Sidfot"/>
    </w:pPr>
    <w:r w:rsidRPr="00814F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53116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184" w:rsidRDefault="008331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3184" w:rsidRDefault="008331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184" w:rsidRPr="00814FE4" w:rsidRDefault="00814FE4">
    <w:pPr>
      <w:pStyle w:val="Sidfot"/>
    </w:pPr>
    <w:r w:rsidRPr="00814F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0274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184" w:rsidRDefault="0083318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3184" w:rsidRDefault="0083318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184" w:rsidRPr="00814FE4" w:rsidRDefault="00814FE4">
    <w:pPr>
      <w:pStyle w:val="Sidfot"/>
    </w:pPr>
    <w:r w:rsidRPr="00814F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748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184" w:rsidRDefault="008331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3184" w:rsidRDefault="008331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184" w:rsidRPr="00814FE4" w:rsidRDefault="00833184">
      <w:pPr>
        <w:pStyle w:val="Sidfot"/>
      </w:pPr>
    </w:p>
  </w:footnote>
  <w:footnote w:type="continuationSeparator" w:id="0">
    <w:p w:rsidR="00833184" w:rsidRPr="00814FE4" w:rsidRDefault="00833184">
      <w:pPr>
        <w:pStyle w:val="Sidfot"/>
      </w:pPr>
    </w:p>
  </w:footnote>
  <w:footnote w:id="1">
    <w:p w:rsidR="00833184" w:rsidRPr="00814FE4" w:rsidRDefault="00833184">
      <w:pPr>
        <w:pStyle w:val="Fotnotstext"/>
        <w:rPr>
          <w:sz w:val="16"/>
          <w:szCs w:val="16"/>
        </w:rPr>
      </w:pPr>
      <w:r w:rsidRPr="00814FE4">
        <w:rPr>
          <w:rStyle w:val="Fotnotsreferens"/>
          <w:sz w:val="19"/>
          <w:szCs w:val="19"/>
        </w:rPr>
        <w:footnoteRef/>
      </w:r>
      <w:r w:rsidRPr="00814FE4">
        <w:rPr>
          <w:sz w:val="16"/>
          <w:szCs w:val="16"/>
        </w:rPr>
        <w:t xml:space="preserve"> I gruppen inkluderas såväl ålderspensionärer som personer med sjuk- och aktivitetsersät</w:t>
      </w:r>
      <w:r w:rsidRPr="00814FE4">
        <w:rPr>
          <w:sz w:val="16"/>
          <w:szCs w:val="16"/>
        </w:rPr>
        <w:t>t</w:t>
      </w:r>
      <w:r w:rsidRPr="00814FE4">
        <w:rPr>
          <w:sz w:val="16"/>
          <w:szCs w:val="16"/>
        </w:rPr>
        <w:t xml:space="preserve">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184" w:rsidRPr="00814FE4" w:rsidRDefault="00814FE4">
    <w:pPr>
      <w:pStyle w:val="Sidhuvud"/>
    </w:pPr>
    <w:r w:rsidRPr="00814F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0319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184" w:rsidRDefault="0083318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3184" w:rsidRDefault="0083318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184" w:rsidRPr="00814FE4" w:rsidRDefault="00814FE4">
    <w:pPr>
      <w:pStyle w:val="Sidhuvud"/>
    </w:pPr>
    <w:r w:rsidRPr="00814F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90486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184" w:rsidRDefault="0083318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3184" w:rsidRDefault="0083318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184" w:rsidRPr="00814FE4" w:rsidRDefault="00833184">
    <w:pPr>
      <w:pStyle w:val="FSHNormal"/>
      <w:tabs>
        <w:tab w:val="right" w:pos="5840"/>
      </w:tabs>
    </w:pPr>
    <w:r w:rsidRPr="00814FE4">
      <w:br/>
    </w:r>
    <w:r w:rsidRPr="00814FE4">
      <w:fldChar w:fldCharType="begin" w:fldLock="1"/>
    </w:r>
    <w:r w:rsidRPr="00814FE4">
      <w:instrText xml:space="preserve"> DOCPROPERTY</w:instrText>
    </w:r>
    <w:r w:rsidRPr="00814FE4">
      <w:rPr>
        <w:sz w:val="18"/>
      </w:rPr>
      <w:instrText xml:space="preserve"> "YearUser" *\charformat </w:instrText>
    </w:r>
    <w:r w:rsidRPr="00814FE4">
      <w:fldChar w:fldCharType="separate"/>
    </w:r>
    <w:r w:rsidRPr="00814FE4">
      <w:t>2007/08</w:t>
    </w:r>
    <w:r w:rsidRPr="00814FE4">
      <w:fldChar w:fldCharType="end"/>
    </w:r>
    <w:r w:rsidRPr="00814FE4">
      <w:t xml:space="preserve"> </w:t>
    </w:r>
    <w:r w:rsidRPr="00814FE4">
      <w:tab/>
      <w:t xml:space="preserve">mnr: </w:t>
    </w:r>
    <w:r w:rsidRPr="00814FE4">
      <w:fldChar w:fldCharType="begin" w:fldLock="1"/>
    </w:r>
    <w:r w:rsidRPr="00814FE4">
      <w:instrText xml:space="preserve"> DOCPROPERTY</w:instrText>
    </w:r>
    <w:r w:rsidRPr="00814FE4">
      <w:rPr>
        <w:sz w:val="18"/>
      </w:rPr>
      <w:instrText xml:space="preserve"> "Motionsnummer" *\charformat </w:instrText>
    </w:r>
    <w:r w:rsidRPr="00814FE4">
      <w:fldChar w:fldCharType="separate"/>
    </w:r>
    <w:r w:rsidRPr="00814FE4">
      <w:t>Sf346</w:t>
    </w:r>
    <w:r w:rsidRPr="00814FE4">
      <w:fldChar w:fldCharType="end"/>
    </w:r>
    <w:r w:rsidRPr="00814FE4">
      <w:br/>
    </w:r>
    <w:r w:rsidRPr="00814FE4">
      <w:fldChar w:fldCharType="begin" w:fldLock="1"/>
    </w:r>
    <w:r w:rsidRPr="00814FE4">
      <w:instrText xml:space="preserve"> DOCPROPERTY</w:instrText>
    </w:r>
    <w:r w:rsidRPr="00814FE4">
      <w:rPr>
        <w:sz w:val="18"/>
      </w:rPr>
      <w:instrText xml:space="preserve"> "Samling" *\charformat </w:instrText>
    </w:r>
    <w:r w:rsidRPr="00814FE4">
      <w:fldChar w:fldCharType="end"/>
    </w:r>
    <w:r w:rsidRPr="00814FE4">
      <w:tab/>
      <w:t xml:space="preserve">pnr: </w:t>
    </w:r>
    <w:r w:rsidRPr="00814FE4">
      <w:fldChar w:fldCharType="begin" w:fldLock="1"/>
    </w:r>
    <w:r w:rsidRPr="00814FE4">
      <w:instrText xml:space="preserve"> DOCPROPERTY</w:instrText>
    </w:r>
    <w:r w:rsidRPr="00814FE4">
      <w:rPr>
        <w:sz w:val="18"/>
      </w:rPr>
      <w:instrText xml:space="preserve"> "Partinummer" *\charformat </w:instrText>
    </w:r>
    <w:r w:rsidRPr="00814FE4">
      <w:fldChar w:fldCharType="separate"/>
    </w:r>
    <w:r w:rsidRPr="00814FE4">
      <w:t>s68027</w:t>
    </w:r>
    <w:r w:rsidRPr="00814FE4">
      <w:fldChar w:fldCharType="end"/>
    </w:r>
  </w:p>
  <w:p w:rsidR="00833184" w:rsidRPr="00814FE4" w:rsidRDefault="00833184">
    <w:pPr>
      <w:pStyle w:val="FSHRub1"/>
    </w:pPr>
    <w:r w:rsidRPr="00814FE4">
      <w:t>Motion till riksdagen</w:t>
    </w:r>
    <w:r w:rsidRPr="00814FE4">
      <w:br/>
    </w:r>
    <w:r w:rsidRPr="00814FE4">
      <w:fldChar w:fldCharType="begin" w:fldLock="1"/>
    </w:r>
    <w:r w:rsidRPr="00814FE4">
      <w:instrText xml:space="preserve"> DOCPROPERTY "YearUser" *\charformat </w:instrText>
    </w:r>
    <w:r w:rsidRPr="00814FE4">
      <w:fldChar w:fldCharType="separate"/>
    </w:r>
    <w:r w:rsidRPr="00814FE4">
      <w:t>2007/08</w:t>
    </w:r>
    <w:r w:rsidRPr="00814FE4">
      <w:fldChar w:fldCharType="end"/>
    </w:r>
    <w:r w:rsidRPr="00814FE4">
      <w:t>:</w:t>
    </w:r>
    <w:r w:rsidRPr="00814FE4">
      <w:fldChar w:fldCharType="begin" w:fldLock="1"/>
    </w:r>
    <w:r w:rsidRPr="00814FE4">
      <w:instrText xml:space="preserve"> DOCPROPERTY "Motionsnummer" *\charformat </w:instrText>
    </w:r>
    <w:r w:rsidRPr="00814FE4">
      <w:fldChar w:fldCharType="separate"/>
    </w:r>
    <w:r w:rsidRPr="00814FE4">
      <w:t>Sf346</w:t>
    </w:r>
    <w:r w:rsidRPr="00814FE4">
      <w:fldChar w:fldCharType="end"/>
    </w:r>
  </w:p>
  <w:p w:rsidR="00833184" w:rsidRPr="00814FE4" w:rsidRDefault="00833184">
    <w:pPr>
      <w:pStyle w:val="FSHNormalS5"/>
    </w:pPr>
    <w:r w:rsidRPr="00814FE4">
      <w:fldChar w:fldCharType="begin" w:fldLock="1"/>
    </w:r>
    <w:r w:rsidRPr="00814FE4">
      <w:instrText xml:space="preserve"> DOCPROPERTY "MotionarText" *\charformat </w:instrText>
    </w:r>
    <w:r w:rsidRPr="00814FE4">
      <w:fldChar w:fldCharType="separate"/>
    </w:r>
    <w:r w:rsidRPr="00814FE4">
      <w:t>av Tomas Eneroth m.fl. (s)</w:t>
    </w:r>
    <w:r w:rsidRPr="00814FE4">
      <w:fldChar w:fldCharType="end"/>
    </w:r>
    <w:r w:rsidRPr="00814FE4">
      <w:br/>
    </w:r>
    <w:r w:rsidRPr="00814FE4">
      <w:fldChar w:fldCharType="begin" w:fldLock="1"/>
    </w:r>
    <w:r w:rsidRPr="00814FE4">
      <w:instrText xml:space="preserve"> DOCPROPERTY "SvarFrasKort" *\charformat </w:instrText>
    </w:r>
    <w:r w:rsidRPr="00814FE4">
      <w:fldChar w:fldCharType="end"/>
    </w:r>
  </w:p>
  <w:p w:rsidR="00833184" w:rsidRPr="00814FE4" w:rsidRDefault="00833184">
    <w:pPr>
      <w:pStyle w:val="FSHTitel"/>
    </w:pPr>
    <w:r w:rsidRPr="00814FE4">
      <w:fldChar w:fldCharType="begin" w:fldLock="1"/>
    </w:r>
    <w:r w:rsidRPr="00814FE4">
      <w:instrText xml:space="preserve"> DOCPROPERTY</w:instrText>
    </w:r>
    <w:r w:rsidRPr="00814FE4">
      <w:rPr>
        <w:sz w:val="18"/>
      </w:rPr>
      <w:instrText xml:space="preserve"> "RubrikSvar" *\charformat </w:instrText>
    </w:r>
    <w:r w:rsidRPr="00814FE4">
      <w:fldChar w:fldCharType="separate"/>
    </w:r>
    <w:r w:rsidRPr="00814FE4">
      <w:t>Utgiftsområde 11 Ekonomisk trygghet vid ålderdom</w:t>
    </w:r>
    <w:r w:rsidRPr="00814FE4">
      <w:fldChar w:fldCharType="end"/>
    </w:r>
  </w:p>
  <w:p w:rsidR="00833184" w:rsidRPr="00814FE4" w:rsidRDefault="00833184">
    <w:pPr>
      <w:pStyle w:val="Normal00"/>
    </w:pPr>
  </w:p>
  <w:p w:rsidR="00833184" w:rsidRPr="00814FE4" w:rsidRDefault="008331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B8B726D"/>
    <w:multiLevelType w:val="hybridMultilevel"/>
    <w:tmpl w:val="BB228ADE"/>
    <w:lvl w:ilvl="0" w:tplc="13B0AF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8100138">
    <w:abstractNumId w:val="8"/>
  </w:num>
  <w:num w:numId="2" w16cid:durableId="288050594">
    <w:abstractNumId w:val="9"/>
  </w:num>
  <w:num w:numId="3" w16cid:durableId="296684953">
    <w:abstractNumId w:val="8"/>
  </w:num>
  <w:num w:numId="4" w16cid:durableId="1320429511">
    <w:abstractNumId w:val="9"/>
  </w:num>
  <w:num w:numId="5" w16cid:durableId="1082795271">
    <w:abstractNumId w:val="14"/>
  </w:num>
  <w:num w:numId="6" w16cid:durableId="1051809653">
    <w:abstractNumId w:val="10"/>
  </w:num>
  <w:num w:numId="7" w16cid:durableId="1494293105">
    <w:abstractNumId w:val="11"/>
  </w:num>
  <w:num w:numId="8" w16cid:durableId="287398495">
    <w:abstractNumId w:val="13"/>
  </w:num>
  <w:num w:numId="9" w16cid:durableId="1125932094">
    <w:abstractNumId w:val="8"/>
  </w:num>
  <w:num w:numId="10" w16cid:durableId="1918401919">
    <w:abstractNumId w:val="3"/>
  </w:num>
  <w:num w:numId="11" w16cid:durableId="1396470193">
    <w:abstractNumId w:val="2"/>
  </w:num>
  <w:num w:numId="12" w16cid:durableId="1722170951">
    <w:abstractNumId w:val="1"/>
  </w:num>
  <w:num w:numId="13" w16cid:durableId="1678145722">
    <w:abstractNumId w:val="0"/>
  </w:num>
  <w:num w:numId="14" w16cid:durableId="1114397445">
    <w:abstractNumId w:val="9"/>
  </w:num>
  <w:num w:numId="15" w16cid:durableId="568422009">
    <w:abstractNumId w:val="7"/>
  </w:num>
  <w:num w:numId="16" w16cid:durableId="2020813338">
    <w:abstractNumId w:val="6"/>
  </w:num>
  <w:num w:numId="17" w16cid:durableId="1953632853">
    <w:abstractNumId w:val="5"/>
  </w:num>
  <w:num w:numId="18" w16cid:durableId="1982298147">
    <w:abstractNumId w:val="4"/>
  </w:num>
  <w:num w:numId="19" w16cid:durableId="9736083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042520C7-60F5-4483-8053-858F5CC61EA2},{39F7915D-E142-47B1-A92C-2D584BF557C0},{31CDDFCD-D7E7-4188-B530-D7BEB05DD282},{09A98EE4-04BA-4B7B-8EDC-B2375F16CE1F},{6251CDF2-4482-4ECE-AB35-35FAE7AFD832},{8317479B-E5A0-43FD-800C-48A2454BA1AC},{29FE5090-7C32-4F4F-AEC4-9D001E10322D},{1C2BA653-3C4A-421A-91E9-D5DC7847F998}"/>
  </w:docVars>
  <w:rsids>
    <w:rsidRoot w:val="00594F4D"/>
    <w:rsid w:val="00594F4D"/>
    <w:rsid w:val="00814FE4"/>
    <w:rsid w:val="008331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EAD377-B55D-4A93-A9B4-7E096B52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1468</Words>
  <Characters>8829</Characters>
  <Application>Microsoft Office Word</Application>
  <DocSecurity>4</DocSecurity>
  <Lines>157</Lines>
  <Paragraphs>35</Paragraphs>
  <ScaleCrop>false</ScaleCrop>
  <HeadingPairs>
    <vt:vector size="2" baseType="variant">
      <vt:variant>
        <vt:lpstr>Rubrik</vt:lpstr>
      </vt:variant>
      <vt:variant>
        <vt:i4>1</vt:i4>
      </vt:variant>
    </vt:vector>
  </HeadingPairs>
  <TitlesOfParts>
    <vt:vector size="1" baseType="lpstr">
      <vt:lpstr>s68027</vt:lpstr>
    </vt:vector>
  </TitlesOfParts>
  <Company>Riksdagen</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s68027</dc:title>
  <dc:subject>s68027</dc:subject>
  <dc:creator>Riksdagen</dc:creator>
  <cp:keywords>Riksdagen</cp:keywords>
  <dc:description>TKG-ktrl, MSMQ4mb, PersReg-Distribution mm</dc:description>
  <cp:lastModifiedBy>Lars Brink</cp:lastModifiedBy>
  <cp:revision>2</cp:revision>
  <cp:lastPrinted>2007-12-02T13:21:00Z</cp:lastPrinted>
  <dcterms:created xsi:type="dcterms:W3CDTF">2025-12-17T08:00:00Z</dcterms:created>
  <dcterms:modified xsi:type="dcterms:W3CDTF">2025-12-17T08:00:00Z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11 Ekonomisk trygghet vid ålderdom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11 Ekonomisk trygghet vid ålderdom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(s)\Olander, Ronny (s)\Wittgren-Ahl, Siw (s)\Kvarnström, Kurt (s)\Wahlström, Göte (s)\Ernkrans, Matilda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Ronny Olander (s), Siw Wittgren-Ahl (s), Kurt Kvarnström (s), Göte Wahlström (s), Matilda Ernkrans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Sf346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20072008000000000115000680270075</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20072008000000000115000680270075</vt:lpwstr>
  </property>
  <property fmtid="{D5CDD505-2E9C-101B-9397-08002B2CF9AE}" pid="50" name="nummer">
    <vt:lpwstr>346</vt:lpwstr>
  </property>
  <property fmtid="{D5CDD505-2E9C-101B-9397-08002B2CF9AE}" pid="51" name="utskottsbeteckning">
    <vt:lpwstr>Sf</vt:lpwstr>
  </property>
  <property fmtid="{D5CDD505-2E9C-101B-9397-08002B2CF9AE}" pid="52" name="GlobalUID">
    <vt:lpwstr>{39A57568-AAC8-4657-B0AC-9E55A7B4942E}</vt:lpwstr>
  </property>
  <property fmtid="{D5CDD505-2E9C-101B-9397-08002B2CF9AE}" pid="53" name="Överföringar">
    <vt:i4>0</vt:i4>
  </property>
  <property fmtid="{D5CDD505-2E9C-101B-9397-08002B2CF9AE}" pid="54" name="Checksum">
    <vt:lpwstr>*1015870191351*</vt:lpwstr>
  </property>
  <property fmtid="{D5CDD505-2E9C-101B-9397-08002B2CF9AE}" pid="55" name="skuggnummer">
    <vt:lpwstr>3311</vt:lpwstr>
  </property>
  <property fmtid="{D5CDD505-2E9C-101B-9397-08002B2CF9AE}" pid="56" name="urixVersion">
    <vt:lpwstr>3.2.0.8</vt:lpwstr>
  </property>
  <property fmtid="{D5CDD505-2E9C-101B-9397-08002B2CF9AE}" pid="57" name="urixOrigin">
    <vt:lpwstr>080827 13:34:46.632</vt:lpwstr>
  </property>
  <property fmtid="{D5CDD505-2E9C-101B-9397-08002B2CF9AE}" pid="58" name="urixGuid">
    <vt:lpwstr>{61C17A61-17A1-41E1-BEDB-07A2CCB40A36}</vt:lpwstr>
  </property>
</Properties>
</file>