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52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11 december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Justering </w:t>
            </w:r>
            <w:r>
              <w:rPr>
                <w:rtl w:val="0"/>
              </w:rPr>
              <w:t>av protokoll från sammanträdet fredagen den 20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2020/21:208 av Katja Nyberg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Pausad polisutbildning och organiserad kriminalitet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2020:26 För förtroendets skull – granskningsnämndens granskning av public service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2020/21:52 Tillträdesförbud till butik och förstärkt straffrättsligt skydd mot tillgreppsbrottslighet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2020/21:3787 av Linda Westerlund Snecker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2020/21:3788 av Johan Forssell m.fl.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2020/21:UFöU4 Säkerhetspolitisk inriktning – Totalförsvaret 2021–2025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2020/21:FöU4 Totalförsvaret 2021–2025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54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2020/21:AU1 Utgiftsområde 13 Jämställdhet och nyanlända invandrares etablering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2020/21:SfU2 Utgiftsområde 11 Ekonomisk trygghet vid ålderdom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2020/21:SfU3 Utgiftsområde 12 Ekonomisk trygghet för familjer och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2020/21:AU6 Subsidiaritetsprövning av kommissionens förslag till direktiv om tillräckliga minimilöner i Europeiska unionen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klimatminister Isabella Lövin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2020/21:90 av Mattias Bäckström Johansson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kommunala vetot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2020/21:106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Flyttning av båtar och skrotbåtar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2020/21:137 av Marléne Lund Kopparklint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utökade blyförbudet i EU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2020/21:140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Blyförbud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2020/21:159 av Eric Palmqvist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Tillståndsprocesser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2020/21:184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ökade antalet skjutningar i samhället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2020/21:192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Hot mot förtroendevalda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2020/21:199 av Lars Hjälmered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Elproduktion i norra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2020/21:149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Privatekonomi i skolans undervisning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2020/21:173 av Roger Haddad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Föräldrapåverkan på skolans personal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2020/21:175 av Kristina Axén Olin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Omsättningen på rektorer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2020/21:195 av Kristina Axén Olin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utredning om förskolan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2020/21:172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Ytterligare dispens för yrkesförarkompetens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2020/21:178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Utökad fordonsvikt för lätta lastbilar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2020/21:179 av Jessica Thunander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Transporteffektivitet och klimatmålet 2030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2020/21:201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Fusket inom transportnäringen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Hallberg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2020/21:193 av Hans Rothenberg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Förhandlingar om frihandelsavtalet TTIP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2020/21:79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Utökade taxikontroller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2020/21:158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Polisens användning av medel avsedda för kontroll av cabotagetransporter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2020/21:162 av Jan Ericson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Medborgarnas förtroende för den svenska strategin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2020/21:196 av Marléne Lund Kopparklint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Femårslicenserna för jägare och sportskyttar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2020/21:197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 tidsbegränsade licenserna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11 december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2020-12-11</SAFIR_Sammantradesdatum_Doc>
    <SAFIR_SammantradeID xmlns="C07A1A6C-0B19-41D9-BDF8-F523BA3921EB">bfff6fdf-3ea4-4c26-bb96-374ddcd3b745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927952-1F42-40A2-AE85-E57187A6ECA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11 december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