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FE5118" w:rsidP="00DA0661">
      <w:pPr>
        <w:pStyle w:val="Title"/>
      </w:pPr>
      <w:r>
        <w:t xml:space="preserve">Svar på fråga 2020/21:3461 av </w:t>
      </w:r>
      <w:r w:rsidRPr="00FE5118">
        <w:t xml:space="preserve">Runar </w:t>
      </w:r>
      <w:r w:rsidRPr="00FE5118">
        <w:t>Filper</w:t>
      </w:r>
      <w:r>
        <w:t xml:space="preserve"> (SD)</w:t>
      </w:r>
      <w:r>
        <w:br/>
      </w:r>
      <w:r w:rsidRPr="00FE5118">
        <w:t>Kostnader för invasiva arter</w:t>
      </w:r>
    </w:p>
    <w:p w:rsidR="00FE5118" w:rsidP="00FE5118">
      <w:pPr>
        <w:pStyle w:val="BodyText"/>
      </w:pPr>
      <w:bookmarkStart w:id="0" w:name="Start"/>
      <w:bookmarkEnd w:id="0"/>
      <w:r>
        <w:t xml:space="preserve">Runar </w:t>
      </w:r>
      <w:r>
        <w:t>Filper</w:t>
      </w:r>
      <w:r>
        <w:t xml:space="preserve"> har frågat mig om kostnader för invasiva arter och om jag ser behov av att i Sverige undersöka vilka kostnader invasiva arter orsakar och att stödja kommuner och regioner i arbetet mot invasiva arter.</w:t>
      </w:r>
    </w:p>
    <w:p w:rsidR="00371CEB" w:rsidP="006A12F1">
      <w:pPr>
        <w:pStyle w:val="BodyText"/>
      </w:pPr>
      <w:r>
        <w:t xml:space="preserve">Sverige har åtaganden </w:t>
      </w:r>
      <w:r w:rsidRPr="00371CEB">
        <w:t xml:space="preserve">att genomföra åtgärder enligt Europaparlamentets och rådets förordning (EU) nr 1143/2014 om förebyggande och hantering av introduktion och spridning av invasiva främmande arter. </w:t>
      </w:r>
      <w:r>
        <w:t>För</w:t>
      </w:r>
      <w:r w:rsidR="00551AD7">
        <w:t xml:space="preserve"> </w:t>
      </w:r>
      <w:r>
        <w:t xml:space="preserve">närvarande </w:t>
      </w:r>
      <w:r w:rsidR="007241A3">
        <w:t>gäller förordningens bestämmelser för 66 arter</w:t>
      </w:r>
      <w:r w:rsidRPr="00371CEB">
        <w:t>.</w:t>
      </w:r>
      <w:r>
        <w:t xml:space="preserve"> </w:t>
      </w:r>
    </w:p>
    <w:p w:rsidR="00850144" w:rsidP="00850144">
      <w:pPr>
        <w:pStyle w:val="BodyText"/>
      </w:pPr>
      <w:r w:rsidRPr="00371CEB">
        <w:t xml:space="preserve">Utöver EU-förordningen regleras det nationella arbetet med att förhindra introduktion och spridning av invasiva främmande arter genom förordningen (2018:1939) om invasiva främmande arter. </w:t>
      </w:r>
      <w:r w:rsidR="008531C0">
        <w:t xml:space="preserve">Regeringen har utsett </w:t>
      </w:r>
      <w:r w:rsidRPr="00371CEB">
        <w:t xml:space="preserve">Naturvårdsverket och Havs- och vattenmyndigheten </w:t>
      </w:r>
      <w:r w:rsidR="008531C0">
        <w:t xml:space="preserve">som ansvariga myndigheter för det nationella genomförandet av EU-förordningen samt det övergripande arbetet enligt den nationella förordningen. De två myndigheterna </w:t>
      </w:r>
      <w:r w:rsidR="00451713">
        <w:t>arbetar med att ta fram förslag</w:t>
      </w:r>
      <w:r w:rsidRPr="00371CEB">
        <w:t xml:space="preserve"> till en förteckning över invasiva främmande arter av nationell betydelse.</w:t>
      </w:r>
      <w:r>
        <w:t xml:space="preserve"> </w:t>
      </w:r>
      <w:r w:rsidRPr="00371CEB">
        <w:t xml:space="preserve">I samband med överlämnandet </w:t>
      </w:r>
      <w:r w:rsidR="00451713">
        <w:t xml:space="preserve">av ett sådant förslag </w:t>
      </w:r>
      <w:r w:rsidRPr="00371CEB">
        <w:t>får regeringen kännedom om vilka arter myndigheterna föreslår.</w:t>
      </w:r>
      <w:r>
        <w:t xml:space="preserve"> </w:t>
      </w:r>
    </w:p>
    <w:p w:rsidR="00850144" w:rsidP="00850144">
      <w:pPr>
        <w:pStyle w:val="BodyText"/>
      </w:pPr>
      <w:r>
        <w:t xml:space="preserve">Den svenska förordningen </w:t>
      </w:r>
      <w:r w:rsidR="008E0B8F">
        <w:t>anger</w:t>
      </w:r>
      <w:r>
        <w:t xml:space="preserve"> även </w:t>
      </w:r>
      <w:r w:rsidR="001F7AB9">
        <w:t xml:space="preserve">vilket </w:t>
      </w:r>
      <w:r>
        <w:t xml:space="preserve">ansvar som regeringen lagt på </w:t>
      </w:r>
      <w:r w:rsidR="008531C0">
        <w:t xml:space="preserve">andra </w:t>
      </w:r>
      <w:r>
        <w:t xml:space="preserve">myndigheter. </w:t>
      </w:r>
      <w:r w:rsidR="008531C0">
        <w:t>Länsstyrelserna har ett ansvar att besluta om och genomföra utrotningsåtgärder. De</w:t>
      </w:r>
      <w:r w:rsidR="00737C89">
        <w:t>n</w:t>
      </w:r>
      <w:r w:rsidR="008531C0">
        <w:t xml:space="preserve"> kommun som så önskar kan begära hos </w:t>
      </w:r>
      <w:r w:rsidR="00AD7E1C">
        <w:t>l</w:t>
      </w:r>
      <w:r w:rsidR="008531C0">
        <w:t xml:space="preserve">änsstyrelsen </w:t>
      </w:r>
      <w:r w:rsidRPr="00273D59" w:rsidR="00273D59">
        <w:t>att beslut</w:t>
      </w:r>
      <w:r w:rsidR="00737C89">
        <w:t>et</w:t>
      </w:r>
      <w:r w:rsidRPr="00273D59" w:rsidR="00273D59">
        <w:t xml:space="preserve"> om sådana åtgärder </w:t>
      </w:r>
      <w:r w:rsidR="00737C89">
        <w:t xml:space="preserve">överlåts åt </w:t>
      </w:r>
      <w:r w:rsidRPr="00273D59" w:rsidR="00273D59">
        <w:t>kommunen</w:t>
      </w:r>
      <w:r w:rsidR="00273D59">
        <w:t xml:space="preserve">. </w:t>
      </w:r>
    </w:p>
    <w:p w:rsidR="00775516" w:rsidP="00775516">
      <w:pPr>
        <w:pStyle w:val="BodyText"/>
      </w:pPr>
      <w:r>
        <w:t xml:space="preserve">Under 2021 </w:t>
      </w:r>
      <w:r w:rsidR="00551AD7">
        <w:t>gör</w:t>
      </w:r>
      <w:r w:rsidRPr="00775516">
        <w:t xml:space="preserve"> regeringen </w:t>
      </w:r>
      <w:r w:rsidR="00551AD7">
        <w:t xml:space="preserve">en satsning om </w:t>
      </w:r>
      <w:r w:rsidRPr="00775516">
        <w:t>totalt 100 miljoner kronor för myndigheternas arbete med att förhindra introduktion och spridning av invasiva främmande arter.</w:t>
      </w:r>
      <w:r w:rsidR="00551AD7">
        <w:t xml:space="preserve"> Bekämpning av invasiva främmande arter pågår nu över hela landet.</w:t>
      </w:r>
    </w:p>
    <w:p w:rsidR="00775516" w:rsidP="00850144">
      <w:pPr>
        <w:pStyle w:val="BodyText"/>
      </w:pPr>
      <w:r>
        <w:t>M</w:t>
      </w:r>
      <w:r>
        <w:t xml:space="preserve">yndigheternas arbete med invasiva främmande arter handlar </w:t>
      </w:r>
      <w:r>
        <w:t xml:space="preserve">också </w:t>
      </w:r>
      <w:r>
        <w:t xml:space="preserve">om att informera allmänheten om hur enskilda kan bidra till att förebygga introduktion och minska spridningen av invasiva främmande arter. Informationen handlar även om vilka skyldigheter var och en har </w:t>
      </w:r>
      <w:r>
        <w:t>t.ex.</w:t>
      </w:r>
      <w:r>
        <w:t xml:space="preserve"> som markägare</w:t>
      </w:r>
      <w:r w:rsidR="0003699E">
        <w:t>.</w:t>
      </w:r>
      <w:r>
        <w:t xml:space="preserve"> </w:t>
      </w:r>
    </w:p>
    <w:p w:rsidR="00775516" w:rsidP="006A12F1">
      <w:pPr>
        <w:pStyle w:val="BodyText"/>
      </w:pPr>
      <w:r>
        <w:t xml:space="preserve">Europeiska </w:t>
      </w:r>
      <w:r>
        <w:t xml:space="preserve">kommissionen har uppskattat kostnaden för den europeiska ekonomin till minst 12 miljarder euro per år inom områden som hälsovård och djurhälsa, skördeförluster, fiskbestånd, skador på infrastruktur, skador i fråga om floders farbarhet och skador på skyddade arter. Jag bedömer dock att en mer utförlig beräkning av kostnaden för den skada som invasiva främmande arter medför i Sverige </w:t>
      </w:r>
      <w:r w:rsidR="004C5820">
        <w:t xml:space="preserve">inte skulle öka skälen för att genomföra effektiva </w:t>
      </w:r>
      <w:r w:rsidR="0003699E">
        <w:t>mot</w:t>
      </w:r>
      <w:r w:rsidR="004C5820">
        <w:t>åtgärder</w:t>
      </w:r>
      <w:r w:rsidR="00FD0EBB">
        <w:t xml:space="preserve">. Därför avser </w:t>
      </w:r>
      <w:r w:rsidR="009A08AF">
        <w:t xml:space="preserve">regeringen </w:t>
      </w:r>
      <w:r w:rsidR="00FD0EBB">
        <w:t xml:space="preserve">inte </w:t>
      </w:r>
      <w:r w:rsidR="009A08AF">
        <w:t xml:space="preserve">att </w:t>
      </w:r>
      <w:r w:rsidR="00FD0EBB">
        <w:t>lägga något myndighetsuppdrag om detta</w:t>
      </w:r>
      <w:r w:rsidR="009A08AF">
        <w:t>.</w:t>
      </w:r>
      <w:r w:rsidR="00FD0EBB">
        <w:t xml:space="preserve"> </w:t>
      </w:r>
      <w:r w:rsidR="009A08AF">
        <w:t xml:space="preserve">I stället bör </w:t>
      </w:r>
      <w:r w:rsidR="00FD0EBB">
        <w:t xml:space="preserve">myndigheterna </w:t>
      </w:r>
      <w:r w:rsidR="00541E0E">
        <w:t xml:space="preserve">fortsätta att </w:t>
      </w:r>
      <w:r w:rsidR="00FD0EBB">
        <w:t xml:space="preserve">prioritera </w:t>
      </w:r>
      <w:r w:rsidR="0003699E">
        <w:t xml:space="preserve">arbetet med att </w:t>
      </w:r>
      <w:r w:rsidRPr="00371CEB" w:rsidR="0003699E">
        <w:t xml:space="preserve">förebygga introduktion och </w:t>
      </w:r>
      <w:r w:rsidR="00526FB4">
        <w:t xml:space="preserve">förhindra </w:t>
      </w:r>
      <w:r w:rsidRPr="00371CEB" w:rsidR="0003699E">
        <w:t>spridning av invasiva främmande arter</w:t>
      </w:r>
      <w:r w:rsidR="00551AD7">
        <w:t xml:space="preserve"> samt genomföra bekämpningsåtgärder</w:t>
      </w:r>
      <w:r w:rsidRPr="00371CEB" w:rsidR="0003699E">
        <w:t>.</w:t>
      </w:r>
    </w:p>
    <w:p w:rsidR="00BB315D" w:rsidP="00BB315D">
      <w:pPr>
        <w:pStyle w:val="BodyText"/>
      </w:pPr>
      <w:r>
        <w:t xml:space="preserve">Stockholm den </w:t>
      </w:r>
      <w:sdt>
        <w:sdtPr>
          <w:id w:val="-1225218591"/>
          <w:placeholder>
            <w:docPart w:val="E74A941C3A58469DA7AB2B2141D724B2"/>
          </w:placeholder>
          <w:dataBinding w:xpath="/ns0:DocumentInfo[1]/ns0:BaseInfo[1]/ns0:HeaderDate[1]" w:storeItemID="{089A684C-EC7A-43E4-AEF2-B64267F7008C}" w:prefixMappings="xmlns:ns0='http://lp/documentinfo/RK' "/>
          <w:date w:fullDate="2021-08-31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2C5129">
            <w:t>31 augusti 2021</w:t>
          </w:r>
        </w:sdtContent>
      </w:sdt>
    </w:p>
    <w:p w:rsidR="00FE5118" w:rsidP="00422A41">
      <w:pPr>
        <w:pStyle w:val="BodyText"/>
      </w:pPr>
      <w:r>
        <w:t>Per Bolund</w:t>
      </w:r>
    </w:p>
    <w:p w:rsidR="00FE5118" w:rsidRPr="00DB48AB" w:rsidP="00DB48AB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15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15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15D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FE5118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FE5118" w:rsidRPr="007D73AB" w:rsidP="00340DE0">
          <w:pPr>
            <w:pStyle w:val="Header"/>
          </w:pPr>
        </w:p>
      </w:tc>
      <w:tc>
        <w:tcPr>
          <w:tcW w:w="1134" w:type="dxa"/>
        </w:tcPr>
        <w:p w:rsidR="00FE5118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FE5118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FE5118" w:rsidRPr="00710A6C" w:rsidP="00EE3C0F">
          <w:pPr>
            <w:pStyle w:val="Header"/>
            <w:rPr>
              <w:b/>
            </w:rPr>
          </w:pPr>
        </w:p>
        <w:p w:rsidR="00FE5118" w:rsidP="00EE3C0F">
          <w:pPr>
            <w:pStyle w:val="Header"/>
          </w:pPr>
        </w:p>
        <w:p w:rsidR="00FE5118" w:rsidP="00EE3C0F">
          <w:pPr>
            <w:pStyle w:val="Header"/>
          </w:pPr>
        </w:p>
        <w:p w:rsidR="00FE5118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619C92D7E50D4B4F9471AB1EFC5F6669"/>
            </w:placeholder>
            <w:dataBinding w:xpath="/ns0:DocumentInfo[1]/ns0:BaseInfo[1]/ns0:Dnr[1]" w:storeItemID="{089A684C-EC7A-43E4-AEF2-B64267F7008C}" w:prefixMappings="xmlns:ns0='http://lp/documentinfo/RK' "/>
            <w:text/>
          </w:sdtPr>
          <w:sdtContent>
            <w:p w:rsidR="00FE5118" w:rsidP="00EE3C0F">
              <w:pPr>
                <w:pStyle w:val="Header"/>
              </w:pPr>
              <w:r>
                <w:t>M2021/01523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AEC6302D068430B943CF084B436CC7C"/>
            </w:placeholder>
            <w:showingPlcHdr/>
            <w:dataBinding w:xpath="/ns0:DocumentInfo[1]/ns0:BaseInfo[1]/ns0:DocNumber[1]" w:storeItemID="{089A684C-EC7A-43E4-AEF2-B64267F7008C}" w:prefixMappings="xmlns:ns0='http://lp/documentinfo/RK' "/>
            <w:text/>
          </w:sdtPr>
          <w:sdtContent>
            <w:p w:rsidR="00FE5118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FE5118" w:rsidP="00EE3C0F">
          <w:pPr>
            <w:pStyle w:val="Header"/>
          </w:pPr>
        </w:p>
      </w:tc>
      <w:tc>
        <w:tcPr>
          <w:tcW w:w="1134" w:type="dxa"/>
        </w:tcPr>
        <w:p w:rsidR="00FE5118" w:rsidP="0094502D">
          <w:pPr>
            <w:pStyle w:val="Header"/>
          </w:pPr>
        </w:p>
        <w:p w:rsidR="00FE5118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ACAD9390E0D74296A6FF36D647562F06"/>
          </w:placeholder>
          <w:richText/>
        </w:sdtPr>
        <w:sdtEndPr>
          <w:rPr>
            <w:rFonts w:asciiTheme="majorHAnsi" w:hAnsiTheme="majorHAnsi"/>
            <w:b w:val="0"/>
            <w:sz w:val="19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2C5129" w:rsidRPr="002C5129" w:rsidP="00340DE0">
              <w:pPr>
                <w:pStyle w:val="Header"/>
                <w:rPr>
                  <w:b/>
                </w:rPr>
              </w:pPr>
              <w:r w:rsidRPr="002C5129">
                <w:rPr>
                  <w:b/>
                </w:rPr>
                <w:t>Miljödepartementet</w:t>
              </w:r>
            </w:p>
            <w:p w:rsidR="002C5129" w:rsidRPr="002C5129" w:rsidP="00BB315D">
              <w:pPr>
                <w:pStyle w:val="Header"/>
              </w:pPr>
              <w:r w:rsidRPr="002C5129">
                <w:t>Miljö- och klimatministern samt vice statsministern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068EC2B1FA8045B2A3C2ECD5C64757C6"/>
          </w:placeholder>
          <w:dataBinding w:xpath="/ns0:DocumentInfo[1]/ns0:BaseInfo[1]/ns0:Recipient[1]" w:storeItemID="{089A684C-EC7A-43E4-AEF2-B64267F7008C}" w:prefixMappings="xmlns:ns0='http://lp/documentinfo/RK' "/>
          <w:text w:multiLine="1"/>
        </w:sdtPr>
        <w:sdtContent>
          <w:tc>
            <w:tcPr>
              <w:tcW w:w="3170" w:type="dxa"/>
            </w:tcPr>
            <w:p w:rsidR="00FE5118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FE5118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19C92D7E50D4B4F9471AB1EFC5F66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867DCC-F031-4260-91D7-55C6BFF7F9EB}"/>
      </w:docPartPr>
      <w:docPartBody>
        <w:p w:rsidR="0033320B" w:rsidP="00725735">
          <w:pPr>
            <w:pStyle w:val="619C92D7E50D4B4F9471AB1EFC5F666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AEC6302D068430B943CF084B436CC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4168C3-1313-4ADE-AE1D-A940A17DA1CF}"/>
      </w:docPartPr>
      <w:docPartBody>
        <w:p w:rsidR="0033320B" w:rsidP="00725735">
          <w:pPr>
            <w:pStyle w:val="8AEC6302D068430B943CF084B436CC7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CAD9390E0D74296A6FF36D647562F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DD291F-0C21-420B-A1E1-6923881B120E}"/>
      </w:docPartPr>
      <w:docPartBody>
        <w:p w:rsidR="0033320B" w:rsidP="00725735">
          <w:pPr>
            <w:pStyle w:val="ACAD9390E0D74296A6FF36D647562F0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68EC2B1FA8045B2A3C2ECD5C64757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E1E215-2A36-4D2E-82FA-38A9C04D1651}"/>
      </w:docPartPr>
      <w:docPartBody>
        <w:p w:rsidR="0033320B" w:rsidP="00725735">
          <w:pPr>
            <w:pStyle w:val="068EC2B1FA8045B2A3C2ECD5C64757C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74A941C3A58469DA7AB2B2141D724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E87436-D5D3-4134-970C-7E892F58326C}"/>
      </w:docPartPr>
      <w:docPartBody>
        <w:p w:rsidR="0033320B" w:rsidP="00725735">
          <w:pPr>
            <w:pStyle w:val="E74A941C3A58469DA7AB2B2141D724B2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94B8C783EEE42DC906865BFCCD4290C">
    <w:name w:val="494B8C783EEE42DC906865BFCCD4290C"/>
    <w:rsid w:val="00725735"/>
  </w:style>
  <w:style w:type="character" w:styleId="PlaceholderText">
    <w:name w:val="Placeholder Text"/>
    <w:basedOn w:val="DefaultParagraphFont"/>
    <w:uiPriority w:val="99"/>
    <w:semiHidden/>
    <w:rsid w:val="00725735"/>
    <w:rPr>
      <w:noProof w:val="0"/>
      <w:color w:val="808080"/>
    </w:rPr>
  </w:style>
  <w:style w:type="paragraph" w:customStyle="1" w:styleId="5AF71477AF9B491DAF5DBC23ACA38F74">
    <w:name w:val="5AF71477AF9B491DAF5DBC23ACA38F74"/>
    <w:rsid w:val="00725735"/>
  </w:style>
  <w:style w:type="paragraph" w:customStyle="1" w:styleId="AC04E914516B4772A86871102AF6A1E7">
    <w:name w:val="AC04E914516B4772A86871102AF6A1E7"/>
    <w:rsid w:val="00725735"/>
  </w:style>
  <w:style w:type="paragraph" w:customStyle="1" w:styleId="3F0CC0D6E26D433AA71BFD0678B83DC2">
    <w:name w:val="3F0CC0D6E26D433AA71BFD0678B83DC2"/>
    <w:rsid w:val="00725735"/>
  </w:style>
  <w:style w:type="paragraph" w:customStyle="1" w:styleId="619C92D7E50D4B4F9471AB1EFC5F6669">
    <w:name w:val="619C92D7E50D4B4F9471AB1EFC5F6669"/>
    <w:rsid w:val="00725735"/>
  </w:style>
  <w:style w:type="paragraph" w:customStyle="1" w:styleId="8AEC6302D068430B943CF084B436CC7C">
    <w:name w:val="8AEC6302D068430B943CF084B436CC7C"/>
    <w:rsid w:val="00725735"/>
  </w:style>
  <w:style w:type="paragraph" w:customStyle="1" w:styleId="DB1A90A10D6849E49479C2CA58DDBB1C">
    <w:name w:val="DB1A90A10D6849E49479C2CA58DDBB1C"/>
    <w:rsid w:val="00725735"/>
  </w:style>
  <w:style w:type="paragraph" w:customStyle="1" w:styleId="DA7B988255A14F0DB4BA1DC59CC3F6EE">
    <w:name w:val="DA7B988255A14F0DB4BA1DC59CC3F6EE"/>
    <w:rsid w:val="00725735"/>
  </w:style>
  <w:style w:type="paragraph" w:customStyle="1" w:styleId="C469B693E0064237B1C48D45F439AD1D">
    <w:name w:val="C469B693E0064237B1C48D45F439AD1D"/>
    <w:rsid w:val="00725735"/>
  </w:style>
  <w:style w:type="paragraph" w:customStyle="1" w:styleId="ACAD9390E0D74296A6FF36D647562F06">
    <w:name w:val="ACAD9390E0D74296A6FF36D647562F06"/>
    <w:rsid w:val="00725735"/>
  </w:style>
  <w:style w:type="paragraph" w:customStyle="1" w:styleId="068EC2B1FA8045B2A3C2ECD5C64757C6">
    <w:name w:val="068EC2B1FA8045B2A3C2ECD5C64757C6"/>
    <w:rsid w:val="00725735"/>
  </w:style>
  <w:style w:type="paragraph" w:customStyle="1" w:styleId="8AEC6302D068430B943CF084B436CC7C1">
    <w:name w:val="8AEC6302D068430B943CF084B436CC7C1"/>
    <w:rsid w:val="0072573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CAD9390E0D74296A6FF36D647562F061">
    <w:name w:val="ACAD9390E0D74296A6FF36D647562F061"/>
    <w:rsid w:val="0072573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32C072126D840E1A5365157B86E1C31">
    <w:name w:val="532C072126D840E1A5365157B86E1C31"/>
    <w:rsid w:val="00725735"/>
  </w:style>
  <w:style w:type="paragraph" w:customStyle="1" w:styleId="3154AF131AC847B18F252D0E38420020">
    <w:name w:val="3154AF131AC847B18F252D0E38420020"/>
    <w:rsid w:val="00725735"/>
  </w:style>
  <w:style w:type="paragraph" w:customStyle="1" w:styleId="8EA97A5B61A64CC6B8B06BB54B61649B">
    <w:name w:val="8EA97A5B61A64CC6B8B06BB54B61649B"/>
    <w:rsid w:val="00725735"/>
  </w:style>
  <w:style w:type="paragraph" w:customStyle="1" w:styleId="D139503812D643479213C87C6E7F8414">
    <w:name w:val="D139503812D643479213C87C6E7F8414"/>
    <w:rsid w:val="00725735"/>
  </w:style>
  <w:style w:type="paragraph" w:customStyle="1" w:styleId="4C0DB92A0DD849B4AA5CD078E2545FB9">
    <w:name w:val="4C0DB92A0DD849B4AA5CD078E2545FB9"/>
    <w:rsid w:val="00725735"/>
  </w:style>
  <w:style w:type="paragraph" w:customStyle="1" w:styleId="E74A941C3A58469DA7AB2B2141D724B2">
    <w:name w:val="E74A941C3A58469DA7AB2B2141D724B2"/>
    <w:rsid w:val="00725735"/>
  </w:style>
  <w:style w:type="paragraph" w:customStyle="1" w:styleId="AE54EEA43B2B46A8AF6B592BA90A4E23">
    <w:name w:val="AE54EEA43B2B46A8AF6B592BA90A4E23"/>
    <w:rsid w:val="0072573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Miljö- och klimatministern samt vice statsministern</TopSender>
    <OrganisationInfo>
      <Organisatoriskenhet1>Miljödepartementet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2021-08-31T00:00:00</HeaderDate>
    <Office/>
    <Dnr>M2021/01523</Dnr>
    <ParagrafNr/>
    <DocumentTitle/>
    <VisitingAddress/>
    <Extra1/>
    <Extra2/>
    <Extra3>Runar Filper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e36da5ec-8c89-4e59-8ba5-006aae0f5752</RD_Svarsid>
  </documentManagement>
</p:properties>
</file>

<file path=customXml/itemProps1.xml><?xml version="1.0" encoding="utf-8"?>
<ds:datastoreItem xmlns:ds="http://schemas.openxmlformats.org/officeDocument/2006/customXml" ds:itemID="{F51DB60C-C6CC-461B-AB7C-62649D82218A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96F5DA00-45E3-4F0F-9EA6-DA4F6BAA813F}"/>
</file>

<file path=customXml/itemProps4.xml><?xml version="1.0" encoding="utf-8"?>
<ds:datastoreItem xmlns:ds="http://schemas.openxmlformats.org/officeDocument/2006/customXml" ds:itemID="{089A684C-EC7A-43E4-AEF2-B64267F7008C}"/>
</file>

<file path=customXml/itemProps5.xml><?xml version="1.0" encoding="utf-8"?>
<ds:datastoreItem xmlns:ds="http://schemas.openxmlformats.org/officeDocument/2006/customXml" ds:itemID="{5DC73B0C-E7D8-45A9-AC10-ED4A824E8F1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438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3461 Kostnader för invasiva arter.docx</dc:title>
  <cp:revision>4</cp:revision>
  <dcterms:created xsi:type="dcterms:W3CDTF">2021-08-31T08:06:00Z</dcterms:created>
  <dcterms:modified xsi:type="dcterms:W3CDTF">2021-08-31T08:35:00Z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