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E4E63" w14:textId="43A3E485" w:rsidR="0003188A" w:rsidRDefault="0003188A" w:rsidP="0003188A">
      <w:pPr>
        <w:pStyle w:val="Rubrik"/>
        <w:spacing w:after="0"/>
      </w:pPr>
      <w:bookmarkStart w:id="0" w:name="EUKommenteradDagordning"/>
      <w:r>
        <w:t>Utrikesministrarnas informella videokonfere</w:t>
      </w:r>
      <w:bookmarkStart w:id="1" w:name="_GoBack"/>
      <w:bookmarkEnd w:id="1"/>
      <w:r>
        <w:t>ns</w:t>
      </w:r>
      <w:r w:rsidR="00D7500C">
        <w:t xml:space="preserve"> den </w:t>
      </w:r>
      <w:r>
        <w:t>14 augusti</w:t>
      </w:r>
      <w:r w:rsidR="00D7500C">
        <w:t xml:space="preserve"> 2</w:t>
      </w:r>
      <w:r>
        <w:t>0</w:t>
      </w:r>
      <w:r w:rsidR="00A31819">
        <w:t>20</w:t>
      </w:r>
    </w:p>
    <w:p w14:paraId="09462C5F" w14:textId="77777777" w:rsidR="0003188A" w:rsidRDefault="0003188A" w:rsidP="00514936">
      <w:pPr>
        <w:pStyle w:val="Rubrik1utannumrering"/>
      </w:pPr>
    </w:p>
    <w:p w14:paraId="2A33BA14" w14:textId="018292CB" w:rsidR="00514936" w:rsidRPr="00106C77" w:rsidRDefault="00514936" w:rsidP="00514936">
      <w:pPr>
        <w:pStyle w:val="Rubrik1utannumrering"/>
      </w:pPr>
      <w:r w:rsidRPr="00106C77">
        <w:t>Kommenterad dagordning</w:t>
      </w:r>
    </w:p>
    <w:p w14:paraId="1D7650A8" w14:textId="617648E0" w:rsidR="00514936" w:rsidRDefault="00514936" w:rsidP="00761C1A">
      <w:pPr>
        <w:pStyle w:val="Rubrik1"/>
        <w:spacing w:after="0"/>
      </w:pPr>
      <w:r w:rsidRPr="00106C77">
        <w:t>Godkännande av dagordningen</w:t>
      </w:r>
    </w:p>
    <w:p w14:paraId="42799E09" w14:textId="77777777" w:rsidR="00761C1A" w:rsidRPr="00761C1A" w:rsidRDefault="00761C1A" w:rsidP="00761C1A">
      <w:pPr>
        <w:pStyle w:val="Brdtext"/>
        <w:spacing w:after="0"/>
      </w:pPr>
    </w:p>
    <w:p w14:paraId="42540165" w14:textId="5D2B0CA2" w:rsidR="00761C1A" w:rsidRDefault="00D7500C" w:rsidP="00761C1A">
      <w:pPr>
        <w:pStyle w:val="Rubrik1"/>
        <w:spacing w:before="0" w:after="0"/>
      </w:pPr>
      <w:r>
        <w:t>Aktuella frågor</w:t>
      </w:r>
    </w:p>
    <w:p w14:paraId="72F2B9EF" w14:textId="77777777" w:rsidR="00761C1A" w:rsidRDefault="00761C1A" w:rsidP="00761C1A">
      <w:pPr>
        <w:pStyle w:val="Brdtext"/>
        <w:spacing w:after="0"/>
        <w:rPr>
          <w:b/>
        </w:rPr>
      </w:pPr>
    </w:p>
    <w:p w14:paraId="6C30D38C" w14:textId="1A1D592C" w:rsidR="00D7500C" w:rsidRDefault="00D7500C" w:rsidP="00761C1A">
      <w:pPr>
        <w:pStyle w:val="Brdtext"/>
        <w:spacing w:after="0"/>
        <w:rPr>
          <w:b/>
        </w:rPr>
      </w:pPr>
      <w:r>
        <w:rPr>
          <w:b/>
        </w:rPr>
        <w:t>Informationspunkt</w:t>
      </w:r>
    </w:p>
    <w:p w14:paraId="2830A37D" w14:textId="2DB33D14" w:rsidR="00D7500C" w:rsidRDefault="00D7500C" w:rsidP="00D7500C">
      <w:pPr>
        <w:pStyle w:val="Brdtext"/>
      </w:pPr>
      <w:r w:rsidRPr="00D7500C">
        <w:t xml:space="preserve">I sin inledning väntas EU:s Höga Representant </w:t>
      </w:r>
      <w:proofErr w:type="spellStart"/>
      <w:r w:rsidR="005B2DF9">
        <w:t>Josep</w:t>
      </w:r>
      <w:proofErr w:type="spellEnd"/>
      <w:r w:rsidR="005B2DF9">
        <w:t xml:space="preserve"> </w:t>
      </w:r>
      <w:proofErr w:type="spellStart"/>
      <w:r w:rsidR="005B2DF9">
        <w:t>Borrell</w:t>
      </w:r>
      <w:proofErr w:type="spellEnd"/>
      <w:r w:rsidRPr="00D7500C">
        <w:t xml:space="preserve"> ta upp information om aktuella frågor på utrikesområdet. </w:t>
      </w:r>
    </w:p>
    <w:p w14:paraId="47759C95" w14:textId="77777777" w:rsidR="0075105B" w:rsidRDefault="0075105B" w:rsidP="0075105B">
      <w:pPr>
        <w:pStyle w:val="Rubrik1"/>
        <w:numPr>
          <w:ilvl w:val="0"/>
          <w:numId w:val="40"/>
        </w:numPr>
      </w:pPr>
      <w:r>
        <w:t xml:space="preserve">Belarus </w:t>
      </w:r>
    </w:p>
    <w:p w14:paraId="0604D913" w14:textId="77777777" w:rsidR="0075105B" w:rsidRDefault="0075105B" w:rsidP="0075105B">
      <w:pPr>
        <w:pStyle w:val="Brdtext"/>
        <w:rPr>
          <w:b/>
          <w:bCs/>
        </w:rPr>
      </w:pPr>
      <w:r>
        <w:rPr>
          <w:b/>
          <w:bCs/>
        </w:rPr>
        <w:t xml:space="preserve">Diskussionspunkt </w:t>
      </w:r>
    </w:p>
    <w:p w14:paraId="03085252" w14:textId="77777777" w:rsidR="0075105B" w:rsidRDefault="0075105B" w:rsidP="0075105B">
      <w:pPr>
        <w:pStyle w:val="Brdtext"/>
      </w:pPr>
      <w:r>
        <w:rPr>
          <w:b/>
          <w:bCs/>
        </w:rPr>
        <w:t>Ansvarigt statsråd</w:t>
      </w:r>
      <w:r>
        <w:t xml:space="preserve">: Utrikesminister Ann Linde            </w:t>
      </w:r>
    </w:p>
    <w:p w14:paraId="714AD1E7" w14:textId="77777777" w:rsidR="0075105B" w:rsidRDefault="0075105B" w:rsidP="0075105B">
      <w:pPr>
        <w:pStyle w:val="Brdtext"/>
        <w:rPr>
          <w:b/>
          <w:bCs/>
        </w:rPr>
      </w:pPr>
      <w:bookmarkStart w:id="2" w:name="_Hlk44398199"/>
      <w:r>
        <w:rPr>
          <w:b/>
          <w:bCs/>
        </w:rPr>
        <w:t>Diskussionens innehåll:</w:t>
      </w:r>
      <w:r>
        <w:t xml:space="preserve"> </w:t>
      </w:r>
      <w:bookmarkStart w:id="3" w:name="_Hlk44398232"/>
      <w:bookmarkEnd w:id="2"/>
      <w:r>
        <w:t>Situationen i Belarus</w:t>
      </w:r>
      <w:r>
        <w:rPr>
          <w:b/>
          <w:bCs/>
        </w:rPr>
        <w:t xml:space="preserve"> </w:t>
      </w:r>
    </w:p>
    <w:p w14:paraId="5E637B03" w14:textId="64B86F48" w:rsidR="0075105B" w:rsidRDefault="0075105B" w:rsidP="0075105B">
      <w:pPr>
        <w:pStyle w:val="Brdtext"/>
      </w:pPr>
      <w:r>
        <w:rPr>
          <w:b/>
          <w:bCs/>
        </w:rPr>
        <w:t>Förslag till svensk ståndpunkt:</w:t>
      </w:r>
      <w:bookmarkStart w:id="4" w:name="_Hlk44693340"/>
      <w:bookmarkEnd w:id="3"/>
      <w:r>
        <w:rPr>
          <w:b/>
          <w:bCs/>
        </w:rPr>
        <w:t xml:space="preserve"> </w:t>
      </w:r>
      <w:bookmarkEnd w:id="4"/>
      <w:r>
        <w:t xml:space="preserve">Regeringen välkomnar </w:t>
      </w:r>
      <w:r w:rsidR="00D40FAD">
        <w:t xml:space="preserve">att utrikesrådet diskuterar den allvarliga utvecklingen i </w:t>
      </w:r>
      <w:r>
        <w:t xml:space="preserve">Belarus. Regeringen fördömer det oproportionerliga och oacceptabla våldet och inskränkningar mot yttrande- och mötesfrihet i samband med presidentvalet i Belarus den 9 augusti 2020. Det genomförda valet var varken fritt eller rättvist. Regeringen stödjer det </w:t>
      </w:r>
      <w:proofErr w:type="spellStart"/>
      <w:r>
        <w:t>belarusiska</w:t>
      </w:r>
      <w:proofErr w:type="spellEnd"/>
      <w:r>
        <w:t xml:space="preserve"> folkets krav på demokratisk förändring och möjligheten att välja sin politiska ledning genom fria och rättvisa val.</w:t>
      </w:r>
    </w:p>
    <w:p w14:paraId="54304E41" w14:textId="1C63ECB6" w:rsidR="009C13EE" w:rsidRDefault="0075105B" w:rsidP="009C13EE">
      <w:pPr>
        <w:pStyle w:val="Brdtext"/>
      </w:pPr>
      <w:r>
        <w:lastRenderedPageBreak/>
        <w:t xml:space="preserve">I </w:t>
      </w:r>
      <w:r w:rsidR="00617DD0">
        <w:t xml:space="preserve">sitt </w:t>
      </w:r>
      <w:r>
        <w:t>uttalandeden 11 augusti</w:t>
      </w:r>
      <w:r w:rsidR="00617DD0">
        <w:t xml:space="preserve"> markerade</w:t>
      </w:r>
      <w:r>
        <w:t xml:space="preserve"> EU tydligt mot våldet och repressionen mot demonstranter, journalister och oppositionen liksom mot de demokratiska bristerna i samband med presidentvalet.</w:t>
      </w:r>
      <w:r w:rsidR="009C13EE" w:rsidRPr="009C13EE">
        <w:t xml:space="preserve"> </w:t>
      </w:r>
      <w:r w:rsidR="009C13EE">
        <w:t xml:space="preserve">EU bör fortsätta att ställa tydliga krav på den </w:t>
      </w:r>
      <w:proofErr w:type="spellStart"/>
      <w:r w:rsidR="009C13EE">
        <w:t>belarusiska</w:t>
      </w:r>
      <w:proofErr w:type="spellEnd"/>
      <w:r w:rsidR="009C13EE">
        <w:t xml:space="preserve"> regeringen, inklusive kravet på att alla personer som frihetsberövats i samband med presidentvalet omedelbart bör friges. EU har också krävt att det </w:t>
      </w:r>
      <w:proofErr w:type="spellStart"/>
      <w:r w:rsidR="009C13EE">
        <w:t>belarusiska</w:t>
      </w:r>
      <w:proofErr w:type="spellEnd"/>
      <w:r w:rsidR="009C13EE">
        <w:t xml:space="preserve"> ledarskapet ska inleda en </w:t>
      </w:r>
      <w:r w:rsidR="00342E00">
        <w:t xml:space="preserve">genuin </w:t>
      </w:r>
      <w:r w:rsidR="009C13EE">
        <w:t xml:space="preserve">dialog med oppositionen i syfte att förhindra ytterligare våldsamheter.  </w:t>
      </w:r>
    </w:p>
    <w:p w14:paraId="297308D1" w14:textId="0A9A420B" w:rsidR="0075105B" w:rsidRDefault="00617DD0" w:rsidP="0075105B">
      <w:pPr>
        <w:pStyle w:val="Brdtext"/>
      </w:pPr>
      <w:r>
        <w:t xml:space="preserve">EU </w:t>
      </w:r>
      <w:r w:rsidR="009C13EE">
        <w:t>har enats</w:t>
      </w:r>
      <w:r>
        <w:t xml:space="preserve"> om att genomföra en översyn av relationen till Belarus</w:t>
      </w:r>
      <w:r w:rsidR="009C13EE">
        <w:t xml:space="preserve">. I EU:s uttalande </w:t>
      </w:r>
      <w:r w:rsidR="00D40FAD">
        <w:t xml:space="preserve">den 11 augusti </w:t>
      </w:r>
      <w:r w:rsidR="00342E00">
        <w:t xml:space="preserve">anges </w:t>
      </w:r>
      <w:r w:rsidR="009C13EE">
        <w:t xml:space="preserve">att detta </w:t>
      </w:r>
      <w:r>
        <w:t xml:space="preserve">kan innebära att åtgärder vidtas mot personer som </w:t>
      </w:r>
      <w:r w:rsidR="009C13EE">
        <w:t xml:space="preserve">är ansvariga för våldet, för de opåkallade arresteringarna och för valfusk. </w:t>
      </w:r>
    </w:p>
    <w:p w14:paraId="3D2614E4" w14:textId="7969115C" w:rsidR="0075105B" w:rsidRDefault="0075105B" w:rsidP="0075105B">
      <w:pPr>
        <w:pStyle w:val="Brdtext"/>
      </w:pPr>
      <w:r>
        <w:t xml:space="preserve">Regeringen anser att EU bör </w:t>
      </w:r>
      <w:r w:rsidR="009C13EE">
        <w:t>införa</w:t>
      </w:r>
      <w:r>
        <w:t xml:space="preserve"> riktade sanktioner</w:t>
      </w:r>
      <w:r w:rsidR="009C13EE">
        <w:t xml:space="preserve">. Regeringen anser att de bör omfatta </w:t>
      </w:r>
      <w:r>
        <w:t xml:space="preserve">reserestriktioner och frysning av tillgångar mot personer som är direkt ansvariga för våldet mot demonstranter och för de demokratiska bristerna i samband med presidentvalet. </w:t>
      </w:r>
      <w:r w:rsidR="009C13EE">
        <w:t xml:space="preserve">EU:s utrikestjänst </w:t>
      </w:r>
      <w:r>
        <w:t xml:space="preserve">bör få i uppdrag att </w:t>
      </w:r>
      <w:r w:rsidR="004B08F0">
        <w:t xml:space="preserve">skyndsamt </w:t>
      </w:r>
      <w:r>
        <w:t>ta fram förslag på vilka personer som bör omfattas av sanktionerna.</w:t>
      </w:r>
    </w:p>
    <w:p w14:paraId="7EADFA1F" w14:textId="0BAB3C21" w:rsidR="0075105B" w:rsidRDefault="004B08F0" w:rsidP="0075105B">
      <w:pPr>
        <w:pStyle w:val="Brdtext"/>
      </w:pPr>
      <w:r>
        <w:t xml:space="preserve">EU:s åtgärder mot Belarus får inte leda till att befolkningen isoleras eller bestraffas för regimens våldsamma agerande. </w:t>
      </w:r>
      <w:r w:rsidR="0075105B">
        <w:t xml:space="preserve">EU </w:t>
      </w:r>
      <w:r w:rsidR="00342E00">
        <w:t xml:space="preserve">måste </w:t>
      </w:r>
      <w:r w:rsidR="00D40FAD">
        <w:t>agera för att påverka utvecklingen i demokratisk riktning</w:t>
      </w:r>
      <w:r w:rsidR="00342E00">
        <w:t xml:space="preserve"> och </w:t>
      </w:r>
      <w:r w:rsidR="0075105B">
        <w:t>bevara kanaler för direkt politisk dialog med Belarus</w:t>
      </w:r>
      <w:r>
        <w:t xml:space="preserve">. </w:t>
      </w:r>
      <w:r w:rsidR="00342E00">
        <w:t xml:space="preserve">För att sanktioner ska bli effektiva måste det finnas tydliga krav på vilka reformer EU förväntar sig av Belarus. </w:t>
      </w:r>
      <w:r>
        <w:t>Det är viktigt att</w:t>
      </w:r>
      <w:r w:rsidR="0075105B">
        <w:t xml:space="preserve"> bevara samarbeten som har uppnåtts mellan EU och Belarus som gagnar det </w:t>
      </w:r>
      <w:proofErr w:type="spellStart"/>
      <w:r w:rsidR="0075105B">
        <w:t>belarusiska</w:t>
      </w:r>
      <w:proofErr w:type="spellEnd"/>
      <w:r w:rsidR="0075105B">
        <w:t xml:space="preserve"> folket och bidrar till stärkt demokrati och respekt för mänskliga rättigheter och tätare mellanfolkliga förbindelser. Det gäller exempelvis dialogen mellan EU och Belarus </w:t>
      </w:r>
      <w:r>
        <w:t xml:space="preserve">om mänskliga rättigheter </w:t>
      </w:r>
      <w:r w:rsidR="0075105B">
        <w:t xml:space="preserve">och avtal om viseringslättnad och återtagande. EU bör även vidta åtgärder för att stärka det </w:t>
      </w:r>
      <w:proofErr w:type="spellStart"/>
      <w:r w:rsidR="0075105B">
        <w:t>belarusiska</w:t>
      </w:r>
      <w:proofErr w:type="spellEnd"/>
      <w:r w:rsidR="0075105B">
        <w:t xml:space="preserve"> civilsamhället och stödja oberoende journalister. </w:t>
      </w:r>
    </w:p>
    <w:p w14:paraId="2309791D" w14:textId="77777777" w:rsidR="0075105B" w:rsidRDefault="0075105B" w:rsidP="0075105B">
      <w:pPr>
        <w:pStyle w:val="Rubrik1"/>
      </w:pPr>
      <w:bookmarkStart w:id="5" w:name="_Hlk13048068"/>
      <w:r>
        <w:t>Turkiet/Utvecklingen i östra Medelhavet</w:t>
      </w:r>
    </w:p>
    <w:p w14:paraId="69DA91F1" w14:textId="77777777" w:rsidR="00671ED5" w:rsidRPr="007A7749" w:rsidRDefault="00671ED5" w:rsidP="00671ED5">
      <w:pPr>
        <w:pStyle w:val="Brdtext"/>
        <w:rPr>
          <w:b/>
          <w:bCs/>
        </w:rPr>
      </w:pPr>
      <w:r w:rsidRPr="007A7749">
        <w:rPr>
          <w:b/>
          <w:bCs/>
        </w:rPr>
        <w:t>Diskussionspunkt</w:t>
      </w:r>
    </w:p>
    <w:p w14:paraId="76AB2A32" w14:textId="77777777" w:rsidR="00EF7718" w:rsidRPr="009808FA" w:rsidRDefault="00EF7718" w:rsidP="00EF7718">
      <w:pPr>
        <w:pStyle w:val="Brdtext"/>
      </w:pPr>
      <w:r w:rsidRPr="007A7749">
        <w:rPr>
          <w:b/>
          <w:bCs/>
        </w:rPr>
        <w:t xml:space="preserve">Ansvarigt statsråd: </w:t>
      </w:r>
      <w:r w:rsidRPr="009808FA">
        <w:t>Utrikesminister Ann Linde</w:t>
      </w:r>
    </w:p>
    <w:p w14:paraId="1F7EA7CB" w14:textId="79404046" w:rsidR="00EF7718" w:rsidRDefault="00EF7718" w:rsidP="00342E00">
      <w:pPr>
        <w:pStyle w:val="Brdtext"/>
      </w:pPr>
      <w:r w:rsidRPr="009808FA">
        <w:rPr>
          <w:b/>
          <w:bCs/>
        </w:rPr>
        <w:t xml:space="preserve">Diskussionens innehåll: </w:t>
      </w:r>
      <w:r w:rsidR="0075105B">
        <w:t>Utrikesministrarna förväntas diskutera utvecklingen i östra Medelhavet.</w:t>
      </w:r>
      <w:r w:rsidR="0018710A" w:rsidRPr="0018710A">
        <w:t xml:space="preserve"> </w:t>
      </w:r>
      <w:r w:rsidR="0018710A">
        <w:t xml:space="preserve">Turkiet står på dagordning på Greklands </w:t>
      </w:r>
      <w:r w:rsidR="0018710A">
        <w:lastRenderedPageBreak/>
        <w:t>initiativ med anledning av Turkiets agerande i östra Medelhavet. Diskussionen förväntas bli en fortsättning på den diskussion som ägde rum i juli 2020. De ståndpunkter som förankrades inför sammanträdet i juli är fortsatt relevanta.</w:t>
      </w:r>
    </w:p>
    <w:p w14:paraId="58F7D250" w14:textId="77777777" w:rsidR="00EF7718" w:rsidRPr="00106C77" w:rsidRDefault="00EF7718" w:rsidP="00EF7718">
      <w:pPr>
        <w:tabs>
          <w:tab w:val="left" w:pos="426"/>
        </w:tabs>
        <w:spacing w:after="0"/>
      </w:pPr>
    </w:p>
    <w:p w14:paraId="2E9B3A27" w14:textId="766C9B7B" w:rsidR="004B08F0" w:rsidRDefault="00EF7718" w:rsidP="0075105B">
      <w:pPr>
        <w:pStyle w:val="Brdtext"/>
      </w:pPr>
      <w:r w:rsidRPr="007A7749">
        <w:rPr>
          <w:b/>
          <w:bCs/>
        </w:rPr>
        <w:t xml:space="preserve">Förslag till svensk ståndpunkt: </w:t>
      </w:r>
    </w:p>
    <w:p w14:paraId="2B613EDC" w14:textId="2E6C18DB" w:rsidR="00596F48" w:rsidRDefault="00596F48" w:rsidP="0075105B">
      <w:pPr>
        <w:pStyle w:val="Brdtext"/>
      </w:pPr>
      <w:r>
        <w:t xml:space="preserve">Relationen EU-Turkiet står inför svåra prövningar. Relationen har blivit alltmer komplex, med en spännvidd från samarbete till sanktioner. Regeringen anser att det är oerhört allvarligt att Turkiet rör sig bort från EU, den europeiska säkerhetsordningen och internationella åtaganden. </w:t>
      </w:r>
      <w:r w:rsidR="00C149EB">
        <w:t>Tidigare förankrad ståndpunkt vad gäller Turkiets relation till EU gäller fortsatt</w:t>
      </w:r>
      <w:r w:rsidR="0075105B">
        <w:t xml:space="preserve">. </w:t>
      </w:r>
    </w:p>
    <w:p w14:paraId="610ED43A" w14:textId="402C68DB" w:rsidR="006344F1" w:rsidRDefault="00596F48" w:rsidP="006344F1">
      <w:pPr>
        <w:pStyle w:val="Brdtext"/>
      </w:pPr>
      <w:r>
        <w:t>Regeringen anser</w:t>
      </w:r>
      <w:r w:rsidR="0075105B">
        <w:t xml:space="preserve"> att EU </w:t>
      </w:r>
      <w:r>
        <w:t xml:space="preserve">bör </w:t>
      </w:r>
      <w:r w:rsidR="0075105B">
        <w:t xml:space="preserve">agera tydligt och aktivt i förhållande både till den negativa utvecklingen i Turkiet och Turkiets utrikespolitiska eskalering i sitt närområde. </w:t>
      </w:r>
      <w:r w:rsidR="00A94A95">
        <w:t>R</w:t>
      </w:r>
      <w:r w:rsidR="0075105B">
        <w:t xml:space="preserve">ådet underströk </w:t>
      </w:r>
      <w:r w:rsidR="006344F1">
        <w:t xml:space="preserve">i </w:t>
      </w:r>
      <w:proofErr w:type="gramStart"/>
      <w:r w:rsidR="006344F1">
        <w:t xml:space="preserve">juli </w:t>
      </w:r>
      <w:r w:rsidR="0075105B">
        <w:t>behovet</w:t>
      </w:r>
      <w:proofErr w:type="gramEnd"/>
      <w:r w:rsidR="0075105B">
        <w:t xml:space="preserve"> av konkreta steg för att skapa möjlighet till dialog om utvecklingen i östra Medelhavet. </w:t>
      </w:r>
      <w:r w:rsidR="00366206">
        <w:t xml:space="preserve">Rådet gav också EU:s Höge representant </w:t>
      </w:r>
      <w:r w:rsidR="006344F1">
        <w:t xml:space="preserve">i uppdrag </w:t>
      </w:r>
      <w:r w:rsidR="00366206">
        <w:t xml:space="preserve">att lämna optioner </w:t>
      </w:r>
      <w:r w:rsidR="006344F1">
        <w:t xml:space="preserve">för </w:t>
      </w:r>
      <w:r w:rsidR="00366206">
        <w:t>vidare agerande från EU:s sida</w:t>
      </w:r>
      <w:r w:rsidR="006344F1">
        <w:t xml:space="preserve">, utöver </w:t>
      </w:r>
      <w:r w:rsidR="00366206">
        <w:t>tidigare besluta</w:t>
      </w:r>
      <w:r w:rsidR="006344F1">
        <w:t xml:space="preserve">de </w:t>
      </w:r>
      <w:r w:rsidR="00366206">
        <w:t>sanktioner.</w:t>
      </w:r>
      <w:r w:rsidR="00A94A95">
        <w:t xml:space="preserve"> </w:t>
      </w:r>
      <w:r w:rsidR="00C149EB">
        <w:t xml:space="preserve">Regeringen anser att EU bör agera i enlighet med vad som överenskommits vad gäller Turkiets agerande i östra Medelhavet, som har konsekvenser för den regionala stabiliteten. Regeringen stödjer de tydliga slutsatser som EU antagit vad gäller Turkiets agerande i området, </w:t>
      </w:r>
      <w:proofErr w:type="gramStart"/>
      <w:r w:rsidR="00C149EB">
        <w:t>bl.a.</w:t>
      </w:r>
      <w:proofErr w:type="gramEnd"/>
      <w:r w:rsidR="00C149EB">
        <w:t xml:space="preserve"> beslut om restriktiva åtgärder mot Turkiets olagliga provborrningar i området. </w:t>
      </w:r>
      <w:r w:rsidR="006344F1">
        <w:t xml:space="preserve">Regeringen vidhåller också vikten av att EU:s medlemsstater fortsätter att agera i enlighet med den position som EU enades om efter Turkiets militära operation i norra Syrien rörande medlemsstaternas vapenexport till Turkiet. </w:t>
      </w:r>
    </w:p>
    <w:p w14:paraId="6754B2D1" w14:textId="51CB17B9" w:rsidR="0075105B" w:rsidRDefault="00A94A95" w:rsidP="0075105B">
      <w:pPr>
        <w:pStyle w:val="Brdtext"/>
      </w:pPr>
      <w:r>
        <w:t xml:space="preserve">Höge representanten kan förväntas återrapportera från de samtal som förts </w:t>
      </w:r>
      <w:r w:rsidR="00C149EB">
        <w:t xml:space="preserve">med Turkiet </w:t>
      </w:r>
      <w:r>
        <w:t>sedan det förra mötet i utrikesrådet.</w:t>
      </w:r>
    </w:p>
    <w:p w14:paraId="322E0600" w14:textId="4BF69FB6" w:rsidR="00A94A95" w:rsidRDefault="00A94A95" w:rsidP="0075105B">
      <w:pPr>
        <w:pStyle w:val="Brdtext"/>
      </w:pPr>
      <w:r>
        <w:t xml:space="preserve">Liksom vid mötet i juli kommer regeringen att uppmärksamma den negativa utvecklingen avseende mänskliga rättigheter, demokrati och rättsstatens principer. Regeringen ser med fortsatt stort allvar på bristerna härvidlag, inklusive situationen för oppositionspolitiker, inte minst från pro-kurdiska HDP, journalister, religiösa minoriteter och människorättsförsvarare, inklusive fackliga företrädare. </w:t>
      </w:r>
      <w:r w:rsidR="0075105B">
        <w:t>Regeringen framför</w:t>
      </w:r>
      <w:r>
        <w:t xml:space="preserve"> kritik mot denna utveckling</w:t>
      </w:r>
      <w:r w:rsidR="0075105B">
        <w:t xml:space="preserve"> kontinuerligt till turkiska företrädare</w:t>
      </w:r>
      <w:r w:rsidR="00596F48">
        <w:t xml:space="preserve">. EU bör fortsätta att vara en </w:t>
      </w:r>
      <w:r w:rsidR="00596F48">
        <w:lastRenderedPageBreak/>
        <w:t>tydlig röst för mänskliga rättigheter, demokrati och rättsstatens principer i Turkiet.</w:t>
      </w:r>
    </w:p>
    <w:p w14:paraId="3139F94E" w14:textId="40ADF31D" w:rsidR="00A94A95" w:rsidRDefault="00A94A95" w:rsidP="0075105B">
      <w:pPr>
        <w:pStyle w:val="Brdtext"/>
      </w:pPr>
    </w:p>
    <w:p w14:paraId="02DA2B57" w14:textId="77777777" w:rsidR="0075105B" w:rsidRDefault="0075105B" w:rsidP="0075105B">
      <w:pPr>
        <w:pStyle w:val="Brdtext"/>
      </w:pPr>
      <w:r>
        <w:rPr>
          <w:b/>
          <w:bCs/>
        </w:rPr>
        <w:t>Datum för tidigare behandling i riksdagen:</w:t>
      </w:r>
      <w:r>
        <w:t xml:space="preserve">  Turkiet behandlades senast i EU-nämnden inför utrikesministrarnas möte den 13 juli.</w:t>
      </w:r>
    </w:p>
    <w:p w14:paraId="0C16DDDD" w14:textId="282C9481" w:rsidR="0003188A" w:rsidRDefault="0075105B" w:rsidP="0003188A">
      <w:pPr>
        <w:pStyle w:val="Brdtext"/>
        <w:rPr>
          <w:b/>
          <w:bCs/>
        </w:rPr>
      </w:pPr>
      <w:r>
        <w:rPr>
          <w:b/>
          <w:bCs/>
        </w:rPr>
        <w:t>Fortsatt behandling av ärendet:</w:t>
      </w:r>
      <w:r>
        <w:t xml:space="preserve"> Turkiet väntas även diskuteras vid utrikesministrarnas informella möte (</w:t>
      </w:r>
      <w:proofErr w:type="spellStart"/>
      <w:r>
        <w:t>Gymnich</w:t>
      </w:r>
      <w:proofErr w:type="spellEnd"/>
      <w:r>
        <w:t>) den 27–28 augusti.</w:t>
      </w:r>
    </w:p>
    <w:bookmarkEnd w:id="0"/>
    <w:bookmarkEnd w:id="5"/>
    <w:sectPr w:rsidR="0003188A" w:rsidSect="00F300A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A2D1F" w14:textId="77777777" w:rsidR="00F300A0" w:rsidRDefault="00F300A0" w:rsidP="00A87A54">
      <w:pPr>
        <w:spacing w:after="0" w:line="240" w:lineRule="auto"/>
      </w:pPr>
      <w:r>
        <w:separator/>
      </w:r>
    </w:p>
  </w:endnote>
  <w:endnote w:type="continuationSeparator" w:id="0">
    <w:p w14:paraId="693CFC5D" w14:textId="77777777" w:rsidR="00F300A0" w:rsidRDefault="00F300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322E6E" w14:textId="77777777" w:rsidTr="006A26EC">
      <w:trPr>
        <w:trHeight w:val="227"/>
        <w:jc w:val="right"/>
      </w:trPr>
      <w:tc>
        <w:tcPr>
          <w:tcW w:w="708" w:type="dxa"/>
          <w:vAlign w:val="bottom"/>
        </w:tcPr>
        <w:p w14:paraId="1B023183" w14:textId="4AF6D20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360D4">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360D4">
            <w:rPr>
              <w:rStyle w:val="Sidnummer"/>
              <w:noProof/>
            </w:rPr>
            <w:t>5</w:t>
          </w:r>
          <w:r>
            <w:rPr>
              <w:rStyle w:val="Sidnummer"/>
            </w:rPr>
            <w:fldChar w:fldCharType="end"/>
          </w:r>
          <w:r>
            <w:rPr>
              <w:rStyle w:val="Sidnummer"/>
            </w:rPr>
            <w:t>)</w:t>
          </w:r>
        </w:p>
      </w:tc>
    </w:tr>
    <w:tr w:rsidR="005606BC" w:rsidRPr="00347E11" w14:paraId="0169192F" w14:textId="77777777" w:rsidTr="006A26EC">
      <w:trPr>
        <w:trHeight w:val="850"/>
        <w:jc w:val="right"/>
      </w:trPr>
      <w:tc>
        <w:tcPr>
          <w:tcW w:w="708" w:type="dxa"/>
          <w:vAlign w:val="bottom"/>
        </w:tcPr>
        <w:p w14:paraId="262C0283" w14:textId="77777777" w:rsidR="005606BC" w:rsidRPr="00347E11" w:rsidRDefault="005606BC" w:rsidP="005606BC">
          <w:pPr>
            <w:pStyle w:val="Sidfot"/>
            <w:spacing w:line="276" w:lineRule="auto"/>
            <w:jc w:val="right"/>
          </w:pPr>
        </w:p>
      </w:tc>
    </w:tr>
  </w:tbl>
  <w:p w14:paraId="37F7DF6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C3BAAD" w14:textId="77777777" w:rsidTr="001F4302">
      <w:trPr>
        <w:trHeight w:val="510"/>
      </w:trPr>
      <w:tc>
        <w:tcPr>
          <w:tcW w:w="8525" w:type="dxa"/>
          <w:gridSpan w:val="2"/>
          <w:vAlign w:val="bottom"/>
        </w:tcPr>
        <w:p w14:paraId="4FC19025" w14:textId="77777777" w:rsidR="00347E11" w:rsidRPr="00347E11" w:rsidRDefault="00347E11" w:rsidP="00347E11">
          <w:pPr>
            <w:pStyle w:val="Sidfot"/>
            <w:rPr>
              <w:sz w:val="8"/>
            </w:rPr>
          </w:pPr>
        </w:p>
      </w:tc>
    </w:tr>
    <w:tr w:rsidR="00093408" w:rsidRPr="00EE3C0F" w14:paraId="026E949C" w14:textId="77777777" w:rsidTr="00C26068">
      <w:trPr>
        <w:trHeight w:val="227"/>
      </w:trPr>
      <w:tc>
        <w:tcPr>
          <w:tcW w:w="4074" w:type="dxa"/>
        </w:tcPr>
        <w:p w14:paraId="22DD5385" w14:textId="77777777" w:rsidR="00347E11" w:rsidRPr="00F53AEA" w:rsidRDefault="00347E11" w:rsidP="00C26068">
          <w:pPr>
            <w:pStyle w:val="Sidfot"/>
            <w:spacing w:line="276" w:lineRule="auto"/>
          </w:pPr>
        </w:p>
      </w:tc>
      <w:tc>
        <w:tcPr>
          <w:tcW w:w="4451" w:type="dxa"/>
        </w:tcPr>
        <w:p w14:paraId="1FD9D289" w14:textId="77777777" w:rsidR="00093408" w:rsidRPr="00F53AEA" w:rsidRDefault="00093408" w:rsidP="00F53AEA">
          <w:pPr>
            <w:pStyle w:val="Sidfot"/>
            <w:spacing w:line="276" w:lineRule="auto"/>
          </w:pPr>
        </w:p>
      </w:tc>
    </w:tr>
  </w:tbl>
  <w:p w14:paraId="6747D9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CC11F" w14:textId="77777777" w:rsidR="00F300A0" w:rsidRDefault="00F300A0" w:rsidP="00A87A54">
      <w:pPr>
        <w:spacing w:after="0" w:line="240" w:lineRule="auto"/>
      </w:pPr>
      <w:r>
        <w:separator/>
      </w:r>
    </w:p>
  </w:footnote>
  <w:footnote w:type="continuationSeparator" w:id="0">
    <w:p w14:paraId="7A18A766" w14:textId="77777777" w:rsidR="00F300A0" w:rsidRDefault="00F300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00A0" w14:paraId="6BB594C7" w14:textId="77777777" w:rsidTr="00C93EBA">
      <w:trPr>
        <w:trHeight w:val="227"/>
      </w:trPr>
      <w:tc>
        <w:tcPr>
          <w:tcW w:w="5534" w:type="dxa"/>
        </w:tcPr>
        <w:p w14:paraId="654125C5" w14:textId="77777777" w:rsidR="00F300A0" w:rsidRPr="007D73AB" w:rsidRDefault="00F300A0">
          <w:pPr>
            <w:pStyle w:val="Sidhuvud"/>
          </w:pPr>
        </w:p>
      </w:tc>
      <w:tc>
        <w:tcPr>
          <w:tcW w:w="3170" w:type="dxa"/>
          <w:vAlign w:val="bottom"/>
        </w:tcPr>
        <w:p w14:paraId="0F52D19C" w14:textId="77777777" w:rsidR="00F300A0" w:rsidRPr="007D73AB" w:rsidRDefault="00F300A0" w:rsidP="00340DE0">
          <w:pPr>
            <w:pStyle w:val="Sidhuvud"/>
          </w:pPr>
        </w:p>
      </w:tc>
      <w:tc>
        <w:tcPr>
          <w:tcW w:w="1134" w:type="dxa"/>
        </w:tcPr>
        <w:p w14:paraId="773FF561" w14:textId="77777777" w:rsidR="00F300A0" w:rsidRDefault="00F300A0" w:rsidP="005A703A">
          <w:pPr>
            <w:pStyle w:val="Sidhuvud"/>
          </w:pPr>
        </w:p>
      </w:tc>
    </w:tr>
    <w:tr w:rsidR="00F300A0" w14:paraId="3481034E" w14:textId="77777777" w:rsidTr="00C93EBA">
      <w:trPr>
        <w:trHeight w:val="1928"/>
      </w:trPr>
      <w:tc>
        <w:tcPr>
          <w:tcW w:w="5534" w:type="dxa"/>
        </w:tcPr>
        <w:p w14:paraId="301990F4" w14:textId="77777777" w:rsidR="00F300A0" w:rsidRPr="00340DE0" w:rsidRDefault="00F300A0" w:rsidP="00340DE0">
          <w:pPr>
            <w:pStyle w:val="Sidhuvud"/>
          </w:pPr>
          <w:bookmarkStart w:id="6" w:name="Logo"/>
          <w:bookmarkEnd w:id="6"/>
          <w:r>
            <w:rPr>
              <w:noProof/>
              <w:lang w:eastAsia="sv-SE"/>
            </w:rPr>
            <w:drawing>
              <wp:inline distT="0" distB="0" distL="0" distR="0" wp14:anchorId="15CA5F13" wp14:editId="0FAE249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C9D813923AF94F06A0F1FF78EA038A56"/>
            </w:placeholder>
            <w:dataBinding w:prefixMappings="xmlns:ns0='http://lp/documentinfo/RK' " w:xpath="/ns0:DocumentInfo[1]/ns0:BaseInfo[1]/ns0:DocTypeShowName[1]" w:storeItemID="{FCDF63CF-8423-49A9-A93C-154516B354BB}"/>
            <w:text/>
          </w:sdtPr>
          <w:sdtEndPr/>
          <w:sdtContent>
            <w:p w14:paraId="5FDAA174" w14:textId="77777777" w:rsidR="00F300A0" w:rsidRPr="00710A6C" w:rsidRDefault="00F300A0" w:rsidP="00EE3C0F">
              <w:pPr>
                <w:pStyle w:val="Sidhuvud"/>
                <w:rPr>
                  <w:b/>
                </w:rPr>
              </w:pPr>
              <w:r>
                <w:rPr>
                  <w:b/>
                </w:rPr>
                <w:t>Kommenterad dagordning</w:t>
              </w:r>
            </w:p>
          </w:sdtContent>
        </w:sdt>
        <w:sdt>
          <w:sdtPr>
            <w:alias w:val="Extra1"/>
            <w:tag w:val="ccRK"/>
            <w:id w:val="2111156595"/>
            <w:placeholder>
              <w:docPart w:val="651F78D7CDF04507A869B764E1EF8110"/>
            </w:placeholder>
            <w:dataBinding w:prefixMappings="xmlns:ns0='http://lp/documentinfo/RK' " w:xpath="/ns0:DocumentInfo[1]/ns0:BaseInfo[1]/ns0:Extra1[1]" w:storeItemID="{FCDF63CF-8423-49A9-A93C-154516B354BB}"/>
            <w:text/>
          </w:sdtPr>
          <w:sdtEndPr/>
          <w:sdtContent>
            <w:p w14:paraId="6170BD8C" w14:textId="252326A0" w:rsidR="00F300A0" w:rsidRDefault="00761C1A" w:rsidP="00EE3C0F">
              <w:pPr>
                <w:pStyle w:val="Sidhuvud"/>
              </w:pPr>
              <w:r>
                <w:t>Minister</w:t>
              </w:r>
              <w:r w:rsidR="00F300A0">
                <w:t>rådet</w:t>
              </w:r>
            </w:p>
          </w:sdtContent>
        </w:sdt>
        <w:p w14:paraId="3D249EF8" w14:textId="77777777" w:rsidR="00F300A0" w:rsidRDefault="00F300A0" w:rsidP="00EE3C0F">
          <w:pPr>
            <w:pStyle w:val="Sidhuvud"/>
          </w:pPr>
        </w:p>
        <w:sdt>
          <w:sdtPr>
            <w:alias w:val="HeaderDate"/>
            <w:tag w:val="ccRKShow_HeaderDate"/>
            <w:id w:val="559370049"/>
            <w:placeholder>
              <w:docPart w:val="3FA1BE29E6AA46458B2C288E5184BB1F"/>
            </w:placeholder>
            <w:dataBinding w:prefixMappings="xmlns:ns0='http://lp/documentinfo/RK' " w:xpath="/ns0:DocumentInfo[1]/ns0:BaseInfo[1]/ns0:HeaderDate[1]" w:storeItemID="{FCDF63CF-8423-49A9-A93C-154516B354BB}"/>
            <w:date w:fullDate="2020-08-13T00:00:00Z">
              <w:dateFormat w:val="yyyy-MM-dd"/>
              <w:lid w:val="sv-SE"/>
              <w:storeMappedDataAs w:val="dateTime"/>
              <w:calendar w:val="gregorian"/>
            </w:date>
          </w:sdtPr>
          <w:sdtEndPr/>
          <w:sdtContent>
            <w:p w14:paraId="40F35447" w14:textId="4240BBB7" w:rsidR="00F300A0" w:rsidRDefault="002360D4" w:rsidP="00EE3C0F">
              <w:pPr>
                <w:pStyle w:val="Sidhuvud"/>
              </w:pPr>
              <w:r>
                <w:t>20</w:t>
              </w:r>
              <w:r w:rsidR="00A31819">
                <w:t>20</w:t>
              </w:r>
              <w:r>
                <w:t>-</w:t>
              </w:r>
              <w:r w:rsidR="00A31819">
                <w:t>0</w:t>
              </w:r>
              <w:r w:rsidR="000B1857">
                <w:t>8-13</w:t>
              </w:r>
            </w:p>
          </w:sdtContent>
        </w:sdt>
        <w:p w14:paraId="51F50CDF" w14:textId="77777777" w:rsidR="00F300A0" w:rsidRDefault="00F300A0" w:rsidP="00EE3C0F">
          <w:pPr>
            <w:pStyle w:val="Sidhuvud"/>
          </w:pPr>
        </w:p>
        <w:sdt>
          <w:sdtPr>
            <w:alias w:val="DocNumber"/>
            <w:tag w:val="DocNumber"/>
            <w:id w:val="1949270638"/>
            <w:placeholder>
              <w:docPart w:val="C9326B186F044053952B353E4F13DA3D"/>
            </w:placeholder>
            <w:showingPlcHdr/>
            <w:dataBinding w:prefixMappings="xmlns:ns0='http://lp/documentinfo/RK' " w:xpath="/ns0:DocumentInfo[1]/ns0:BaseInfo[1]/ns0:DocNumber[1]" w:storeItemID="{FCDF63CF-8423-49A9-A93C-154516B354BB}"/>
            <w:text/>
          </w:sdtPr>
          <w:sdtEndPr/>
          <w:sdtContent>
            <w:p w14:paraId="40FBA220" w14:textId="0874A4A3" w:rsidR="00F300A0" w:rsidRDefault="00F300A0" w:rsidP="00EE3C0F">
              <w:pPr>
                <w:pStyle w:val="Sidhuvud"/>
              </w:pPr>
              <w:r>
                <w:rPr>
                  <w:rStyle w:val="Platshllartext"/>
                </w:rPr>
                <w:t xml:space="preserve"> </w:t>
              </w:r>
            </w:p>
          </w:sdtContent>
        </w:sdt>
        <w:p w14:paraId="10877AAC" w14:textId="77777777" w:rsidR="00F300A0" w:rsidRDefault="00F300A0" w:rsidP="00EE3C0F">
          <w:pPr>
            <w:pStyle w:val="Sidhuvud"/>
          </w:pPr>
        </w:p>
      </w:tc>
      <w:tc>
        <w:tcPr>
          <w:tcW w:w="1134" w:type="dxa"/>
        </w:tcPr>
        <w:p w14:paraId="3879D22E" w14:textId="77777777" w:rsidR="00F300A0" w:rsidRPr="0094502D" w:rsidRDefault="00F300A0" w:rsidP="0094502D">
          <w:pPr>
            <w:pStyle w:val="Sidhuvud"/>
          </w:pPr>
        </w:p>
      </w:tc>
    </w:tr>
    <w:tr w:rsidR="00F300A0" w14:paraId="3DA6853F" w14:textId="77777777" w:rsidTr="00C93EBA">
      <w:trPr>
        <w:trHeight w:val="2268"/>
      </w:trPr>
      <w:tc>
        <w:tcPr>
          <w:tcW w:w="5534" w:type="dxa"/>
          <w:tcMar>
            <w:right w:w="1134" w:type="dxa"/>
          </w:tcMar>
        </w:tcPr>
        <w:sdt>
          <w:sdtPr>
            <w:rPr>
              <w:b/>
            </w:rPr>
            <w:alias w:val="SenderText"/>
            <w:tag w:val="ccRK"/>
            <w:id w:val="-754204552"/>
            <w:placeholder>
              <w:docPart w:val="E6ED100A2820468C950A74673D95E089"/>
            </w:placeholder>
          </w:sdtPr>
          <w:sdtEndPr>
            <w:rPr>
              <w:b w:val="0"/>
            </w:rPr>
          </w:sdtEndPr>
          <w:sdtContent>
            <w:p w14:paraId="5468A3F2" w14:textId="77777777" w:rsidR="00F300A0" w:rsidRPr="00F300A0" w:rsidRDefault="00F300A0" w:rsidP="00340DE0">
              <w:pPr>
                <w:pStyle w:val="Sidhuvud"/>
                <w:rPr>
                  <w:b/>
                </w:rPr>
              </w:pPr>
              <w:r w:rsidRPr="00F300A0">
                <w:rPr>
                  <w:b/>
                </w:rPr>
                <w:t>Utrikesdepartementet</w:t>
              </w:r>
            </w:p>
            <w:p w14:paraId="4D66683C" w14:textId="3B90CEA2" w:rsidR="00F300A0" w:rsidRDefault="00F300A0" w:rsidP="00340DE0">
              <w:pPr>
                <w:pStyle w:val="Sidhuvud"/>
              </w:pPr>
              <w:r w:rsidRPr="00F300A0">
                <w:t>Europakorrespondentenheten</w:t>
              </w:r>
            </w:p>
          </w:sdtContent>
        </w:sdt>
        <w:sdt>
          <w:sdtPr>
            <w:alias w:val="Avsändare"/>
            <w:tag w:val="customShowAvs"/>
            <w:id w:val="599153983"/>
            <w:placeholder>
              <w:docPart w:val="7A9D518213D74265809C9FB74779D21D"/>
            </w:placeholder>
            <w:showingPlcHdr/>
          </w:sdtPr>
          <w:sdtEndPr/>
          <w:sdtContent>
            <w:p w14:paraId="6CB9A028" w14:textId="77777777" w:rsidR="00F300A0" w:rsidRDefault="00F300A0" w:rsidP="00340DE0">
              <w:pPr>
                <w:pStyle w:val="Sidhuvud"/>
              </w:pPr>
              <w:r>
                <w:t xml:space="preserve"> </w:t>
              </w:r>
            </w:p>
          </w:sdtContent>
        </w:sdt>
        <w:p w14:paraId="284220FC" w14:textId="77777777" w:rsidR="00F300A0" w:rsidRPr="00340DE0" w:rsidRDefault="00F300A0" w:rsidP="00340DE0">
          <w:pPr>
            <w:pStyle w:val="Sidhuvud"/>
          </w:pPr>
        </w:p>
      </w:tc>
      <w:tc>
        <w:tcPr>
          <w:tcW w:w="3170" w:type="dxa"/>
        </w:tcPr>
        <w:p w14:paraId="0BF8202B" w14:textId="77777777" w:rsidR="00F300A0" w:rsidRDefault="00F300A0" w:rsidP="00547B89">
          <w:pPr>
            <w:pStyle w:val="Sidhuvud"/>
          </w:pPr>
        </w:p>
      </w:tc>
      <w:tc>
        <w:tcPr>
          <w:tcW w:w="1134" w:type="dxa"/>
        </w:tcPr>
        <w:p w14:paraId="48F6C313" w14:textId="77777777" w:rsidR="00F300A0" w:rsidRDefault="00F300A0" w:rsidP="003E6020">
          <w:pPr>
            <w:pStyle w:val="Sidhuvud"/>
          </w:pPr>
        </w:p>
      </w:tc>
    </w:tr>
  </w:tbl>
  <w:p w14:paraId="385297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08766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6485E5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763A8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A2AB4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lvlOverride w:ilvl="0">
      <w:lvl w:ilvl="0">
        <w:start w:val="1"/>
        <w:numFmt w:val="decimal"/>
        <w:pStyle w:val="Rubrik1"/>
        <w:suff w:val="nothing"/>
        <w:lvlText w:val="%1.   "/>
        <w:lvlJc w:val="left"/>
        <w:pPr>
          <w:ind w:left="0" w:firstLine="0"/>
        </w:pPr>
        <w:rPr>
          <w:rFonts w:hint="default"/>
          <w:sz w:val="24"/>
          <w:szCs w:val="24"/>
        </w:rPr>
      </w:lvl>
    </w:lvlOverride>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 w:numId="40">
    <w:abstractNumId w:val="31"/>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A0"/>
    <w:rsid w:val="00004D5C"/>
    <w:rsid w:val="00005F68"/>
    <w:rsid w:val="00012B00"/>
    <w:rsid w:val="00026711"/>
    <w:rsid w:val="0003188A"/>
    <w:rsid w:val="00041EDC"/>
    <w:rsid w:val="00057FE0"/>
    <w:rsid w:val="0007131E"/>
    <w:rsid w:val="000757FC"/>
    <w:rsid w:val="000862E0"/>
    <w:rsid w:val="0009284B"/>
    <w:rsid w:val="00093408"/>
    <w:rsid w:val="0009435C"/>
    <w:rsid w:val="00094B90"/>
    <w:rsid w:val="000A34EA"/>
    <w:rsid w:val="000B1857"/>
    <w:rsid w:val="000B538A"/>
    <w:rsid w:val="000C10D1"/>
    <w:rsid w:val="000C2A4F"/>
    <w:rsid w:val="000C61D1"/>
    <w:rsid w:val="000C7958"/>
    <w:rsid w:val="000D2880"/>
    <w:rsid w:val="000E12D9"/>
    <w:rsid w:val="000F00B8"/>
    <w:rsid w:val="000F5FB5"/>
    <w:rsid w:val="00103755"/>
    <w:rsid w:val="00112AE6"/>
    <w:rsid w:val="00121002"/>
    <w:rsid w:val="001263C4"/>
    <w:rsid w:val="00133CB3"/>
    <w:rsid w:val="001351CF"/>
    <w:rsid w:val="00140BA3"/>
    <w:rsid w:val="001424BB"/>
    <w:rsid w:val="00143948"/>
    <w:rsid w:val="001526E6"/>
    <w:rsid w:val="00160242"/>
    <w:rsid w:val="00170CE4"/>
    <w:rsid w:val="001712FF"/>
    <w:rsid w:val="00172E13"/>
    <w:rsid w:val="00173126"/>
    <w:rsid w:val="00174F72"/>
    <w:rsid w:val="0018710A"/>
    <w:rsid w:val="00192E34"/>
    <w:rsid w:val="0019494A"/>
    <w:rsid w:val="001A1966"/>
    <w:rsid w:val="001A5484"/>
    <w:rsid w:val="001A7ED7"/>
    <w:rsid w:val="001C0D58"/>
    <w:rsid w:val="001C5DC9"/>
    <w:rsid w:val="001C71A9"/>
    <w:rsid w:val="001E13CC"/>
    <w:rsid w:val="001F0629"/>
    <w:rsid w:val="001F0736"/>
    <w:rsid w:val="001F4302"/>
    <w:rsid w:val="001F525B"/>
    <w:rsid w:val="001F570D"/>
    <w:rsid w:val="00204079"/>
    <w:rsid w:val="00211B4E"/>
    <w:rsid w:val="00211FA5"/>
    <w:rsid w:val="00213258"/>
    <w:rsid w:val="002220DF"/>
    <w:rsid w:val="00222258"/>
    <w:rsid w:val="00223AD6"/>
    <w:rsid w:val="00233D52"/>
    <w:rsid w:val="002360D4"/>
    <w:rsid w:val="00240C03"/>
    <w:rsid w:val="00244D12"/>
    <w:rsid w:val="00247000"/>
    <w:rsid w:val="00260B56"/>
    <w:rsid w:val="00260D2D"/>
    <w:rsid w:val="00277285"/>
    <w:rsid w:val="00281106"/>
    <w:rsid w:val="00282D27"/>
    <w:rsid w:val="0028474D"/>
    <w:rsid w:val="00292420"/>
    <w:rsid w:val="00297EB0"/>
    <w:rsid w:val="002A2632"/>
    <w:rsid w:val="002A314A"/>
    <w:rsid w:val="002A4C62"/>
    <w:rsid w:val="002B1550"/>
    <w:rsid w:val="002B4DA9"/>
    <w:rsid w:val="002C501F"/>
    <w:rsid w:val="002E4D3F"/>
    <w:rsid w:val="002F388D"/>
    <w:rsid w:val="002F66A6"/>
    <w:rsid w:val="00304A77"/>
    <w:rsid w:val="003050DB"/>
    <w:rsid w:val="00310561"/>
    <w:rsid w:val="003128E2"/>
    <w:rsid w:val="00312BD0"/>
    <w:rsid w:val="003152EA"/>
    <w:rsid w:val="003217BC"/>
    <w:rsid w:val="00326C03"/>
    <w:rsid w:val="00331E14"/>
    <w:rsid w:val="00340DE0"/>
    <w:rsid w:val="00342327"/>
    <w:rsid w:val="00342E00"/>
    <w:rsid w:val="00347E11"/>
    <w:rsid w:val="00350C92"/>
    <w:rsid w:val="00366206"/>
    <w:rsid w:val="00367478"/>
    <w:rsid w:val="00370311"/>
    <w:rsid w:val="00380663"/>
    <w:rsid w:val="0038587E"/>
    <w:rsid w:val="00392ED4"/>
    <w:rsid w:val="003A03C3"/>
    <w:rsid w:val="003A1633"/>
    <w:rsid w:val="003A5969"/>
    <w:rsid w:val="003A5C58"/>
    <w:rsid w:val="003C7BE0"/>
    <w:rsid w:val="003D0DD3"/>
    <w:rsid w:val="003D17EF"/>
    <w:rsid w:val="003D3535"/>
    <w:rsid w:val="003E6020"/>
    <w:rsid w:val="003F55F9"/>
    <w:rsid w:val="003F7463"/>
    <w:rsid w:val="00404681"/>
    <w:rsid w:val="004114A8"/>
    <w:rsid w:val="0041223B"/>
    <w:rsid w:val="0042068E"/>
    <w:rsid w:val="00426F76"/>
    <w:rsid w:val="00441398"/>
    <w:rsid w:val="004618C5"/>
    <w:rsid w:val="004660C8"/>
    <w:rsid w:val="00472EBA"/>
    <w:rsid w:val="00474676"/>
    <w:rsid w:val="0047511B"/>
    <w:rsid w:val="00477173"/>
    <w:rsid w:val="00480EC3"/>
    <w:rsid w:val="0048317E"/>
    <w:rsid w:val="00485601"/>
    <w:rsid w:val="004865B8"/>
    <w:rsid w:val="00486C0D"/>
    <w:rsid w:val="00491796"/>
    <w:rsid w:val="00496FAE"/>
    <w:rsid w:val="004B00C4"/>
    <w:rsid w:val="004B08F0"/>
    <w:rsid w:val="004B66DA"/>
    <w:rsid w:val="004C70EE"/>
    <w:rsid w:val="004D3586"/>
    <w:rsid w:val="004E25CD"/>
    <w:rsid w:val="004E3570"/>
    <w:rsid w:val="004F0448"/>
    <w:rsid w:val="004F301B"/>
    <w:rsid w:val="004F6525"/>
    <w:rsid w:val="00514936"/>
    <w:rsid w:val="00517163"/>
    <w:rsid w:val="0052127C"/>
    <w:rsid w:val="00544738"/>
    <w:rsid w:val="005456E4"/>
    <w:rsid w:val="00547B89"/>
    <w:rsid w:val="005606BC"/>
    <w:rsid w:val="00567799"/>
    <w:rsid w:val="00571A0B"/>
    <w:rsid w:val="00577094"/>
    <w:rsid w:val="005850D7"/>
    <w:rsid w:val="00590872"/>
    <w:rsid w:val="00595491"/>
    <w:rsid w:val="00596E2B"/>
    <w:rsid w:val="00596F48"/>
    <w:rsid w:val="005974C4"/>
    <w:rsid w:val="005A1562"/>
    <w:rsid w:val="005A21D8"/>
    <w:rsid w:val="005A5193"/>
    <w:rsid w:val="005B2DF9"/>
    <w:rsid w:val="005B6B15"/>
    <w:rsid w:val="005E2F29"/>
    <w:rsid w:val="005E4E79"/>
    <w:rsid w:val="005F4E2E"/>
    <w:rsid w:val="00605CB7"/>
    <w:rsid w:val="006070AD"/>
    <w:rsid w:val="006175D7"/>
    <w:rsid w:val="00617DD0"/>
    <w:rsid w:val="006208E5"/>
    <w:rsid w:val="00626E99"/>
    <w:rsid w:val="00627366"/>
    <w:rsid w:val="00630921"/>
    <w:rsid w:val="00631579"/>
    <w:rsid w:val="00631F82"/>
    <w:rsid w:val="006344F1"/>
    <w:rsid w:val="006348DA"/>
    <w:rsid w:val="00641C77"/>
    <w:rsid w:val="00650080"/>
    <w:rsid w:val="0065324E"/>
    <w:rsid w:val="00654B4D"/>
    <w:rsid w:val="00657D1B"/>
    <w:rsid w:val="006611B7"/>
    <w:rsid w:val="00670A48"/>
    <w:rsid w:val="00671ED5"/>
    <w:rsid w:val="00672F6F"/>
    <w:rsid w:val="00674062"/>
    <w:rsid w:val="00674AEB"/>
    <w:rsid w:val="0069523C"/>
    <w:rsid w:val="00695EB0"/>
    <w:rsid w:val="006B4A30"/>
    <w:rsid w:val="006B6AEA"/>
    <w:rsid w:val="006B7569"/>
    <w:rsid w:val="006C28EE"/>
    <w:rsid w:val="006C7DA4"/>
    <w:rsid w:val="006D3188"/>
    <w:rsid w:val="006E08FC"/>
    <w:rsid w:val="006E3387"/>
    <w:rsid w:val="006F2588"/>
    <w:rsid w:val="00700BDA"/>
    <w:rsid w:val="00710A6C"/>
    <w:rsid w:val="00712266"/>
    <w:rsid w:val="00726999"/>
    <w:rsid w:val="00750C93"/>
    <w:rsid w:val="0075105B"/>
    <w:rsid w:val="00757B3B"/>
    <w:rsid w:val="00761C1A"/>
    <w:rsid w:val="00773075"/>
    <w:rsid w:val="00782B3F"/>
    <w:rsid w:val="0079641B"/>
    <w:rsid w:val="007A1887"/>
    <w:rsid w:val="007A4E58"/>
    <w:rsid w:val="007A629C"/>
    <w:rsid w:val="007B5700"/>
    <w:rsid w:val="007C44FF"/>
    <w:rsid w:val="007C5A15"/>
    <w:rsid w:val="007C7BDB"/>
    <w:rsid w:val="007D148C"/>
    <w:rsid w:val="007D73AB"/>
    <w:rsid w:val="007E4094"/>
    <w:rsid w:val="007E46A3"/>
    <w:rsid w:val="00800925"/>
    <w:rsid w:val="00804C1B"/>
    <w:rsid w:val="00815816"/>
    <w:rsid w:val="00816C8D"/>
    <w:rsid w:val="008178E6"/>
    <w:rsid w:val="00824A9A"/>
    <w:rsid w:val="00830E74"/>
    <w:rsid w:val="008375D5"/>
    <w:rsid w:val="00852211"/>
    <w:rsid w:val="00860D14"/>
    <w:rsid w:val="00864F8B"/>
    <w:rsid w:val="008744F0"/>
    <w:rsid w:val="00875DDD"/>
    <w:rsid w:val="00887B92"/>
    <w:rsid w:val="00891929"/>
    <w:rsid w:val="008A0A0D"/>
    <w:rsid w:val="008C2840"/>
    <w:rsid w:val="008C562B"/>
    <w:rsid w:val="008D3090"/>
    <w:rsid w:val="008D4306"/>
    <w:rsid w:val="008D4508"/>
    <w:rsid w:val="008E77D6"/>
    <w:rsid w:val="008F5CF7"/>
    <w:rsid w:val="008F5E61"/>
    <w:rsid w:val="00907AAD"/>
    <w:rsid w:val="0091053B"/>
    <w:rsid w:val="0093089E"/>
    <w:rsid w:val="00937B71"/>
    <w:rsid w:val="009420BC"/>
    <w:rsid w:val="0094502D"/>
    <w:rsid w:val="00947013"/>
    <w:rsid w:val="00971A9A"/>
    <w:rsid w:val="00984EA2"/>
    <w:rsid w:val="00986CC3"/>
    <w:rsid w:val="00990BB2"/>
    <w:rsid w:val="009920AA"/>
    <w:rsid w:val="009A4D0A"/>
    <w:rsid w:val="009A51F2"/>
    <w:rsid w:val="009B2623"/>
    <w:rsid w:val="009C13EE"/>
    <w:rsid w:val="009C2459"/>
    <w:rsid w:val="009D44FA"/>
    <w:rsid w:val="009D5D40"/>
    <w:rsid w:val="009D6B1B"/>
    <w:rsid w:val="009E107B"/>
    <w:rsid w:val="009E18D6"/>
    <w:rsid w:val="009F3454"/>
    <w:rsid w:val="00A00D24"/>
    <w:rsid w:val="00A01F5C"/>
    <w:rsid w:val="00A0287A"/>
    <w:rsid w:val="00A1668A"/>
    <w:rsid w:val="00A30646"/>
    <w:rsid w:val="00A31819"/>
    <w:rsid w:val="00A3270B"/>
    <w:rsid w:val="00A43B02"/>
    <w:rsid w:val="00A5156E"/>
    <w:rsid w:val="00A52201"/>
    <w:rsid w:val="00A56824"/>
    <w:rsid w:val="00A67276"/>
    <w:rsid w:val="00A67840"/>
    <w:rsid w:val="00A743AC"/>
    <w:rsid w:val="00A837BB"/>
    <w:rsid w:val="00A87A54"/>
    <w:rsid w:val="00A90FB9"/>
    <w:rsid w:val="00A94A95"/>
    <w:rsid w:val="00A96AAF"/>
    <w:rsid w:val="00AA1809"/>
    <w:rsid w:val="00AB6313"/>
    <w:rsid w:val="00AC66F0"/>
    <w:rsid w:val="00AF0BB7"/>
    <w:rsid w:val="00AF0EDE"/>
    <w:rsid w:val="00B0234E"/>
    <w:rsid w:val="00B06751"/>
    <w:rsid w:val="00B2062B"/>
    <w:rsid w:val="00B2169D"/>
    <w:rsid w:val="00B21CBB"/>
    <w:rsid w:val="00B21E7E"/>
    <w:rsid w:val="00B2250E"/>
    <w:rsid w:val="00B24BE1"/>
    <w:rsid w:val="00B316CA"/>
    <w:rsid w:val="00B34D40"/>
    <w:rsid w:val="00B41F72"/>
    <w:rsid w:val="00B43060"/>
    <w:rsid w:val="00B50782"/>
    <w:rsid w:val="00B517E1"/>
    <w:rsid w:val="00B55E70"/>
    <w:rsid w:val="00B60238"/>
    <w:rsid w:val="00B60D9B"/>
    <w:rsid w:val="00B837A9"/>
    <w:rsid w:val="00B84409"/>
    <w:rsid w:val="00B96441"/>
    <w:rsid w:val="00BA6741"/>
    <w:rsid w:val="00BB5683"/>
    <w:rsid w:val="00BD0826"/>
    <w:rsid w:val="00BE3210"/>
    <w:rsid w:val="00C053EF"/>
    <w:rsid w:val="00C12978"/>
    <w:rsid w:val="00C141C6"/>
    <w:rsid w:val="00C149EB"/>
    <w:rsid w:val="00C2071A"/>
    <w:rsid w:val="00C20ACB"/>
    <w:rsid w:val="00C26068"/>
    <w:rsid w:val="00C271A8"/>
    <w:rsid w:val="00C363BB"/>
    <w:rsid w:val="00C37A77"/>
    <w:rsid w:val="00C40512"/>
    <w:rsid w:val="00C461E6"/>
    <w:rsid w:val="00C47E16"/>
    <w:rsid w:val="00C50ABB"/>
    <w:rsid w:val="00C53DD8"/>
    <w:rsid w:val="00C7340E"/>
    <w:rsid w:val="00C76D35"/>
    <w:rsid w:val="00C83B05"/>
    <w:rsid w:val="00C93EBA"/>
    <w:rsid w:val="00CA31A6"/>
    <w:rsid w:val="00CA7FF5"/>
    <w:rsid w:val="00CB1E7C"/>
    <w:rsid w:val="00CB2EA1"/>
    <w:rsid w:val="00CB43F1"/>
    <w:rsid w:val="00CB6EDE"/>
    <w:rsid w:val="00CC41BA"/>
    <w:rsid w:val="00CC63E8"/>
    <w:rsid w:val="00CD1C6C"/>
    <w:rsid w:val="00CD2280"/>
    <w:rsid w:val="00CD6169"/>
    <w:rsid w:val="00D021D2"/>
    <w:rsid w:val="00D13D8A"/>
    <w:rsid w:val="00D2602B"/>
    <w:rsid w:val="00D279D8"/>
    <w:rsid w:val="00D27C8E"/>
    <w:rsid w:val="00D30697"/>
    <w:rsid w:val="00D40FAD"/>
    <w:rsid w:val="00D4141B"/>
    <w:rsid w:val="00D4145D"/>
    <w:rsid w:val="00D5467F"/>
    <w:rsid w:val="00D6730A"/>
    <w:rsid w:val="00D7500C"/>
    <w:rsid w:val="00D76068"/>
    <w:rsid w:val="00D76B01"/>
    <w:rsid w:val="00D84704"/>
    <w:rsid w:val="00D94AD2"/>
    <w:rsid w:val="00D95424"/>
    <w:rsid w:val="00DA6F0F"/>
    <w:rsid w:val="00DA7FF9"/>
    <w:rsid w:val="00DB714B"/>
    <w:rsid w:val="00DB7637"/>
    <w:rsid w:val="00DC0680"/>
    <w:rsid w:val="00DE2A0D"/>
    <w:rsid w:val="00DE2EA4"/>
    <w:rsid w:val="00DF5BFB"/>
    <w:rsid w:val="00E1456D"/>
    <w:rsid w:val="00E162EB"/>
    <w:rsid w:val="00E26E20"/>
    <w:rsid w:val="00E447C5"/>
    <w:rsid w:val="00E469E4"/>
    <w:rsid w:val="00E475C3"/>
    <w:rsid w:val="00E509B0"/>
    <w:rsid w:val="00EA1688"/>
    <w:rsid w:val="00EC6CA0"/>
    <w:rsid w:val="00ED3392"/>
    <w:rsid w:val="00ED592E"/>
    <w:rsid w:val="00ED6ABD"/>
    <w:rsid w:val="00EE212F"/>
    <w:rsid w:val="00EE3C0F"/>
    <w:rsid w:val="00EF2A7F"/>
    <w:rsid w:val="00EF7718"/>
    <w:rsid w:val="00F01BC4"/>
    <w:rsid w:val="00F03EAC"/>
    <w:rsid w:val="00F14024"/>
    <w:rsid w:val="00F14089"/>
    <w:rsid w:val="00F259D7"/>
    <w:rsid w:val="00F300A0"/>
    <w:rsid w:val="00F32D05"/>
    <w:rsid w:val="00F35263"/>
    <w:rsid w:val="00F3798B"/>
    <w:rsid w:val="00F4140F"/>
    <w:rsid w:val="00F53AEA"/>
    <w:rsid w:val="00F66093"/>
    <w:rsid w:val="00F819C3"/>
    <w:rsid w:val="00F848D6"/>
    <w:rsid w:val="00FA5DDD"/>
    <w:rsid w:val="00FC694C"/>
    <w:rsid w:val="00FC6E19"/>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D0F4C17"/>
  <w15:docId w15:val="{D922CE51-4E9C-4C11-B7AD-DA4F05AE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300A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300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300A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300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CC41BA"/>
    <w:pPr>
      <w:tabs>
        <w:tab w:val="left" w:pos="1701"/>
        <w:tab w:val="left" w:pos="3600"/>
        <w:tab w:val="left" w:pos="5387"/>
      </w:tabs>
    </w:pPr>
  </w:style>
  <w:style w:type="character" w:customStyle="1" w:styleId="BrdtextChar">
    <w:name w:val="Brödtext Char"/>
    <w:basedOn w:val="Standardstycketeckensnitt"/>
    <w:link w:val="Brdtext"/>
    <w:uiPriority w:val="99"/>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F300A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300A0"/>
    <w:pPr>
      <w:spacing w:after="0" w:line="240" w:lineRule="auto"/>
    </w:pPr>
  </w:style>
  <w:style w:type="character" w:customStyle="1" w:styleId="AnteckningsrubrikChar">
    <w:name w:val="Anteckningsrubrik Char"/>
    <w:basedOn w:val="Standardstycketeckensnitt"/>
    <w:link w:val="Anteckningsrubrik"/>
    <w:uiPriority w:val="99"/>
    <w:semiHidden/>
    <w:rsid w:val="00F300A0"/>
  </w:style>
  <w:style w:type="paragraph" w:styleId="Avslutandetext">
    <w:name w:val="Closing"/>
    <w:basedOn w:val="Normal"/>
    <w:link w:val="AvslutandetextChar"/>
    <w:uiPriority w:val="99"/>
    <w:semiHidden/>
    <w:unhideWhenUsed/>
    <w:rsid w:val="00F300A0"/>
    <w:pPr>
      <w:spacing w:after="0" w:line="240" w:lineRule="auto"/>
      <w:ind w:left="4252"/>
    </w:pPr>
  </w:style>
  <w:style w:type="character" w:customStyle="1" w:styleId="AvslutandetextChar">
    <w:name w:val="Avslutande text Char"/>
    <w:basedOn w:val="Standardstycketeckensnitt"/>
    <w:link w:val="Avslutandetext"/>
    <w:uiPriority w:val="99"/>
    <w:semiHidden/>
    <w:rsid w:val="00F300A0"/>
  </w:style>
  <w:style w:type="paragraph" w:styleId="Avsndaradress-brev">
    <w:name w:val="envelope return"/>
    <w:basedOn w:val="Normal"/>
    <w:uiPriority w:val="99"/>
    <w:semiHidden/>
    <w:unhideWhenUsed/>
    <w:rsid w:val="00F300A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300A0"/>
    <w:pPr>
      <w:spacing w:after="120" w:line="480" w:lineRule="auto"/>
    </w:pPr>
  </w:style>
  <w:style w:type="character" w:customStyle="1" w:styleId="Brdtext2Char">
    <w:name w:val="Brödtext 2 Char"/>
    <w:basedOn w:val="Standardstycketeckensnitt"/>
    <w:link w:val="Brdtext2"/>
    <w:uiPriority w:val="99"/>
    <w:semiHidden/>
    <w:rsid w:val="00F300A0"/>
  </w:style>
  <w:style w:type="paragraph" w:styleId="Brdtext3">
    <w:name w:val="Body Text 3"/>
    <w:basedOn w:val="Normal"/>
    <w:link w:val="Brdtext3Char"/>
    <w:uiPriority w:val="99"/>
    <w:semiHidden/>
    <w:unhideWhenUsed/>
    <w:rsid w:val="00F300A0"/>
    <w:pPr>
      <w:spacing w:after="120"/>
    </w:pPr>
    <w:rPr>
      <w:sz w:val="16"/>
      <w:szCs w:val="16"/>
    </w:rPr>
  </w:style>
  <w:style w:type="character" w:customStyle="1" w:styleId="Brdtext3Char">
    <w:name w:val="Brödtext 3 Char"/>
    <w:basedOn w:val="Standardstycketeckensnitt"/>
    <w:link w:val="Brdtext3"/>
    <w:uiPriority w:val="99"/>
    <w:semiHidden/>
    <w:rsid w:val="00F300A0"/>
    <w:rPr>
      <w:sz w:val="16"/>
      <w:szCs w:val="16"/>
    </w:rPr>
  </w:style>
  <w:style w:type="paragraph" w:styleId="Brdtextmedfrstaindrag">
    <w:name w:val="Body Text First Indent"/>
    <w:basedOn w:val="Brdtext"/>
    <w:link w:val="BrdtextmedfrstaindragChar"/>
    <w:uiPriority w:val="99"/>
    <w:semiHidden/>
    <w:unhideWhenUsed/>
    <w:rsid w:val="00F300A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300A0"/>
  </w:style>
  <w:style w:type="paragraph" w:styleId="Brdtextmedfrstaindrag2">
    <w:name w:val="Body Text First Indent 2"/>
    <w:basedOn w:val="Brdtextmedindrag"/>
    <w:link w:val="Brdtextmedfrstaindrag2Char"/>
    <w:uiPriority w:val="99"/>
    <w:semiHidden/>
    <w:unhideWhenUsed/>
    <w:rsid w:val="00F300A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300A0"/>
  </w:style>
  <w:style w:type="paragraph" w:styleId="Brdtextmedindrag2">
    <w:name w:val="Body Text Indent 2"/>
    <w:basedOn w:val="Normal"/>
    <w:link w:val="Brdtextmedindrag2Char"/>
    <w:uiPriority w:val="99"/>
    <w:semiHidden/>
    <w:unhideWhenUsed/>
    <w:rsid w:val="00F300A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300A0"/>
  </w:style>
  <w:style w:type="paragraph" w:styleId="Brdtextmedindrag3">
    <w:name w:val="Body Text Indent 3"/>
    <w:basedOn w:val="Normal"/>
    <w:link w:val="Brdtextmedindrag3Char"/>
    <w:uiPriority w:val="99"/>
    <w:semiHidden/>
    <w:unhideWhenUsed/>
    <w:rsid w:val="00F300A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300A0"/>
    <w:rPr>
      <w:sz w:val="16"/>
      <w:szCs w:val="16"/>
    </w:rPr>
  </w:style>
  <w:style w:type="paragraph" w:styleId="Citat">
    <w:name w:val="Quote"/>
    <w:basedOn w:val="Normal"/>
    <w:next w:val="Normal"/>
    <w:link w:val="CitatChar"/>
    <w:uiPriority w:val="29"/>
    <w:semiHidden/>
    <w:qFormat/>
    <w:rsid w:val="00F300A0"/>
    <w:rPr>
      <w:i/>
      <w:iCs/>
      <w:color w:val="000000" w:themeColor="text1"/>
    </w:rPr>
  </w:style>
  <w:style w:type="character" w:customStyle="1" w:styleId="CitatChar">
    <w:name w:val="Citat Char"/>
    <w:basedOn w:val="Standardstycketeckensnitt"/>
    <w:link w:val="Citat"/>
    <w:uiPriority w:val="29"/>
    <w:semiHidden/>
    <w:rsid w:val="00F300A0"/>
    <w:rPr>
      <w:i/>
      <w:iCs/>
      <w:color w:val="000000" w:themeColor="text1"/>
    </w:rPr>
  </w:style>
  <w:style w:type="paragraph" w:styleId="Citatfrteckning">
    <w:name w:val="table of authorities"/>
    <w:basedOn w:val="Normal"/>
    <w:next w:val="Normal"/>
    <w:uiPriority w:val="99"/>
    <w:semiHidden/>
    <w:unhideWhenUsed/>
    <w:rsid w:val="00F300A0"/>
    <w:pPr>
      <w:spacing w:after="0"/>
      <w:ind w:left="250" w:hanging="250"/>
    </w:pPr>
  </w:style>
  <w:style w:type="paragraph" w:styleId="Citatfrteckningsrubrik">
    <w:name w:val="toa heading"/>
    <w:basedOn w:val="Normal"/>
    <w:next w:val="Normal"/>
    <w:uiPriority w:val="99"/>
    <w:semiHidden/>
    <w:unhideWhenUsed/>
    <w:rsid w:val="00F300A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300A0"/>
  </w:style>
  <w:style w:type="character" w:customStyle="1" w:styleId="DatumChar">
    <w:name w:val="Datum Char"/>
    <w:basedOn w:val="Standardstycketeckensnitt"/>
    <w:link w:val="Datum"/>
    <w:uiPriority w:val="99"/>
    <w:semiHidden/>
    <w:rsid w:val="00F300A0"/>
  </w:style>
  <w:style w:type="paragraph" w:styleId="Dokumentversikt">
    <w:name w:val="Document Map"/>
    <w:basedOn w:val="Normal"/>
    <w:link w:val="DokumentversiktChar"/>
    <w:uiPriority w:val="99"/>
    <w:semiHidden/>
    <w:unhideWhenUsed/>
    <w:rsid w:val="00F300A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300A0"/>
    <w:rPr>
      <w:rFonts w:ascii="Tahoma" w:hAnsi="Tahoma" w:cs="Tahoma"/>
      <w:sz w:val="16"/>
      <w:szCs w:val="16"/>
    </w:rPr>
  </w:style>
  <w:style w:type="paragraph" w:styleId="E-postsignatur">
    <w:name w:val="E-mail Signature"/>
    <w:basedOn w:val="Normal"/>
    <w:link w:val="E-postsignaturChar"/>
    <w:uiPriority w:val="99"/>
    <w:semiHidden/>
    <w:unhideWhenUsed/>
    <w:rsid w:val="00F300A0"/>
    <w:pPr>
      <w:spacing w:after="0" w:line="240" w:lineRule="auto"/>
    </w:pPr>
  </w:style>
  <w:style w:type="character" w:customStyle="1" w:styleId="E-postsignaturChar">
    <w:name w:val="E-postsignatur Char"/>
    <w:basedOn w:val="Standardstycketeckensnitt"/>
    <w:link w:val="E-postsignatur"/>
    <w:uiPriority w:val="99"/>
    <w:semiHidden/>
    <w:rsid w:val="00F300A0"/>
  </w:style>
  <w:style w:type="paragraph" w:styleId="Figurfrteckning">
    <w:name w:val="table of figures"/>
    <w:basedOn w:val="Normal"/>
    <w:next w:val="Normal"/>
    <w:uiPriority w:val="99"/>
    <w:semiHidden/>
    <w:unhideWhenUsed/>
    <w:rsid w:val="00F300A0"/>
    <w:pPr>
      <w:spacing w:after="0"/>
    </w:pPr>
  </w:style>
  <w:style w:type="paragraph" w:styleId="HTML-adress">
    <w:name w:val="HTML Address"/>
    <w:basedOn w:val="Normal"/>
    <w:link w:val="HTML-adressChar"/>
    <w:uiPriority w:val="99"/>
    <w:semiHidden/>
    <w:unhideWhenUsed/>
    <w:rsid w:val="00F300A0"/>
    <w:pPr>
      <w:spacing w:after="0" w:line="240" w:lineRule="auto"/>
    </w:pPr>
    <w:rPr>
      <w:i/>
      <w:iCs/>
    </w:rPr>
  </w:style>
  <w:style w:type="character" w:customStyle="1" w:styleId="HTML-adressChar">
    <w:name w:val="HTML - adress Char"/>
    <w:basedOn w:val="Standardstycketeckensnitt"/>
    <w:link w:val="HTML-adress"/>
    <w:uiPriority w:val="99"/>
    <w:semiHidden/>
    <w:rsid w:val="00F300A0"/>
    <w:rPr>
      <w:i/>
      <w:iCs/>
    </w:rPr>
  </w:style>
  <w:style w:type="paragraph" w:styleId="HTML-frformaterad">
    <w:name w:val="HTML Preformatted"/>
    <w:basedOn w:val="Normal"/>
    <w:link w:val="HTML-frformateradChar"/>
    <w:uiPriority w:val="99"/>
    <w:semiHidden/>
    <w:unhideWhenUsed/>
    <w:rsid w:val="00F300A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300A0"/>
    <w:rPr>
      <w:rFonts w:ascii="Consolas" w:hAnsi="Consolas"/>
      <w:sz w:val="20"/>
      <w:szCs w:val="20"/>
    </w:rPr>
  </w:style>
  <w:style w:type="paragraph" w:styleId="Index1">
    <w:name w:val="index 1"/>
    <w:basedOn w:val="Normal"/>
    <w:next w:val="Normal"/>
    <w:autoRedefine/>
    <w:uiPriority w:val="99"/>
    <w:semiHidden/>
    <w:unhideWhenUsed/>
    <w:rsid w:val="00F300A0"/>
    <w:pPr>
      <w:spacing w:after="0" w:line="240" w:lineRule="auto"/>
      <w:ind w:left="250" w:hanging="250"/>
    </w:pPr>
  </w:style>
  <w:style w:type="paragraph" w:styleId="Index2">
    <w:name w:val="index 2"/>
    <w:basedOn w:val="Normal"/>
    <w:next w:val="Normal"/>
    <w:autoRedefine/>
    <w:uiPriority w:val="99"/>
    <w:semiHidden/>
    <w:unhideWhenUsed/>
    <w:rsid w:val="00F300A0"/>
    <w:pPr>
      <w:spacing w:after="0" w:line="240" w:lineRule="auto"/>
      <w:ind w:left="500" w:hanging="250"/>
    </w:pPr>
  </w:style>
  <w:style w:type="paragraph" w:styleId="Index3">
    <w:name w:val="index 3"/>
    <w:basedOn w:val="Normal"/>
    <w:next w:val="Normal"/>
    <w:autoRedefine/>
    <w:uiPriority w:val="99"/>
    <w:semiHidden/>
    <w:unhideWhenUsed/>
    <w:rsid w:val="00F300A0"/>
    <w:pPr>
      <w:spacing w:after="0" w:line="240" w:lineRule="auto"/>
      <w:ind w:left="750" w:hanging="250"/>
    </w:pPr>
  </w:style>
  <w:style w:type="paragraph" w:styleId="Index4">
    <w:name w:val="index 4"/>
    <w:basedOn w:val="Normal"/>
    <w:next w:val="Normal"/>
    <w:autoRedefine/>
    <w:uiPriority w:val="99"/>
    <w:semiHidden/>
    <w:unhideWhenUsed/>
    <w:rsid w:val="00F300A0"/>
    <w:pPr>
      <w:spacing w:after="0" w:line="240" w:lineRule="auto"/>
      <w:ind w:left="1000" w:hanging="250"/>
    </w:pPr>
  </w:style>
  <w:style w:type="paragraph" w:styleId="Index5">
    <w:name w:val="index 5"/>
    <w:basedOn w:val="Normal"/>
    <w:next w:val="Normal"/>
    <w:autoRedefine/>
    <w:uiPriority w:val="99"/>
    <w:semiHidden/>
    <w:unhideWhenUsed/>
    <w:rsid w:val="00F300A0"/>
    <w:pPr>
      <w:spacing w:after="0" w:line="240" w:lineRule="auto"/>
      <w:ind w:left="1250" w:hanging="250"/>
    </w:pPr>
  </w:style>
  <w:style w:type="paragraph" w:styleId="Index6">
    <w:name w:val="index 6"/>
    <w:basedOn w:val="Normal"/>
    <w:next w:val="Normal"/>
    <w:autoRedefine/>
    <w:uiPriority w:val="99"/>
    <w:semiHidden/>
    <w:unhideWhenUsed/>
    <w:rsid w:val="00F300A0"/>
    <w:pPr>
      <w:spacing w:after="0" w:line="240" w:lineRule="auto"/>
      <w:ind w:left="1500" w:hanging="250"/>
    </w:pPr>
  </w:style>
  <w:style w:type="paragraph" w:styleId="Index7">
    <w:name w:val="index 7"/>
    <w:basedOn w:val="Normal"/>
    <w:next w:val="Normal"/>
    <w:autoRedefine/>
    <w:uiPriority w:val="99"/>
    <w:semiHidden/>
    <w:unhideWhenUsed/>
    <w:rsid w:val="00F300A0"/>
    <w:pPr>
      <w:spacing w:after="0" w:line="240" w:lineRule="auto"/>
      <w:ind w:left="1750" w:hanging="250"/>
    </w:pPr>
  </w:style>
  <w:style w:type="paragraph" w:styleId="Index8">
    <w:name w:val="index 8"/>
    <w:basedOn w:val="Normal"/>
    <w:next w:val="Normal"/>
    <w:autoRedefine/>
    <w:uiPriority w:val="99"/>
    <w:semiHidden/>
    <w:unhideWhenUsed/>
    <w:rsid w:val="00F300A0"/>
    <w:pPr>
      <w:spacing w:after="0" w:line="240" w:lineRule="auto"/>
      <w:ind w:left="2000" w:hanging="250"/>
    </w:pPr>
  </w:style>
  <w:style w:type="paragraph" w:styleId="Index9">
    <w:name w:val="index 9"/>
    <w:basedOn w:val="Normal"/>
    <w:next w:val="Normal"/>
    <w:autoRedefine/>
    <w:uiPriority w:val="99"/>
    <w:semiHidden/>
    <w:unhideWhenUsed/>
    <w:rsid w:val="00F300A0"/>
    <w:pPr>
      <w:spacing w:after="0" w:line="240" w:lineRule="auto"/>
      <w:ind w:left="2250" w:hanging="250"/>
    </w:pPr>
  </w:style>
  <w:style w:type="paragraph" w:styleId="Indexrubrik">
    <w:name w:val="index heading"/>
    <w:basedOn w:val="Normal"/>
    <w:next w:val="Index1"/>
    <w:uiPriority w:val="99"/>
    <w:semiHidden/>
    <w:unhideWhenUsed/>
    <w:rsid w:val="00F300A0"/>
    <w:rPr>
      <w:rFonts w:asciiTheme="majorHAnsi" w:eastAsiaTheme="majorEastAsia" w:hAnsiTheme="majorHAnsi" w:cstheme="majorBidi"/>
      <w:b/>
      <w:bCs/>
    </w:rPr>
  </w:style>
  <w:style w:type="paragraph" w:styleId="Indragetstycke">
    <w:name w:val="Block Text"/>
    <w:basedOn w:val="Normal"/>
    <w:uiPriority w:val="99"/>
    <w:semiHidden/>
    <w:unhideWhenUsed/>
    <w:rsid w:val="00F300A0"/>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F300A0"/>
    <w:pPr>
      <w:spacing w:after="0" w:line="240" w:lineRule="auto"/>
    </w:pPr>
  </w:style>
  <w:style w:type="paragraph" w:styleId="Inledning">
    <w:name w:val="Salutation"/>
    <w:basedOn w:val="Normal"/>
    <w:next w:val="Normal"/>
    <w:link w:val="InledningChar"/>
    <w:uiPriority w:val="99"/>
    <w:semiHidden/>
    <w:unhideWhenUsed/>
    <w:rsid w:val="00F300A0"/>
  </w:style>
  <w:style w:type="character" w:customStyle="1" w:styleId="InledningChar">
    <w:name w:val="Inledning Char"/>
    <w:basedOn w:val="Standardstycketeckensnitt"/>
    <w:link w:val="Inledning"/>
    <w:uiPriority w:val="99"/>
    <w:semiHidden/>
    <w:rsid w:val="00F300A0"/>
  </w:style>
  <w:style w:type="paragraph" w:styleId="Innehll4">
    <w:name w:val="toc 4"/>
    <w:basedOn w:val="Normal"/>
    <w:next w:val="Normal"/>
    <w:autoRedefine/>
    <w:uiPriority w:val="39"/>
    <w:semiHidden/>
    <w:unhideWhenUsed/>
    <w:rsid w:val="00F300A0"/>
    <w:pPr>
      <w:spacing w:after="100"/>
      <w:ind w:left="750"/>
    </w:pPr>
  </w:style>
  <w:style w:type="paragraph" w:styleId="Innehll5">
    <w:name w:val="toc 5"/>
    <w:basedOn w:val="Normal"/>
    <w:next w:val="Normal"/>
    <w:autoRedefine/>
    <w:uiPriority w:val="39"/>
    <w:semiHidden/>
    <w:unhideWhenUsed/>
    <w:rsid w:val="00F300A0"/>
    <w:pPr>
      <w:spacing w:after="100"/>
      <w:ind w:left="1000"/>
    </w:pPr>
  </w:style>
  <w:style w:type="paragraph" w:styleId="Innehll6">
    <w:name w:val="toc 6"/>
    <w:basedOn w:val="Normal"/>
    <w:next w:val="Normal"/>
    <w:autoRedefine/>
    <w:uiPriority w:val="39"/>
    <w:semiHidden/>
    <w:unhideWhenUsed/>
    <w:rsid w:val="00F300A0"/>
    <w:pPr>
      <w:spacing w:after="100"/>
      <w:ind w:left="1250"/>
    </w:pPr>
  </w:style>
  <w:style w:type="paragraph" w:styleId="Innehll7">
    <w:name w:val="toc 7"/>
    <w:basedOn w:val="Normal"/>
    <w:next w:val="Normal"/>
    <w:autoRedefine/>
    <w:uiPriority w:val="39"/>
    <w:semiHidden/>
    <w:unhideWhenUsed/>
    <w:rsid w:val="00F300A0"/>
    <w:pPr>
      <w:spacing w:after="100"/>
      <w:ind w:left="1500"/>
    </w:pPr>
  </w:style>
  <w:style w:type="paragraph" w:styleId="Innehll8">
    <w:name w:val="toc 8"/>
    <w:basedOn w:val="Normal"/>
    <w:next w:val="Normal"/>
    <w:autoRedefine/>
    <w:uiPriority w:val="39"/>
    <w:semiHidden/>
    <w:unhideWhenUsed/>
    <w:rsid w:val="00F300A0"/>
    <w:pPr>
      <w:spacing w:after="100"/>
      <w:ind w:left="1750"/>
    </w:pPr>
  </w:style>
  <w:style w:type="paragraph" w:styleId="Innehll9">
    <w:name w:val="toc 9"/>
    <w:basedOn w:val="Normal"/>
    <w:next w:val="Normal"/>
    <w:autoRedefine/>
    <w:uiPriority w:val="39"/>
    <w:semiHidden/>
    <w:unhideWhenUsed/>
    <w:rsid w:val="00F300A0"/>
    <w:pPr>
      <w:spacing w:after="100"/>
      <w:ind w:left="2000"/>
    </w:pPr>
  </w:style>
  <w:style w:type="paragraph" w:styleId="Kommentarsmne">
    <w:name w:val="annotation subject"/>
    <w:basedOn w:val="Kommentarer"/>
    <w:next w:val="Kommentarer"/>
    <w:link w:val="KommentarsmneChar"/>
    <w:uiPriority w:val="99"/>
    <w:semiHidden/>
    <w:unhideWhenUsed/>
    <w:rsid w:val="00F300A0"/>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F300A0"/>
    <w:rPr>
      <w:rFonts w:eastAsia="Times New Roman" w:cs="Times New Roman"/>
      <w:b/>
      <w:bCs/>
      <w:sz w:val="20"/>
      <w:szCs w:val="20"/>
    </w:rPr>
  </w:style>
  <w:style w:type="paragraph" w:styleId="Lista">
    <w:name w:val="List"/>
    <w:basedOn w:val="Normal"/>
    <w:uiPriority w:val="99"/>
    <w:semiHidden/>
    <w:unhideWhenUsed/>
    <w:rsid w:val="00F300A0"/>
    <w:pPr>
      <w:ind w:left="283" w:hanging="283"/>
      <w:contextualSpacing/>
    </w:pPr>
  </w:style>
  <w:style w:type="paragraph" w:styleId="Lista2">
    <w:name w:val="List 2"/>
    <w:basedOn w:val="Normal"/>
    <w:uiPriority w:val="99"/>
    <w:semiHidden/>
    <w:unhideWhenUsed/>
    <w:rsid w:val="00F300A0"/>
    <w:pPr>
      <w:ind w:left="566" w:hanging="283"/>
      <w:contextualSpacing/>
    </w:pPr>
  </w:style>
  <w:style w:type="paragraph" w:styleId="Lista3">
    <w:name w:val="List 3"/>
    <w:basedOn w:val="Normal"/>
    <w:uiPriority w:val="99"/>
    <w:semiHidden/>
    <w:unhideWhenUsed/>
    <w:rsid w:val="00F300A0"/>
    <w:pPr>
      <w:ind w:left="849" w:hanging="283"/>
      <w:contextualSpacing/>
    </w:pPr>
  </w:style>
  <w:style w:type="paragraph" w:styleId="Lista4">
    <w:name w:val="List 4"/>
    <w:basedOn w:val="Normal"/>
    <w:uiPriority w:val="99"/>
    <w:semiHidden/>
    <w:unhideWhenUsed/>
    <w:rsid w:val="00F300A0"/>
    <w:pPr>
      <w:ind w:left="1132" w:hanging="283"/>
      <w:contextualSpacing/>
    </w:pPr>
  </w:style>
  <w:style w:type="paragraph" w:styleId="Lista5">
    <w:name w:val="List 5"/>
    <w:basedOn w:val="Normal"/>
    <w:uiPriority w:val="99"/>
    <w:semiHidden/>
    <w:unhideWhenUsed/>
    <w:rsid w:val="00F300A0"/>
    <w:pPr>
      <w:ind w:left="1415" w:hanging="283"/>
      <w:contextualSpacing/>
    </w:pPr>
  </w:style>
  <w:style w:type="paragraph" w:styleId="Listafortstt">
    <w:name w:val="List Continue"/>
    <w:basedOn w:val="Normal"/>
    <w:uiPriority w:val="99"/>
    <w:semiHidden/>
    <w:unhideWhenUsed/>
    <w:rsid w:val="00F300A0"/>
    <w:pPr>
      <w:spacing w:after="120"/>
      <w:ind w:left="283"/>
      <w:contextualSpacing/>
    </w:pPr>
  </w:style>
  <w:style w:type="paragraph" w:styleId="Listafortstt2">
    <w:name w:val="List Continue 2"/>
    <w:basedOn w:val="Normal"/>
    <w:uiPriority w:val="99"/>
    <w:semiHidden/>
    <w:unhideWhenUsed/>
    <w:rsid w:val="00F300A0"/>
    <w:pPr>
      <w:spacing w:after="120"/>
      <w:ind w:left="566"/>
      <w:contextualSpacing/>
    </w:pPr>
  </w:style>
  <w:style w:type="paragraph" w:styleId="Listafortstt3">
    <w:name w:val="List Continue 3"/>
    <w:basedOn w:val="Normal"/>
    <w:uiPriority w:val="99"/>
    <w:semiHidden/>
    <w:unhideWhenUsed/>
    <w:rsid w:val="00F300A0"/>
    <w:pPr>
      <w:spacing w:after="120"/>
      <w:ind w:left="849"/>
      <w:contextualSpacing/>
    </w:pPr>
  </w:style>
  <w:style w:type="paragraph" w:styleId="Listafortstt4">
    <w:name w:val="List Continue 4"/>
    <w:basedOn w:val="Normal"/>
    <w:uiPriority w:val="99"/>
    <w:semiHidden/>
    <w:unhideWhenUsed/>
    <w:rsid w:val="00F300A0"/>
    <w:pPr>
      <w:spacing w:after="120"/>
      <w:ind w:left="1132"/>
      <w:contextualSpacing/>
    </w:pPr>
  </w:style>
  <w:style w:type="paragraph" w:styleId="Listafortstt5">
    <w:name w:val="List Continue 5"/>
    <w:basedOn w:val="Normal"/>
    <w:uiPriority w:val="99"/>
    <w:semiHidden/>
    <w:unhideWhenUsed/>
    <w:rsid w:val="00F300A0"/>
    <w:pPr>
      <w:spacing w:after="120"/>
      <w:ind w:left="1415"/>
      <w:contextualSpacing/>
    </w:pPr>
  </w:style>
  <w:style w:type="paragraph" w:styleId="Liststycke">
    <w:name w:val="List Paragraph"/>
    <w:basedOn w:val="Normal"/>
    <w:uiPriority w:val="34"/>
    <w:semiHidden/>
    <w:qFormat/>
    <w:rsid w:val="00F300A0"/>
    <w:pPr>
      <w:ind w:left="720"/>
      <w:contextualSpacing/>
    </w:pPr>
  </w:style>
  <w:style w:type="paragraph" w:styleId="Litteraturfrteckning">
    <w:name w:val="Bibliography"/>
    <w:basedOn w:val="Normal"/>
    <w:next w:val="Normal"/>
    <w:uiPriority w:val="37"/>
    <w:semiHidden/>
    <w:unhideWhenUsed/>
    <w:rsid w:val="00F300A0"/>
  </w:style>
  <w:style w:type="paragraph" w:styleId="Makrotext">
    <w:name w:val="macro"/>
    <w:link w:val="MakrotextChar"/>
    <w:uiPriority w:val="99"/>
    <w:semiHidden/>
    <w:unhideWhenUsed/>
    <w:rsid w:val="00F300A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300A0"/>
    <w:rPr>
      <w:rFonts w:ascii="Consolas" w:hAnsi="Consolas"/>
      <w:sz w:val="20"/>
      <w:szCs w:val="20"/>
    </w:rPr>
  </w:style>
  <w:style w:type="paragraph" w:styleId="Meddelanderubrik">
    <w:name w:val="Message Header"/>
    <w:basedOn w:val="Normal"/>
    <w:link w:val="MeddelanderubrikChar"/>
    <w:uiPriority w:val="99"/>
    <w:semiHidden/>
    <w:unhideWhenUsed/>
    <w:rsid w:val="00F300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300A0"/>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F300A0"/>
    <w:rPr>
      <w:rFonts w:ascii="Times New Roman" w:hAnsi="Times New Roman" w:cs="Times New Roman"/>
      <w:sz w:val="24"/>
      <w:szCs w:val="24"/>
    </w:rPr>
  </w:style>
  <w:style w:type="paragraph" w:styleId="Normaltindrag">
    <w:name w:val="Normal Indent"/>
    <w:basedOn w:val="Normal"/>
    <w:uiPriority w:val="99"/>
    <w:semiHidden/>
    <w:unhideWhenUsed/>
    <w:rsid w:val="00F300A0"/>
    <w:pPr>
      <w:ind w:left="1304"/>
    </w:pPr>
  </w:style>
  <w:style w:type="paragraph" w:styleId="Numreradlista4">
    <w:name w:val="List Number 4"/>
    <w:basedOn w:val="Normal"/>
    <w:uiPriority w:val="99"/>
    <w:semiHidden/>
    <w:unhideWhenUsed/>
    <w:rsid w:val="00F300A0"/>
    <w:pPr>
      <w:numPr>
        <w:numId w:val="36"/>
      </w:numPr>
      <w:contextualSpacing/>
    </w:pPr>
  </w:style>
  <w:style w:type="paragraph" w:styleId="Numreradlista5">
    <w:name w:val="List Number 5"/>
    <w:basedOn w:val="Normal"/>
    <w:uiPriority w:val="99"/>
    <w:semiHidden/>
    <w:unhideWhenUsed/>
    <w:rsid w:val="00F300A0"/>
    <w:pPr>
      <w:numPr>
        <w:numId w:val="37"/>
      </w:numPr>
      <w:contextualSpacing/>
    </w:pPr>
  </w:style>
  <w:style w:type="paragraph" w:styleId="Oformateradtext">
    <w:name w:val="Plain Text"/>
    <w:basedOn w:val="Normal"/>
    <w:link w:val="OformateradtextChar"/>
    <w:uiPriority w:val="99"/>
    <w:semiHidden/>
    <w:unhideWhenUsed/>
    <w:rsid w:val="00F300A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300A0"/>
    <w:rPr>
      <w:rFonts w:ascii="Consolas" w:hAnsi="Consolas"/>
      <w:sz w:val="21"/>
      <w:szCs w:val="21"/>
    </w:rPr>
  </w:style>
  <w:style w:type="paragraph" w:styleId="Punktlista4">
    <w:name w:val="List Bullet 4"/>
    <w:basedOn w:val="Normal"/>
    <w:uiPriority w:val="99"/>
    <w:semiHidden/>
    <w:unhideWhenUsed/>
    <w:rsid w:val="00F300A0"/>
    <w:pPr>
      <w:numPr>
        <w:numId w:val="38"/>
      </w:numPr>
      <w:contextualSpacing/>
    </w:pPr>
  </w:style>
  <w:style w:type="paragraph" w:styleId="Punktlista5">
    <w:name w:val="List Bullet 5"/>
    <w:basedOn w:val="Normal"/>
    <w:uiPriority w:val="99"/>
    <w:semiHidden/>
    <w:unhideWhenUsed/>
    <w:rsid w:val="00F300A0"/>
    <w:pPr>
      <w:numPr>
        <w:numId w:val="39"/>
      </w:numPr>
      <w:contextualSpacing/>
    </w:pPr>
  </w:style>
  <w:style w:type="character" w:customStyle="1" w:styleId="Rubrik6Char">
    <w:name w:val="Rubrik 6 Char"/>
    <w:basedOn w:val="Standardstycketeckensnitt"/>
    <w:link w:val="Rubrik6"/>
    <w:uiPriority w:val="9"/>
    <w:semiHidden/>
    <w:rsid w:val="00F300A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300A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300A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300A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300A0"/>
    <w:pPr>
      <w:spacing w:after="0" w:line="240" w:lineRule="auto"/>
      <w:ind w:left="4252"/>
    </w:pPr>
  </w:style>
  <w:style w:type="character" w:customStyle="1" w:styleId="SignaturChar">
    <w:name w:val="Signatur Char"/>
    <w:basedOn w:val="Standardstycketeckensnitt"/>
    <w:link w:val="Signatur"/>
    <w:uiPriority w:val="99"/>
    <w:semiHidden/>
    <w:rsid w:val="00F300A0"/>
  </w:style>
  <w:style w:type="paragraph" w:styleId="Slutnotstext">
    <w:name w:val="endnote text"/>
    <w:basedOn w:val="Normal"/>
    <w:link w:val="SlutnotstextChar"/>
    <w:uiPriority w:val="99"/>
    <w:semiHidden/>
    <w:unhideWhenUsed/>
    <w:rsid w:val="00F300A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300A0"/>
    <w:rPr>
      <w:sz w:val="20"/>
      <w:szCs w:val="20"/>
    </w:rPr>
  </w:style>
  <w:style w:type="paragraph" w:styleId="Starktcitat">
    <w:name w:val="Intense Quote"/>
    <w:basedOn w:val="Normal"/>
    <w:next w:val="Normal"/>
    <w:link w:val="StarktcitatChar"/>
    <w:uiPriority w:val="30"/>
    <w:semiHidden/>
    <w:qFormat/>
    <w:rsid w:val="00F300A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300A0"/>
    <w:rPr>
      <w:b/>
      <w:bCs/>
      <w:i/>
      <w:iCs/>
      <w:color w:val="1A3050" w:themeColor="accent1"/>
    </w:rPr>
  </w:style>
  <w:style w:type="paragraph" w:styleId="Underrubrik">
    <w:name w:val="Subtitle"/>
    <w:basedOn w:val="Normal"/>
    <w:next w:val="Normal"/>
    <w:link w:val="UnderrubrikChar"/>
    <w:uiPriority w:val="11"/>
    <w:semiHidden/>
    <w:qFormat/>
    <w:rsid w:val="00F300A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300A0"/>
    <w:rPr>
      <w:rFonts w:asciiTheme="majorHAnsi" w:eastAsiaTheme="majorEastAsia" w:hAnsiTheme="majorHAnsi" w:cstheme="majorBidi"/>
      <w:i/>
      <w:iCs/>
      <w:color w:val="1A305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20148">
      <w:bodyDiv w:val="1"/>
      <w:marLeft w:val="0"/>
      <w:marRight w:val="0"/>
      <w:marTop w:val="0"/>
      <w:marBottom w:val="0"/>
      <w:divBdr>
        <w:top w:val="none" w:sz="0" w:space="0" w:color="auto"/>
        <w:left w:val="none" w:sz="0" w:space="0" w:color="auto"/>
        <w:bottom w:val="none" w:sz="0" w:space="0" w:color="auto"/>
        <w:right w:val="none" w:sz="0" w:space="0" w:color="auto"/>
      </w:divBdr>
    </w:div>
    <w:div w:id="397018228">
      <w:bodyDiv w:val="1"/>
      <w:marLeft w:val="0"/>
      <w:marRight w:val="0"/>
      <w:marTop w:val="0"/>
      <w:marBottom w:val="0"/>
      <w:divBdr>
        <w:top w:val="none" w:sz="0" w:space="0" w:color="auto"/>
        <w:left w:val="none" w:sz="0" w:space="0" w:color="auto"/>
        <w:bottom w:val="none" w:sz="0" w:space="0" w:color="auto"/>
        <w:right w:val="none" w:sz="0" w:space="0" w:color="auto"/>
      </w:divBdr>
    </w:div>
    <w:div w:id="400757795">
      <w:bodyDiv w:val="1"/>
      <w:marLeft w:val="0"/>
      <w:marRight w:val="0"/>
      <w:marTop w:val="0"/>
      <w:marBottom w:val="0"/>
      <w:divBdr>
        <w:top w:val="none" w:sz="0" w:space="0" w:color="auto"/>
        <w:left w:val="none" w:sz="0" w:space="0" w:color="auto"/>
        <w:bottom w:val="none" w:sz="0" w:space="0" w:color="auto"/>
        <w:right w:val="none" w:sz="0" w:space="0" w:color="auto"/>
      </w:divBdr>
    </w:div>
    <w:div w:id="577441484">
      <w:bodyDiv w:val="1"/>
      <w:marLeft w:val="0"/>
      <w:marRight w:val="0"/>
      <w:marTop w:val="0"/>
      <w:marBottom w:val="0"/>
      <w:divBdr>
        <w:top w:val="none" w:sz="0" w:space="0" w:color="auto"/>
        <w:left w:val="none" w:sz="0" w:space="0" w:color="auto"/>
        <w:bottom w:val="none" w:sz="0" w:space="0" w:color="auto"/>
        <w:right w:val="none" w:sz="0" w:space="0" w:color="auto"/>
      </w:divBdr>
    </w:div>
    <w:div w:id="1133521282">
      <w:bodyDiv w:val="1"/>
      <w:marLeft w:val="0"/>
      <w:marRight w:val="0"/>
      <w:marTop w:val="0"/>
      <w:marBottom w:val="0"/>
      <w:divBdr>
        <w:top w:val="none" w:sz="0" w:space="0" w:color="auto"/>
        <w:left w:val="none" w:sz="0" w:space="0" w:color="auto"/>
        <w:bottom w:val="none" w:sz="0" w:space="0" w:color="auto"/>
        <w:right w:val="none" w:sz="0" w:space="0" w:color="auto"/>
      </w:divBdr>
    </w:div>
    <w:div w:id="1206022389">
      <w:bodyDiv w:val="1"/>
      <w:marLeft w:val="0"/>
      <w:marRight w:val="0"/>
      <w:marTop w:val="0"/>
      <w:marBottom w:val="0"/>
      <w:divBdr>
        <w:top w:val="none" w:sz="0" w:space="0" w:color="auto"/>
        <w:left w:val="none" w:sz="0" w:space="0" w:color="auto"/>
        <w:bottom w:val="none" w:sz="0" w:space="0" w:color="auto"/>
        <w:right w:val="none" w:sz="0" w:space="0" w:color="auto"/>
      </w:divBdr>
    </w:div>
    <w:div w:id="1588419229">
      <w:bodyDiv w:val="1"/>
      <w:marLeft w:val="0"/>
      <w:marRight w:val="0"/>
      <w:marTop w:val="0"/>
      <w:marBottom w:val="0"/>
      <w:divBdr>
        <w:top w:val="none" w:sz="0" w:space="0" w:color="auto"/>
        <w:left w:val="none" w:sz="0" w:space="0" w:color="auto"/>
        <w:bottom w:val="none" w:sz="0" w:space="0" w:color="auto"/>
        <w:right w:val="none" w:sz="0" w:space="0" w:color="auto"/>
      </w:divBdr>
    </w:div>
    <w:div w:id="16684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D813923AF94F06A0F1FF78EA038A56"/>
        <w:category>
          <w:name w:val="Allmänt"/>
          <w:gallery w:val="placeholder"/>
        </w:category>
        <w:types>
          <w:type w:val="bbPlcHdr"/>
        </w:types>
        <w:behaviors>
          <w:behavior w:val="content"/>
        </w:behaviors>
        <w:guid w:val="{9ACC4BAD-D58B-45B0-B7A8-D93984B728C9}"/>
      </w:docPartPr>
      <w:docPartBody>
        <w:p w:rsidR="006F3B40" w:rsidRDefault="00372EEB" w:rsidP="00372EEB">
          <w:pPr>
            <w:pStyle w:val="C9D813923AF94F06A0F1FF78EA038A56"/>
          </w:pPr>
          <w:r w:rsidRPr="00710A6C">
            <w:rPr>
              <w:rStyle w:val="Platshllartext"/>
              <w:b/>
            </w:rPr>
            <w:t xml:space="preserve"> </w:t>
          </w:r>
        </w:p>
      </w:docPartBody>
    </w:docPart>
    <w:docPart>
      <w:docPartPr>
        <w:name w:val="651F78D7CDF04507A869B764E1EF8110"/>
        <w:category>
          <w:name w:val="Allmänt"/>
          <w:gallery w:val="placeholder"/>
        </w:category>
        <w:types>
          <w:type w:val="bbPlcHdr"/>
        </w:types>
        <w:behaviors>
          <w:behavior w:val="content"/>
        </w:behaviors>
        <w:guid w:val="{D3409ED0-B3C7-453A-A907-5DDD400A466D}"/>
      </w:docPartPr>
      <w:docPartBody>
        <w:p w:rsidR="006F3B40" w:rsidRDefault="00372EEB" w:rsidP="00372EEB">
          <w:pPr>
            <w:pStyle w:val="651F78D7CDF04507A869B764E1EF8110"/>
          </w:pPr>
          <w:r>
            <w:rPr>
              <w:rStyle w:val="Platshllartext"/>
            </w:rPr>
            <w:t xml:space="preserve"> </w:t>
          </w:r>
        </w:p>
      </w:docPartBody>
    </w:docPart>
    <w:docPart>
      <w:docPartPr>
        <w:name w:val="3FA1BE29E6AA46458B2C288E5184BB1F"/>
        <w:category>
          <w:name w:val="Allmänt"/>
          <w:gallery w:val="placeholder"/>
        </w:category>
        <w:types>
          <w:type w:val="bbPlcHdr"/>
        </w:types>
        <w:behaviors>
          <w:behavior w:val="content"/>
        </w:behaviors>
        <w:guid w:val="{5084ADDF-5B2B-4B30-996F-DFA0F6D52037}"/>
      </w:docPartPr>
      <w:docPartBody>
        <w:p w:rsidR="006F3B40" w:rsidRDefault="00372EEB" w:rsidP="00372EEB">
          <w:pPr>
            <w:pStyle w:val="3FA1BE29E6AA46458B2C288E5184BB1F"/>
          </w:pPr>
          <w:r>
            <w:t xml:space="preserve"> </w:t>
          </w:r>
        </w:p>
      </w:docPartBody>
    </w:docPart>
    <w:docPart>
      <w:docPartPr>
        <w:name w:val="C9326B186F044053952B353E4F13DA3D"/>
        <w:category>
          <w:name w:val="Allmänt"/>
          <w:gallery w:val="placeholder"/>
        </w:category>
        <w:types>
          <w:type w:val="bbPlcHdr"/>
        </w:types>
        <w:behaviors>
          <w:behavior w:val="content"/>
        </w:behaviors>
        <w:guid w:val="{D8A146C3-3E55-4256-A70F-FDEB2B0039B6}"/>
      </w:docPartPr>
      <w:docPartBody>
        <w:p w:rsidR="006F3B40" w:rsidRDefault="00372EEB" w:rsidP="00372EEB">
          <w:pPr>
            <w:pStyle w:val="C9326B186F044053952B353E4F13DA3D"/>
          </w:pPr>
          <w:r>
            <w:rPr>
              <w:rStyle w:val="Platshllartext"/>
            </w:rPr>
            <w:t xml:space="preserve"> </w:t>
          </w:r>
        </w:p>
      </w:docPartBody>
    </w:docPart>
    <w:docPart>
      <w:docPartPr>
        <w:name w:val="E6ED100A2820468C950A74673D95E089"/>
        <w:category>
          <w:name w:val="Allmänt"/>
          <w:gallery w:val="placeholder"/>
        </w:category>
        <w:types>
          <w:type w:val="bbPlcHdr"/>
        </w:types>
        <w:behaviors>
          <w:behavior w:val="content"/>
        </w:behaviors>
        <w:guid w:val="{E03D15E3-A741-444B-A894-D0574165C4C4}"/>
      </w:docPartPr>
      <w:docPartBody>
        <w:p w:rsidR="006F3B40" w:rsidRDefault="00372EEB" w:rsidP="00372EEB">
          <w:pPr>
            <w:pStyle w:val="E6ED100A2820468C950A74673D95E089"/>
          </w:pPr>
          <w:r>
            <w:t xml:space="preserve">     </w:t>
          </w:r>
        </w:p>
      </w:docPartBody>
    </w:docPart>
    <w:docPart>
      <w:docPartPr>
        <w:name w:val="7A9D518213D74265809C9FB74779D21D"/>
        <w:category>
          <w:name w:val="Allmänt"/>
          <w:gallery w:val="placeholder"/>
        </w:category>
        <w:types>
          <w:type w:val="bbPlcHdr"/>
        </w:types>
        <w:behaviors>
          <w:behavior w:val="content"/>
        </w:behaviors>
        <w:guid w:val="{697E959A-D602-40E5-B8B2-4D693C835C81}"/>
      </w:docPartPr>
      <w:docPartBody>
        <w:p w:rsidR="006F3B40" w:rsidRDefault="00372EEB" w:rsidP="00372EEB">
          <w:pPr>
            <w:pStyle w:val="7A9D518213D74265809C9FB74779D2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EEB"/>
    <w:rsid w:val="00372EEB"/>
    <w:rsid w:val="006F3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2DCB0AC689471CA2CB1324B297A18F">
    <w:name w:val="042DCB0AC689471CA2CB1324B297A18F"/>
    <w:rsid w:val="00372EEB"/>
  </w:style>
  <w:style w:type="character" w:styleId="Platshllartext">
    <w:name w:val="Placeholder Text"/>
    <w:basedOn w:val="Standardstycketeckensnitt"/>
    <w:uiPriority w:val="99"/>
    <w:semiHidden/>
    <w:rsid w:val="00372EEB"/>
    <w:rPr>
      <w:color w:val="808080"/>
    </w:rPr>
  </w:style>
  <w:style w:type="paragraph" w:customStyle="1" w:styleId="C9D813923AF94F06A0F1FF78EA038A56">
    <w:name w:val="C9D813923AF94F06A0F1FF78EA038A56"/>
    <w:rsid w:val="00372EEB"/>
  </w:style>
  <w:style w:type="paragraph" w:customStyle="1" w:styleId="651F78D7CDF04507A869B764E1EF8110">
    <w:name w:val="651F78D7CDF04507A869B764E1EF8110"/>
    <w:rsid w:val="00372EEB"/>
  </w:style>
  <w:style w:type="paragraph" w:customStyle="1" w:styleId="872BF9879E334A0EA651A6DA7B63EA34">
    <w:name w:val="872BF9879E334A0EA651A6DA7B63EA34"/>
    <w:rsid w:val="00372EEB"/>
  </w:style>
  <w:style w:type="paragraph" w:customStyle="1" w:styleId="3FA1BE29E6AA46458B2C288E5184BB1F">
    <w:name w:val="3FA1BE29E6AA46458B2C288E5184BB1F"/>
    <w:rsid w:val="00372EEB"/>
  </w:style>
  <w:style w:type="paragraph" w:customStyle="1" w:styleId="551A9B2CCE374EB19714A46C89CCFEFC">
    <w:name w:val="551A9B2CCE374EB19714A46C89CCFEFC"/>
    <w:rsid w:val="00372EEB"/>
  </w:style>
  <w:style w:type="paragraph" w:customStyle="1" w:styleId="C9326B186F044053952B353E4F13DA3D">
    <w:name w:val="C9326B186F044053952B353E4F13DA3D"/>
    <w:rsid w:val="00372EEB"/>
  </w:style>
  <w:style w:type="paragraph" w:customStyle="1" w:styleId="411AA514DC3A4FBBBCA9AB645109CE5A">
    <w:name w:val="411AA514DC3A4FBBBCA9AB645109CE5A"/>
    <w:rsid w:val="00372EEB"/>
  </w:style>
  <w:style w:type="paragraph" w:customStyle="1" w:styleId="78BA21F15D194753B027F8DBC4936073">
    <w:name w:val="78BA21F15D194753B027F8DBC4936073"/>
    <w:rsid w:val="00372EEB"/>
  </w:style>
  <w:style w:type="paragraph" w:customStyle="1" w:styleId="E6ED100A2820468C950A74673D95E089">
    <w:name w:val="E6ED100A2820468C950A74673D95E089"/>
    <w:rsid w:val="00372EEB"/>
  </w:style>
  <w:style w:type="paragraph" w:customStyle="1" w:styleId="7A9D518213D74265809C9FB74779D21D">
    <w:name w:val="7A9D518213D74265809C9FB74779D21D"/>
    <w:rsid w:val="00372EEB"/>
  </w:style>
  <w:style w:type="paragraph" w:customStyle="1" w:styleId="FA7443FBDA18489C84835C506B1E14B2">
    <w:name w:val="FA7443FBDA18489C84835C506B1E14B2"/>
    <w:rsid w:val="00372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2020-08-13T00:00:00</HeaderDate>
    <Office/>
    <Dnr>UD2017/</Dnr>
    <ParagrafNr/>
    <DocumentTitle/>
    <VisitingAddress/>
    <Extra1>Ministerrådet</Extra1>
    <Extra2/>
    <Extra3/>
    <Number/>
    <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228234bd-0d35-4c41-a7c0-57e98621745b" xsi:nil="true"/>
    <RKOrdnaClass xmlns="228234bd-0d35-4c41-a7c0-57e98621745b" xsi:nil="true"/>
    <_dlc_DocId xmlns="d25975d4-c485-47bf-8c3e-26ff924224cc">JKJESUNFAP3T-2050196627-138591</_dlc_DocId>
    <_dlc_DocIdUrl xmlns="d25975d4-c485-47bf-8c3e-26ff924224cc">
      <Url>https://dhs.sp.regeringskansliet.se/yta/ud-eukorr/_layouts/15/DocIdRedir.aspx?ID=JKJESUNFAP3T-2050196627-138591</Url>
      <Description>JKJESUNFAP3T-2050196627-138591</Description>
    </_dlc_DocIdUrl>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5.xml><?xml version="1.0" encoding="utf-8"?>
<?mso-contentType ?>
<customXsn xmlns="http://schemas.microsoft.com/office/2006/metadata/customXsn">
  <xsnLocation/>
  <cached>True</cached>
  <openByDefault>False</openByDefault>
  <xsnScope>/yta/ud-eukorr/Samordningsgruppen</xsnScope>
</customXsn>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6786D71DB599F4CBDB0FA78DD3F3AE7" ma:contentTypeVersion="14" ma:contentTypeDescription="Skapa ett nytt dokument." ma:contentTypeScope="" ma:versionID="b166568b7fdaec2767e559c6a36adc70">
  <xsd:schema xmlns:xsd="http://www.w3.org/2001/XMLSchema" xmlns:xs="http://www.w3.org/2001/XMLSchema" xmlns:p="http://schemas.microsoft.com/office/2006/metadata/properties" xmlns:ns2="d25975d4-c485-47bf-8c3e-26ff924224cc" xmlns:ns3="cc625d36-bb37-4650-91b9-0c96159295ba" xmlns:ns5="228234bd-0d35-4c41-a7c0-57e98621745b" xmlns:ns7="4e9c2f0c-7bf8-49af-8356-cbf363fc78a7" xmlns:ns8="18f3d968-6251-40b0-9f11-012b293496c2" targetNamespace="http://schemas.microsoft.com/office/2006/metadata/properties" ma:root="true" ma:fieldsID="ea3a309b744475daf7ddbc173f2572d5" ns2:_="" ns3:_="" ns5:_="" ns7:_="" ns8:_="">
    <xsd:import namespace="d25975d4-c485-47bf-8c3e-26ff924224cc"/>
    <xsd:import namespace="cc625d36-bb37-4650-91b9-0c96159295ba"/>
    <xsd:import namespace="228234bd-0d35-4c41-a7c0-57e98621745b"/>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75d4-c485-47bf-8c3e-26ff924224c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bb51aee-c806-4170-b0f2-e587d82f0b1e}" ma:internalName="TaxCatchAll" ma:readOnly="false" ma:showField="CatchAllData"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bb51aee-c806-4170-b0f2-e587d82f0b1e}" ma:internalName="TaxCatchAllLabel" ma:readOnly="true" ma:showField="CatchAllDataLabel"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xsd:simpleType>
        <xsd:restriction base="dms:Text"/>
      </xsd:simpleType>
    </xsd:element>
    <xsd:element name="RKOrdnaCheckInComment" ma:index="17"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88F6-25F2-433F-BF8D-3FEBE4F0BD8E}">
  <ds:schemaRefs>
    <ds:schemaRef ds:uri="http://schemas.microsoft.com/sharepoint/v3/contenttype/forms"/>
  </ds:schemaRefs>
</ds:datastoreItem>
</file>

<file path=customXml/itemProps2.xml><?xml version="1.0" encoding="utf-8"?>
<ds:datastoreItem xmlns:ds="http://schemas.openxmlformats.org/officeDocument/2006/customXml" ds:itemID="{90981ED5-077B-48E4-914A-09352BE3B7B2}">
  <ds:schemaRefs>
    <ds:schemaRef ds:uri="http://schemas.microsoft.com/sharepoint/events"/>
  </ds:schemaRefs>
</ds:datastoreItem>
</file>

<file path=customXml/itemProps3.xml><?xml version="1.0" encoding="utf-8"?>
<ds:datastoreItem xmlns:ds="http://schemas.openxmlformats.org/officeDocument/2006/customXml" ds:itemID="{FCDF63CF-8423-49A9-A93C-154516B354BB}">
  <ds:schemaRefs>
    <ds:schemaRef ds:uri="http://lp/documentinfo/RK"/>
  </ds:schemaRefs>
</ds:datastoreItem>
</file>

<file path=customXml/itemProps4.xml><?xml version="1.0" encoding="utf-8"?>
<ds:datastoreItem xmlns:ds="http://schemas.openxmlformats.org/officeDocument/2006/customXml" ds:itemID="{03B4E1DC-2C3C-4541-AE1E-651111610847}">
  <ds:schemaRefs>
    <ds:schemaRef ds:uri="cc625d36-bb37-4650-91b9-0c96159295ba"/>
    <ds:schemaRef ds:uri="228234bd-0d35-4c41-a7c0-57e98621745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f3d968-6251-40b0-9f11-012b293496c2"/>
    <ds:schemaRef ds:uri="d25975d4-c485-47bf-8c3e-26ff924224cc"/>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1935C1C7-20EA-4186-A67E-F042B7F2B8D3}">
  <ds:schemaRefs>
    <ds:schemaRef ds:uri="http://schemas.microsoft.com/office/2006/metadata/customXsn"/>
  </ds:schemaRefs>
</ds:datastoreItem>
</file>

<file path=customXml/itemProps6.xml><?xml version="1.0" encoding="utf-8"?>
<ds:datastoreItem xmlns:ds="http://schemas.openxmlformats.org/officeDocument/2006/customXml" ds:itemID="{A72A17EC-2301-433E-99D8-907141326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75d4-c485-47bf-8c3e-26ff924224cc"/>
    <ds:schemaRef ds:uri="cc625d36-bb37-4650-91b9-0c96159295ba"/>
    <ds:schemaRef ds:uri="228234bd-0d35-4c41-a7c0-57e98621745b"/>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3EF68F1-E3D7-4BC8-8141-151B889011E2}">
  <ds:schemaRefs>
    <ds:schemaRef ds:uri="Microsoft.SharePoint.Taxonomy.ContentTypeSync"/>
  </ds:schemaRefs>
</ds:datastoreItem>
</file>

<file path=customXml/itemProps8.xml><?xml version="1.0" encoding="utf-8"?>
<ds:datastoreItem xmlns:ds="http://schemas.openxmlformats.org/officeDocument/2006/customXml" ds:itemID="{DD14AF6D-4143-4360-B6B6-D327B28E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4</Pages>
  <Words>912</Words>
  <Characters>4839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Moa Lagercrantz</dc:creator>
  <cp:lastModifiedBy>Benjamin Hemche Billberg</cp:lastModifiedBy>
  <cp:revision>2</cp:revision>
  <cp:lastPrinted>2020-07-06T06:22:00Z</cp:lastPrinted>
  <dcterms:created xsi:type="dcterms:W3CDTF">2020-08-13T07:31:00Z</dcterms:created>
  <dcterms:modified xsi:type="dcterms:W3CDTF">2020-08-13T07:31:00Z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0228d88d-9374-442e-8668-fe286b71b634</vt:lpwstr>
  </property>
  <property fmtid="{D5CDD505-2E9C-101B-9397-08002B2CF9AE}" pid="3" name="ContentTypeId">
    <vt:lpwstr>0x010100BBA312BF02777149882D207184EC35C00096786D71DB599F4CBDB0FA78DD3F3AE7</vt:lpwstr>
  </property>
  <property fmtid="{D5CDD505-2E9C-101B-9397-08002B2CF9AE}" pid="4" name="Order">
    <vt:r8>8623200</vt:r8>
  </property>
  <property fmtid="{D5CDD505-2E9C-101B-9397-08002B2CF9AE}" pid="5" name="ActivityCategory">
    <vt:lpwstr/>
  </property>
  <property fmtid="{D5CDD505-2E9C-101B-9397-08002B2CF9AE}" pid="6" name="Organisation">
    <vt:lpwstr/>
  </property>
</Properties>
</file>