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1BF835F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1A31FE">
              <w:rPr>
                <w:b/>
                <w:sz w:val="22"/>
                <w:szCs w:val="22"/>
              </w:rPr>
              <w:t>55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3A7CCFF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0629E2">
              <w:rPr>
                <w:sz w:val="22"/>
                <w:szCs w:val="22"/>
              </w:rPr>
              <w:t>6</w:t>
            </w:r>
            <w:r w:rsidR="00A955FF" w:rsidRPr="00AA46EB">
              <w:rPr>
                <w:sz w:val="22"/>
                <w:szCs w:val="22"/>
              </w:rPr>
              <w:t>-</w:t>
            </w:r>
            <w:r w:rsidR="000629E2">
              <w:rPr>
                <w:sz w:val="22"/>
                <w:szCs w:val="22"/>
              </w:rPr>
              <w:t>02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633EACA4" w14:textId="77777777" w:rsidR="00725D41" w:rsidRDefault="007420E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0629E2">
              <w:rPr>
                <w:sz w:val="22"/>
                <w:szCs w:val="22"/>
              </w:rPr>
              <w:t>9.00</w:t>
            </w:r>
          </w:p>
          <w:p w14:paraId="114A7912" w14:textId="1AEE4AB9" w:rsidR="000629E2" w:rsidRPr="00AA46EB" w:rsidRDefault="000629E2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9.10–9.55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668D4AEE" w14:textId="77777777" w:rsidR="00EE3FAC" w:rsidRPr="0058336F" w:rsidRDefault="00EE3FAC" w:rsidP="00EE3FA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558082B2" w14:textId="77777777" w:rsidR="00EE3FAC" w:rsidRPr="0058336F" w:rsidRDefault="00EE3FAC" w:rsidP="00EE3FA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E22D8A1" w14:textId="1A574038" w:rsidR="00EE3FAC" w:rsidRPr="0058336F" w:rsidRDefault="00EE3FAC" w:rsidP="00EE3FA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852506">
              <w:rPr>
                <w:sz w:val="22"/>
                <w:szCs w:val="22"/>
              </w:rPr>
              <w:t>53</w:t>
            </w:r>
            <w:r w:rsidRPr="0058336F">
              <w:rPr>
                <w:sz w:val="22"/>
                <w:szCs w:val="22"/>
              </w:rPr>
              <w:t>.</w:t>
            </w:r>
          </w:p>
          <w:p w14:paraId="23269BA7" w14:textId="4E1A3A4B" w:rsidR="0058336F" w:rsidRPr="00A54FED" w:rsidRDefault="0058336F" w:rsidP="00EE3FA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ED6A67" w:rsidRPr="00AA46EB" w14:paraId="66CC633B" w14:textId="77777777" w:rsidTr="00AA46EB">
        <w:tc>
          <w:tcPr>
            <w:tcW w:w="497" w:type="dxa"/>
          </w:tcPr>
          <w:p w14:paraId="08E11765" w14:textId="49BF0ADB" w:rsidR="00ED6A67" w:rsidRPr="00AA46EB" w:rsidRDefault="00ED6A6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19D1B4E6" w14:textId="77777777" w:rsidR="00EC73AE" w:rsidRDefault="00EC73AE" w:rsidP="00EC73AE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Översyn av JO-ämbetet</w:t>
            </w:r>
          </w:p>
          <w:p w14:paraId="1D15A3B7" w14:textId="77777777" w:rsidR="00EC73AE" w:rsidRDefault="00EC73AE" w:rsidP="00EC73A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23653E2" w14:textId="3C01D9FC" w:rsidR="00EC73AE" w:rsidRDefault="00EC73AE" w:rsidP="00EC73AE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Biträdande kanslichefen anmälde den till utskottet utsända sammanfattning</w:t>
            </w:r>
            <w:r w:rsidR="00F7131E">
              <w:rPr>
                <w:sz w:val="22"/>
                <w:szCs w:val="22"/>
              </w:rPr>
              <w:t xml:space="preserve">en i </w:t>
            </w:r>
            <w:r>
              <w:rPr>
                <w:sz w:val="22"/>
                <w:szCs w:val="22"/>
              </w:rPr>
              <w:t xml:space="preserve">betänkandet </w:t>
            </w:r>
            <w:r w:rsidRPr="009C130C">
              <w:rPr>
                <w:sz w:val="22"/>
                <w:szCs w:val="22"/>
              </w:rPr>
              <w:t>Översyn av JO-ämbetet</w:t>
            </w:r>
            <w:r>
              <w:rPr>
                <w:sz w:val="22"/>
                <w:szCs w:val="22"/>
              </w:rPr>
              <w:t xml:space="preserve"> (2021/22:URF2).</w:t>
            </w:r>
          </w:p>
          <w:p w14:paraId="3E4B38BC" w14:textId="493502C3" w:rsidR="00A54FED" w:rsidRPr="00ED6A67" w:rsidRDefault="00A54FED" w:rsidP="00EC73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C130C" w:rsidRPr="00AA46EB" w14:paraId="7E82717E" w14:textId="77777777" w:rsidTr="00AA46EB">
        <w:tc>
          <w:tcPr>
            <w:tcW w:w="497" w:type="dxa"/>
          </w:tcPr>
          <w:p w14:paraId="236EE63D" w14:textId="747D7AA9" w:rsidR="009C130C" w:rsidRDefault="009C130C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088" w:type="dxa"/>
          </w:tcPr>
          <w:p w14:paraId="29E16C11" w14:textId="77777777" w:rsidR="00EC73AE" w:rsidRPr="001C4FCC" w:rsidRDefault="00EC73AE" w:rsidP="00EC73AE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47FB8A30" w14:textId="77777777" w:rsidR="00EC73AE" w:rsidRPr="002044A8" w:rsidRDefault="00EC73AE" w:rsidP="00EC73A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7F12E41" w14:textId="77777777" w:rsidR="00EC73AE" w:rsidRPr="001C4FCC" w:rsidRDefault="00EC73AE" w:rsidP="00EC73A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7083773E" w14:textId="74D09372" w:rsidR="009C130C" w:rsidRPr="009C130C" w:rsidRDefault="009C130C" w:rsidP="00EC73AE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0CD79BB6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130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788725A6" w14:textId="77777777" w:rsidR="00764EA4" w:rsidRPr="00852506" w:rsidRDefault="00852506" w:rsidP="008525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52506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1A369DE9" w14:textId="77777777" w:rsidR="00852506" w:rsidRDefault="00852506" w:rsidP="008525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708460" w14:textId="35D2895E" w:rsidR="00852506" w:rsidRDefault="00852506" w:rsidP="0085250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bjuda in </w:t>
            </w:r>
            <w:r w:rsidR="009C130C">
              <w:rPr>
                <w:snapToGrid w:val="0"/>
                <w:sz w:val="22"/>
                <w:szCs w:val="22"/>
              </w:rPr>
              <w:t>EU-minister</w:t>
            </w:r>
            <w:r>
              <w:rPr>
                <w:snapToGrid w:val="0"/>
                <w:sz w:val="22"/>
                <w:szCs w:val="22"/>
              </w:rPr>
              <w:t xml:space="preserve"> Hans Dahlgren från Statsrådsberedningen</w:t>
            </w:r>
            <w:r w:rsidRPr="00DF62D8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till sammanträdet den 9 juni 2022 för information om resultatet av konferensen</w:t>
            </w:r>
            <w:r w:rsidR="009C130C">
              <w:rPr>
                <w:snapToGrid w:val="0"/>
                <w:sz w:val="22"/>
                <w:szCs w:val="22"/>
              </w:rPr>
              <w:t xml:space="preserve"> om Europas framtid.</w:t>
            </w:r>
          </w:p>
          <w:p w14:paraId="5B0A7328" w14:textId="73BC4F2E" w:rsidR="00852506" w:rsidRPr="0058336F" w:rsidRDefault="00852506" w:rsidP="0085250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4E42CD4E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C130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7088" w:type="dxa"/>
          </w:tcPr>
          <w:p w14:paraId="21D50759" w14:textId="77777777" w:rsidR="00EE3FAC" w:rsidRPr="002C1797" w:rsidRDefault="00EE3FAC" w:rsidP="00EE3F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1797">
              <w:rPr>
                <w:b/>
                <w:snapToGrid w:val="0"/>
                <w:sz w:val="22"/>
                <w:szCs w:val="22"/>
              </w:rPr>
              <w:t>En skyldighet att lämna uppgifter till Institutet för mänskliga rättigheter (KU38)</w:t>
            </w:r>
          </w:p>
          <w:p w14:paraId="0487B33C" w14:textId="77777777" w:rsidR="00EE3FAC" w:rsidRPr="00B37B46" w:rsidRDefault="00EE3FAC" w:rsidP="00EE3FAC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4F3A65D" w14:textId="77777777" w:rsidR="00EE3FAC" w:rsidRPr="00DE7F44" w:rsidRDefault="00EE3FAC" w:rsidP="00EE3FA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DE7F44">
              <w:rPr>
                <w:sz w:val="22"/>
                <w:szCs w:val="22"/>
              </w:rPr>
              <w:t xml:space="preserve">Utskottet </w:t>
            </w:r>
            <w:r w:rsidRPr="002C1797">
              <w:rPr>
                <w:sz w:val="22"/>
                <w:szCs w:val="22"/>
              </w:rPr>
              <w:t xml:space="preserve">fortsatte behandlingen av </w:t>
            </w:r>
            <w:r w:rsidRPr="00DE7F44">
              <w:rPr>
                <w:sz w:val="22"/>
                <w:szCs w:val="22"/>
              </w:rPr>
              <w:t>proposition 2021/22:164.</w:t>
            </w:r>
          </w:p>
          <w:p w14:paraId="72422602" w14:textId="77777777" w:rsidR="00EE3FAC" w:rsidRPr="00DE7F44" w:rsidRDefault="00EE3FAC" w:rsidP="00EE3F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5D1874" w14:textId="3E9D9666" w:rsidR="002064FA" w:rsidRPr="00EE3FAC" w:rsidRDefault="009214DA" w:rsidP="00EE3FA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justerade betänkande 2021/</w:t>
            </w:r>
            <w:proofErr w:type="gramStart"/>
            <w:r>
              <w:rPr>
                <w:sz w:val="22"/>
                <w:szCs w:val="22"/>
              </w:rPr>
              <w:t>22:KU</w:t>
            </w:r>
            <w:proofErr w:type="gramEnd"/>
            <w:r>
              <w:rPr>
                <w:sz w:val="22"/>
                <w:szCs w:val="22"/>
              </w:rPr>
              <w:t>38.</w:t>
            </w:r>
          </w:p>
          <w:p w14:paraId="40795ED1" w14:textId="06168325" w:rsidR="00EE3FAC" w:rsidRPr="00EE3FAC" w:rsidRDefault="00EE3FAC" w:rsidP="00EE3FA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2D2163" w:rsidRPr="00AA46EB" w14:paraId="1B5B6B5F" w14:textId="77777777" w:rsidTr="00AA46EB">
        <w:tc>
          <w:tcPr>
            <w:tcW w:w="497" w:type="dxa"/>
          </w:tcPr>
          <w:p w14:paraId="14184E69" w14:textId="73CB0EB6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130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0D9608D2" w14:textId="77777777" w:rsidR="00EE3FAC" w:rsidRDefault="00EE3FAC" w:rsidP="00EE3F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4FDD1124" w14:textId="77777777" w:rsidR="00EE3FAC" w:rsidRDefault="00EE3FAC" w:rsidP="00EE3FA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EE77C66" w14:textId="77777777" w:rsidR="00EE3FAC" w:rsidRDefault="00EE3FAC" w:rsidP="00EE3FA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F943C5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skrivelse 2021/22:75 och redogörelse 2021/22:RS4.</w:t>
            </w:r>
          </w:p>
          <w:p w14:paraId="419C4B97" w14:textId="77777777" w:rsidR="00EE3FAC" w:rsidRDefault="00EE3FAC" w:rsidP="00EE3FA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240CC77C" w14:textId="77777777" w:rsidR="00EE3FAC" w:rsidRDefault="00EE3FAC" w:rsidP="00EE3FA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0384DE93" w14:textId="6EB90DF7" w:rsidR="00EE3FAC" w:rsidRPr="002D2163" w:rsidRDefault="00EE3FAC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2D2163" w:rsidRPr="00AA46EB" w14:paraId="7FD75348" w14:textId="77777777" w:rsidTr="00AA46EB">
        <w:tc>
          <w:tcPr>
            <w:tcW w:w="497" w:type="dxa"/>
          </w:tcPr>
          <w:p w14:paraId="2F0D8E22" w14:textId="5000531A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130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370F1E25" w14:textId="77777777" w:rsidR="002D2163" w:rsidRPr="00EC73AE" w:rsidRDefault="00EE3FAC" w:rsidP="00EC73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73AE">
              <w:rPr>
                <w:b/>
                <w:snapToGrid w:val="0"/>
                <w:sz w:val="22"/>
                <w:szCs w:val="22"/>
              </w:rPr>
              <w:t>Uppskov med behandling av vissa ärenden (KU44)</w:t>
            </w:r>
          </w:p>
          <w:p w14:paraId="63ADED84" w14:textId="77777777" w:rsidR="00EE3FAC" w:rsidRDefault="00EE3FAC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0D41E8E" w14:textId="6FCEC62D" w:rsidR="00EE3FAC" w:rsidRDefault="00EC73AE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EC73AE">
              <w:rPr>
                <w:sz w:val="22"/>
                <w:szCs w:val="22"/>
              </w:rPr>
              <w:t>Utskottet behandlade fråga om uppskov med behandlingen av vissa ärenden.</w:t>
            </w:r>
          </w:p>
          <w:p w14:paraId="2DF01E7F" w14:textId="77777777" w:rsidR="00EC73AE" w:rsidRDefault="00EC73AE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D7AD8C2" w14:textId="7C06DA42" w:rsidR="001600ED" w:rsidRDefault="001600ED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1600ED">
              <w:rPr>
                <w:sz w:val="22"/>
                <w:szCs w:val="22"/>
              </w:rPr>
              <w:t>Ärendet bordlades.</w:t>
            </w:r>
          </w:p>
          <w:p w14:paraId="36128724" w14:textId="659A59FB" w:rsidR="001600ED" w:rsidRPr="00EE3FAC" w:rsidRDefault="001600ED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EC73AE" w:rsidRPr="00AA46EB" w14:paraId="53F5CBE5" w14:textId="77777777" w:rsidTr="00AA46EB">
        <w:tc>
          <w:tcPr>
            <w:tcW w:w="497" w:type="dxa"/>
          </w:tcPr>
          <w:p w14:paraId="09ECD3DC" w14:textId="037B77E9" w:rsidR="00EC73AE" w:rsidRDefault="00EC73AE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7088" w:type="dxa"/>
          </w:tcPr>
          <w:p w14:paraId="49CB243F" w14:textId="77777777" w:rsidR="00EC73AE" w:rsidRPr="00EC73AE" w:rsidRDefault="00EC73AE" w:rsidP="00EC73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73AE">
              <w:rPr>
                <w:b/>
                <w:snapToGrid w:val="0"/>
                <w:sz w:val="22"/>
                <w:szCs w:val="22"/>
              </w:rPr>
              <w:t>Kommittéberättelse – kommittéernas verksamhet under 2021, m.m. (KU40)</w:t>
            </w:r>
          </w:p>
          <w:p w14:paraId="113A6758" w14:textId="77777777" w:rsidR="00EC73AE" w:rsidRPr="0020739E" w:rsidRDefault="00EC73AE" w:rsidP="00EC73A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89B6860" w14:textId="0A66F120" w:rsidR="00EC73AE" w:rsidRDefault="00EC73AE" w:rsidP="00EC73AE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Pr="00EC73AE">
              <w:rPr>
                <w:sz w:val="22"/>
                <w:szCs w:val="22"/>
              </w:rPr>
              <w:t xml:space="preserve">fortsatte behandlingen av </w:t>
            </w:r>
            <w:r w:rsidRPr="0020739E">
              <w:rPr>
                <w:sz w:val="22"/>
                <w:szCs w:val="22"/>
              </w:rPr>
              <w:t>skrivelse 2021/22:103 och motioner</w:t>
            </w:r>
            <w:r>
              <w:rPr>
                <w:sz w:val="22"/>
                <w:szCs w:val="22"/>
              </w:rPr>
              <w:t>.</w:t>
            </w:r>
          </w:p>
          <w:p w14:paraId="4CFFD057" w14:textId="77777777" w:rsidR="00EC73AE" w:rsidRPr="002044A8" w:rsidRDefault="00EC73AE" w:rsidP="00EC73A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CE86C8E" w14:textId="77777777" w:rsidR="00EC73AE" w:rsidRDefault="00EC73AE" w:rsidP="00EC73AE">
            <w:pPr>
              <w:widowControl/>
              <w:textAlignment w:val="center"/>
              <w:rPr>
                <w:sz w:val="22"/>
                <w:szCs w:val="22"/>
              </w:rPr>
            </w:pPr>
            <w:r w:rsidRPr="0020739E">
              <w:rPr>
                <w:sz w:val="22"/>
                <w:szCs w:val="22"/>
              </w:rPr>
              <w:t>Ärendet bordlades.</w:t>
            </w:r>
          </w:p>
          <w:p w14:paraId="5D8860C8" w14:textId="77777777" w:rsidR="00EC73AE" w:rsidRPr="00EE3FAC" w:rsidRDefault="00EC73AE" w:rsidP="00B21831">
            <w:pPr>
              <w:widowControl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C73AE" w:rsidRPr="00AA46EB" w14:paraId="6FCE8F2D" w14:textId="77777777" w:rsidTr="00AA46EB">
        <w:tc>
          <w:tcPr>
            <w:tcW w:w="497" w:type="dxa"/>
          </w:tcPr>
          <w:p w14:paraId="4AEF7D4B" w14:textId="2BCC69EF" w:rsidR="00EC73AE" w:rsidRDefault="00EC73AE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7088" w:type="dxa"/>
          </w:tcPr>
          <w:p w14:paraId="724A426B" w14:textId="77777777" w:rsidR="00EC73AE" w:rsidRDefault="00EC73AE" w:rsidP="00EC73AE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D67AB8">
              <w:rPr>
                <w:b/>
                <w:sz w:val="22"/>
                <w:szCs w:val="22"/>
              </w:rPr>
              <w:t>Indelning i utgiftsområden (KU42)</w:t>
            </w:r>
          </w:p>
          <w:p w14:paraId="25E2EA33" w14:textId="77777777" w:rsidR="00EC73AE" w:rsidRDefault="00EC73AE" w:rsidP="00EC73A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D3F6C97" w14:textId="77777777" w:rsidR="00EC73AE" w:rsidRDefault="00EC73AE" w:rsidP="00EC73AE">
            <w:pPr>
              <w:widowControl/>
              <w:textAlignment w:val="center"/>
              <w:rPr>
                <w:sz w:val="22"/>
                <w:szCs w:val="22"/>
              </w:rPr>
            </w:pPr>
            <w:r w:rsidRPr="00D67AB8">
              <w:rPr>
                <w:sz w:val="22"/>
                <w:szCs w:val="22"/>
              </w:rPr>
              <w:t>Utskottet fortsatte behandlingen av proposition 2021/22:100 p</w:t>
            </w:r>
            <w:r>
              <w:rPr>
                <w:sz w:val="22"/>
                <w:szCs w:val="22"/>
              </w:rPr>
              <w:t xml:space="preserve">unkt </w:t>
            </w:r>
            <w:r w:rsidRPr="00D67AB8">
              <w:rPr>
                <w:sz w:val="22"/>
                <w:szCs w:val="22"/>
              </w:rPr>
              <w:t>2 och 3</w:t>
            </w:r>
            <w:r>
              <w:rPr>
                <w:sz w:val="22"/>
                <w:szCs w:val="22"/>
              </w:rPr>
              <w:t>.</w:t>
            </w:r>
          </w:p>
          <w:p w14:paraId="553589F6" w14:textId="77777777" w:rsidR="00EC73AE" w:rsidRPr="000A1119" w:rsidRDefault="00EC73AE" w:rsidP="00EC73A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1FA898C" w14:textId="77777777" w:rsidR="00EC73AE" w:rsidRPr="000A1119" w:rsidRDefault="00EC73AE" w:rsidP="00EC73AE">
            <w:pPr>
              <w:widowControl/>
              <w:textAlignment w:val="center"/>
              <w:rPr>
                <w:sz w:val="22"/>
                <w:szCs w:val="22"/>
              </w:rPr>
            </w:pPr>
            <w:r w:rsidRPr="000A1119">
              <w:rPr>
                <w:sz w:val="22"/>
                <w:szCs w:val="22"/>
              </w:rPr>
              <w:t>Ärendet bordlades.</w:t>
            </w:r>
          </w:p>
          <w:p w14:paraId="60A6887A" w14:textId="77777777" w:rsidR="00EC73AE" w:rsidRPr="00EE3FAC" w:rsidRDefault="00EC73AE" w:rsidP="00B21831">
            <w:pPr>
              <w:widowControl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026DB25C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134F0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3887EC3F" w14:textId="5A64FE45" w:rsidR="00B21831" w:rsidRDefault="00D134F0" w:rsidP="00EE3FA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Skriftlig i</w:t>
            </w:r>
            <w:r w:rsidR="00EC73AE">
              <w:rPr>
                <w:b/>
                <w:snapToGrid w:val="0"/>
                <w:sz w:val="22"/>
                <w:szCs w:val="22"/>
              </w:rPr>
              <w:t xml:space="preserve">nformation </w:t>
            </w:r>
          </w:p>
          <w:p w14:paraId="45B78093" w14:textId="77777777" w:rsidR="00EC73AE" w:rsidRDefault="00EC73AE" w:rsidP="00EE3FA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484CAF3" w14:textId="77777777" w:rsidR="00EC73AE" w:rsidRDefault="00D134F0" w:rsidP="00EE3FA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Utskottsrådet anmälde utdelad promemoria från Justitiedepartementet om</w:t>
            </w:r>
            <w:r>
              <w:t xml:space="preserve"> </w:t>
            </w:r>
            <w:r w:rsidRPr="00D134F0">
              <w:rPr>
                <w:snapToGrid w:val="0"/>
                <w:sz w:val="22"/>
                <w:szCs w:val="22"/>
              </w:rPr>
              <w:t>EU:s anslutning till Europakonventionen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A826031" w14:textId="7676BEDB" w:rsidR="00D134F0" w:rsidRPr="00EC73AE" w:rsidRDefault="00D134F0" w:rsidP="00EE3FA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D134F0" w:rsidRPr="00AA46EB" w14:paraId="6904F3E3" w14:textId="77777777" w:rsidTr="00AA46EB">
        <w:tc>
          <w:tcPr>
            <w:tcW w:w="497" w:type="dxa"/>
          </w:tcPr>
          <w:p w14:paraId="411685CD" w14:textId="0DEDF6E7" w:rsidR="00D134F0" w:rsidRDefault="00D134F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7088" w:type="dxa"/>
          </w:tcPr>
          <w:p w14:paraId="70972F19" w14:textId="250BA8A1" w:rsidR="00D134F0" w:rsidRDefault="00D134F0" w:rsidP="00D134F0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6C24F8">
              <w:rPr>
                <w:b/>
                <w:sz w:val="22"/>
                <w:szCs w:val="22"/>
              </w:rPr>
              <w:t xml:space="preserve">Interparlamentarisk konferens om </w:t>
            </w:r>
            <w:r>
              <w:rPr>
                <w:b/>
                <w:sz w:val="22"/>
                <w:szCs w:val="22"/>
              </w:rPr>
              <w:t>subsidiaritetsmekanismen i EU</w:t>
            </w:r>
          </w:p>
          <w:p w14:paraId="72F6BD4D" w14:textId="77777777" w:rsidR="00D134F0" w:rsidRPr="00A3383A" w:rsidRDefault="00D134F0" w:rsidP="00D134F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EC93079" w14:textId="3925F932" w:rsidR="00D134F0" w:rsidRDefault="00D134F0" w:rsidP="00D134F0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Andersson (SD) </w:t>
            </w:r>
            <w:r w:rsidRPr="00A3383A">
              <w:rPr>
                <w:sz w:val="22"/>
                <w:szCs w:val="22"/>
              </w:rPr>
              <w:t>rapporterade</w:t>
            </w:r>
            <w:r>
              <w:rPr>
                <w:sz w:val="22"/>
                <w:szCs w:val="22"/>
              </w:rPr>
              <w:t xml:space="preserve"> </w:t>
            </w:r>
            <w:r w:rsidRPr="00A3383A">
              <w:rPr>
                <w:sz w:val="22"/>
                <w:szCs w:val="22"/>
              </w:rPr>
              <w:t xml:space="preserve">från det interparlamentariska utskottsmötet som Europaparlamentets utskott för </w:t>
            </w:r>
            <w:r>
              <w:rPr>
                <w:sz w:val="22"/>
                <w:szCs w:val="22"/>
              </w:rPr>
              <w:t>rättsliga frågor (JURI)</w:t>
            </w:r>
            <w:r w:rsidRPr="00A3383A">
              <w:rPr>
                <w:sz w:val="22"/>
                <w:szCs w:val="22"/>
              </w:rPr>
              <w:t xml:space="preserve"> anordnade </w:t>
            </w:r>
            <w:r w:rsidRPr="004B1E14">
              <w:rPr>
                <w:sz w:val="22"/>
                <w:szCs w:val="22"/>
              </w:rPr>
              <w:t xml:space="preserve">via videolänk </w:t>
            </w:r>
            <w:r w:rsidRPr="00A3383A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>25 april</w:t>
            </w:r>
            <w:r w:rsidRPr="00A338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Pr="00A3383A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2</w:t>
            </w:r>
            <w:r w:rsidRPr="00A3383A">
              <w:rPr>
                <w:sz w:val="22"/>
                <w:szCs w:val="22"/>
              </w:rPr>
              <w:t xml:space="preserve"> om </w:t>
            </w:r>
            <w:r w:rsidRPr="00D134F0">
              <w:rPr>
                <w:sz w:val="22"/>
                <w:szCs w:val="22"/>
              </w:rPr>
              <w:t>subsidiaritetsmekanismen i EU</w:t>
            </w:r>
            <w:r>
              <w:rPr>
                <w:sz w:val="22"/>
                <w:szCs w:val="22"/>
              </w:rPr>
              <w:t xml:space="preserve">. </w:t>
            </w:r>
            <w:r w:rsidR="00270CF4">
              <w:rPr>
                <w:sz w:val="22"/>
                <w:szCs w:val="22"/>
              </w:rPr>
              <w:t>Även</w:t>
            </w:r>
            <w:r>
              <w:rPr>
                <w:sz w:val="22"/>
                <w:szCs w:val="22"/>
              </w:rPr>
              <w:t xml:space="preserve"> Daniel Andersson (S) deltog vid möte</w:t>
            </w:r>
            <w:r w:rsidR="00270CF4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.</w:t>
            </w:r>
          </w:p>
          <w:p w14:paraId="1817EDA8" w14:textId="6CC41530" w:rsidR="00D134F0" w:rsidRDefault="00D134F0" w:rsidP="00D134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36C2D8E6" w:rsidR="00F66346" w:rsidRPr="002044A8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2044A8">
              <w:rPr>
                <w:sz w:val="22"/>
                <w:szCs w:val="22"/>
              </w:rPr>
              <w:t>t 2022-06-14</w:t>
            </w:r>
            <w:r w:rsidRPr="002044A8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2044A8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44A8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23989D3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637D9A">
              <w:rPr>
                <w:sz w:val="20"/>
              </w:rPr>
              <w:t>5</w:t>
            </w:r>
            <w:r w:rsidR="00F00B43">
              <w:rPr>
                <w:sz w:val="20"/>
              </w:rPr>
              <w:t>-</w:t>
            </w:r>
            <w:r w:rsidR="00637D9A">
              <w:rPr>
                <w:sz w:val="20"/>
              </w:rPr>
              <w:t>1</w:t>
            </w:r>
            <w:r w:rsidR="00F37F46">
              <w:rPr>
                <w:sz w:val="20"/>
              </w:rPr>
              <w:t>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58E4BE58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0629E2">
              <w:rPr>
                <w:sz w:val="16"/>
                <w:szCs w:val="16"/>
              </w:rPr>
              <w:t>55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5FA0847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9031EA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2B45426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031EA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5489E0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9031EA">
              <w:rPr>
                <w:sz w:val="20"/>
              </w:rPr>
              <w:t>7-11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5C5D0B38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9031EA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252492F0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33BB20A5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0725C91F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2CE025EC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4FA16C20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2E1B8941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031EA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9031EA" w:rsidRPr="00BA0AA9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348BE60C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672640A6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0EC48B6C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031EA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538E1A46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0AB48900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031EA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0D92DF4D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4AF869CA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031EA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568D47B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36FF4B5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031EA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050520E9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AFA241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031EA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30CC2D90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69477E3D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3FCB984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6C2DBF9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031EA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307C2962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3165CC61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2C7DDC4A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031EA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295E6D65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378CE08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031EA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0F4270BE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26979276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C851039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3D6EBFB4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1FDA7962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17CC5CB6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32DF8448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1B6F6724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160D6B4A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1BD48EF2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1BD9C010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447C9C9A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0BA9F8E9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031EA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9031EA" w:rsidRDefault="009031EA" w:rsidP="009031EA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4B7220BE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7B908CBE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12BEC6FB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9031EA" w:rsidRDefault="009031EA" w:rsidP="009031E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9031EA" w:rsidRDefault="009031EA" w:rsidP="009031E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783929BB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3745C31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3BE457D6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9031EA" w:rsidRDefault="009031EA" w:rsidP="009031EA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9031EA" w:rsidRDefault="009031EA" w:rsidP="009031E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9031EA" w:rsidRDefault="009031EA" w:rsidP="009031EA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4402EEBC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5CBD3BA0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5201B7B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420A7F9D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0633A42D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78407853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4754BB49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3D0FAAA6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9031EA" w:rsidRDefault="009031EA" w:rsidP="009031EA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14A5ACB6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46917E0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05D9EE8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380AC108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0F9C21A8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9031EA" w:rsidRDefault="009031EA" w:rsidP="009031EA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9031EA" w:rsidRDefault="009031EA" w:rsidP="009031EA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2F0BBCFA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9031EA" w:rsidRDefault="009031EA" w:rsidP="00903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031EA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9031EA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9031EA" w:rsidRDefault="009031EA" w:rsidP="009031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29E2"/>
    <w:rsid w:val="00066577"/>
    <w:rsid w:val="00072429"/>
    <w:rsid w:val="00072835"/>
    <w:rsid w:val="00094A50"/>
    <w:rsid w:val="000A56C4"/>
    <w:rsid w:val="000C5482"/>
    <w:rsid w:val="000E469C"/>
    <w:rsid w:val="000F2853"/>
    <w:rsid w:val="000F5776"/>
    <w:rsid w:val="000F7889"/>
    <w:rsid w:val="00107412"/>
    <w:rsid w:val="001150B1"/>
    <w:rsid w:val="00131C6A"/>
    <w:rsid w:val="00136DBE"/>
    <w:rsid w:val="0014124C"/>
    <w:rsid w:val="00147CC0"/>
    <w:rsid w:val="001600ED"/>
    <w:rsid w:val="001738B7"/>
    <w:rsid w:val="00175973"/>
    <w:rsid w:val="00182EF0"/>
    <w:rsid w:val="0018621C"/>
    <w:rsid w:val="001A31FE"/>
    <w:rsid w:val="001A6F90"/>
    <w:rsid w:val="001D6F36"/>
    <w:rsid w:val="001E45B7"/>
    <w:rsid w:val="001F0BC4"/>
    <w:rsid w:val="001F750B"/>
    <w:rsid w:val="002044A8"/>
    <w:rsid w:val="002064FA"/>
    <w:rsid w:val="00220710"/>
    <w:rsid w:val="00236715"/>
    <w:rsid w:val="0026777C"/>
    <w:rsid w:val="00270CF4"/>
    <w:rsid w:val="0028015F"/>
    <w:rsid w:val="00280BC7"/>
    <w:rsid w:val="00282A12"/>
    <w:rsid w:val="002B0544"/>
    <w:rsid w:val="002B7046"/>
    <w:rsid w:val="002C00A0"/>
    <w:rsid w:val="002C1744"/>
    <w:rsid w:val="002C5236"/>
    <w:rsid w:val="002D2163"/>
    <w:rsid w:val="002F0C20"/>
    <w:rsid w:val="00300FE0"/>
    <w:rsid w:val="003155B1"/>
    <w:rsid w:val="00320872"/>
    <w:rsid w:val="00321CAF"/>
    <w:rsid w:val="00323E43"/>
    <w:rsid w:val="00325519"/>
    <w:rsid w:val="003750A3"/>
    <w:rsid w:val="00375A1E"/>
    <w:rsid w:val="00386CC5"/>
    <w:rsid w:val="003915A1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41616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37D9A"/>
    <w:rsid w:val="0064161E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58D6"/>
    <w:rsid w:val="007772D7"/>
    <w:rsid w:val="00790A46"/>
    <w:rsid w:val="007B4DDB"/>
    <w:rsid w:val="007B6A85"/>
    <w:rsid w:val="007C2C20"/>
    <w:rsid w:val="007D24F8"/>
    <w:rsid w:val="007F152B"/>
    <w:rsid w:val="00820D6E"/>
    <w:rsid w:val="00826215"/>
    <w:rsid w:val="008337D2"/>
    <w:rsid w:val="00852506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031EA"/>
    <w:rsid w:val="00920F2C"/>
    <w:rsid w:val="009214DA"/>
    <w:rsid w:val="009243FB"/>
    <w:rsid w:val="00925EF5"/>
    <w:rsid w:val="00934651"/>
    <w:rsid w:val="009458D5"/>
    <w:rsid w:val="00951A97"/>
    <w:rsid w:val="00952299"/>
    <w:rsid w:val="00957F61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130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54FED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16F0"/>
    <w:rsid w:val="00B430CC"/>
    <w:rsid w:val="00B45F50"/>
    <w:rsid w:val="00B52181"/>
    <w:rsid w:val="00B63581"/>
    <w:rsid w:val="00B7187A"/>
    <w:rsid w:val="00B71B68"/>
    <w:rsid w:val="00B72F21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170D5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52E0"/>
    <w:rsid w:val="00CD626B"/>
    <w:rsid w:val="00D060D5"/>
    <w:rsid w:val="00D10CCE"/>
    <w:rsid w:val="00D134F0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10F64"/>
    <w:rsid w:val="00E113F5"/>
    <w:rsid w:val="00E17D9C"/>
    <w:rsid w:val="00E51E4F"/>
    <w:rsid w:val="00E67284"/>
    <w:rsid w:val="00E7376D"/>
    <w:rsid w:val="00EA4056"/>
    <w:rsid w:val="00EB23A9"/>
    <w:rsid w:val="00EC73AE"/>
    <w:rsid w:val="00ED054E"/>
    <w:rsid w:val="00ED6A67"/>
    <w:rsid w:val="00EE3FAC"/>
    <w:rsid w:val="00F00B43"/>
    <w:rsid w:val="00F0167C"/>
    <w:rsid w:val="00F063C4"/>
    <w:rsid w:val="00F12699"/>
    <w:rsid w:val="00F36225"/>
    <w:rsid w:val="00F37F46"/>
    <w:rsid w:val="00F40C4E"/>
    <w:rsid w:val="00F573DC"/>
    <w:rsid w:val="00F64CF3"/>
    <w:rsid w:val="00F66346"/>
    <w:rsid w:val="00F66E5F"/>
    <w:rsid w:val="00F7131E"/>
    <w:rsid w:val="00F86170"/>
    <w:rsid w:val="00F9138F"/>
    <w:rsid w:val="00F96383"/>
    <w:rsid w:val="00FB0AE9"/>
    <w:rsid w:val="00FB3424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607</Words>
  <Characters>3349</Characters>
  <Application>Microsoft Office Word</Application>
  <DocSecurity>0</DocSecurity>
  <Lines>1116</Lines>
  <Paragraphs>263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2022-06-09T11:36:00Z</cp:lastPrinted>
  <dcterms:created xsi:type="dcterms:W3CDTF">2022-06-29T06:00:00Z</dcterms:created>
  <dcterms:modified xsi:type="dcterms:W3CDTF">2022-06-29T06:01:00Z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