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58F7" w:rsidRPr="00AA62A6" w:rsidRDefault="00BE58F7">
      <w:pPr>
        <w:pStyle w:val="Frslagsrubrik"/>
      </w:pPr>
      <w:r w:rsidRPr="00AA62A6">
        <w:t>Förslag till riksdagsbeslut</w:t>
      </w:r>
    </w:p>
    <w:p w:rsidR="00BE58F7" w:rsidRPr="00AA62A6" w:rsidRDefault="00BE58F7">
      <w:pPr>
        <w:pStyle w:val="Hemstlatt"/>
      </w:pPr>
      <w:r w:rsidRPr="00AA62A6">
        <w:t>Riksdagen tillkännager för regeringen som sin mening vad som anförs i motionen om att statistik ska föras över omfattningen av nyttjandet av de olika delarna av välfärdssektorn bland inrikes respektive utrikes födda.</w:t>
      </w:r>
    </w:p>
    <w:p w:rsidR="00BE58F7" w:rsidRPr="00AA62A6" w:rsidRDefault="00BE58F7">
      <w:pPr>
        <w:pStyle w:val="Rubrik1"/>
      </w:pPr>
      <w:r w:rsidRPr="00AA62A6">
        <w:t>Motivering</w:t>
      </w:r>
    </w:p>
    <w:p w:rsidR="00BE58F7" w:rsidRPr="00AA62A6" w:rsidRDefault="00BE58F7">
      <w:r w:rsidRPr="00AA62A6">
        <w:t>Beslutsfattare måste ha goda faktaunderlag för sina beslut. För Sveriges rik</w:t>
      </w:r>
      <w:r w:rsidRPr="00AA62A6">
        <w:t>s</w:t>
      </w:r>
      <w:r w:rsidRPr="00AA62A6">
        <w:t>dagsledamöter, som beslutar om lagstiftning, statsbudget och mycket annat som är av stor vikt för Sverige och dess invånare, är det av särskilt stor vikt att goda underlag finns. I en demokrati måste så mycket information som möjligt finns tillgängligt även för medborgarna, för att dessa ska kunna ta välgrundade beslut, till exempel i samband med allmänna val.</w:t>
      </w:r>
    </w:p>
    <w:p w:rsidR="00BE58F7" w:rsidRPr="00AA62A6" w:rsidRDefault="00BE58F7">
      <w:pPr>
        <w:pStyle w:val="Normaltindrag"/>
      </w:pPr>
      <w:r w:rsidRPr="00AA62A6">
        <w:t>Det pågår sedan många år en mycket stor invandring till Sverige, vilket påverkar det svenska samhällets utveckling. Många människor kommer hit som a</w:t>
      </w:r>
      <w:r w:rsidRPr="00AA62A6">
        <w:t>syl- och anhöriginvandrare. De ekonomiska konsekvenserna av denna invandring är svåra att beräkna, till stor del på grund av att statistik saknas beträffande utlandsföddas nyttjande av välfärden i förhållande till inrikes födda. Ett exempel är sjukvården, där all möjlig statistik förs, utom just kos</w:t>
      </w:r>
      <w:r w:rsidRPr="00AA62A6">
        <w:t>t</w:t>
      </w:r>
      <w:r w:rsidRPr="00AA62A6">
        <w:t>naden för inrikes respektive utrikes födda. Detsamma gäller nyttjande av äldreförsörjningsstöd (ÄFS), kostnader för kriminalvård, stöd för funktion</w:t>
      </w:r>
      <w:r w:rsidRPr="00AA62A6">
        <w:t>s</w:t>
      </w:r>
      <w:r w:rsidRPr="00AA62A6">
        <w:t>hindrade, nyttjande av särskola med mera. All denna statistik f</w:t>
      </w:r>
      <w:r w:rsidRPr="00AA62A6">
        <w:t>örs i de flesta andra västerländska demokratier, men inte i Sverige. I Danmark finns sådan statistik lätt tillgänglig, vilket har möjliggjort för politiker att ta mer välgru</w:t>
      </w:r>
      <w:r w:rsidRPr="00AA62A6">
        <w:t>n</w:t>
      </w:r>
      <w:r w:rsidRPr="00AA62A6">
        <w:t>dade och genomtänkta beslut beträffande invandringspolitiken. Bland de konkreta åtgärder som vidtagits i Danmark märks till exempel att invan</w:t>
      </w:r>
      <w:r w:rsidRPr="00AA62A6">
        <w:t>d</w:t>
      </w:r>
      <w:r w:rsidRPr="00AA62A6">
        <w:t xml:space="preserve">ringspolitiken i högre utsträckning utgår från landets behov av arbetskraft. Sverige kan inte fortsätta bedriva invandringspolitik baserat på gissningar, </w:t>
      </w:r>
      <w:r w:rsidRPr="00AA62A6">
        <w:lastRenderedPageBreak/>
        <w:t>utan måste ha en invandringspolitik basera</w:t>
      </w:r>
      <w:r w:rsidRPr="00AA62A6">
        <w:t>d på fakta. Därför måste regeringen uppdra åt alla myndigheter och andra institutioner som ansvarar för någon del av välfärden, att föra statistik över vilka individer som nyttjar denna, även baserat på individernas ursprung.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62A6">
        <w:trPr>
          <w:cantSplit/>
        </w:trPr>
        <w:tc>
          <w:tcPr>
            <w:tcW w:w="3046" w:type="dxa"/>
          </w:tcPr>
          <w:p w:rsidR="00BE58F7" w:rsidRPr="00AA62A6" w:rsidRDefault="00BE58F7">
            <w:pPr>
              <w:pStyle w:val="UnderskriftDatum"/>
              <w:spacing w:before="240"/>
            </w:pPr>
            <w:r w:rsidRPr="00AA62A6">
              <w:t>Stockholm den 4 oktober 2011</w:t>
            </w:r>
          </w:p>
        </w:tc>
        <w:tc>
          <w:tcPr>
            <w:tcW w:w="3047" w:type="dxa"/>
          </w:tcPr>
          <w:p w:rsidR="00BE58F7" w:rsidRPr="00AA62A6" w:rsidRDefault="00BE58F7">
            <w:pPr>
              <w:pStyle w:val="Underskrifter"/>
              <w:spacing w:before="240"/>
            </w:pPr>
          </w:p>
        </w:tc>
      </w:tr>
      <w:tr w:rsidR="00000000" w:rsidRPr="00AA62A6">
        <w:trPr>
          <w:cantSplit/>
        </w:trPr>
        <w:tc>
          <w:tcPr>
            <w:tcW w:w="3046" w:type="dxa"/>
          </w:tcPr>
          <w:p w:rsidR="00BE58F7" w:rsidRPr="00AA62A6" w:rsidRDefault="00BE58F7">
            <w:pPr>
              <w:pStyle w:val="Underskrifter"/>
            </w:pPr>
            <w:r w:rsidRPr="00AA62A6">
              <w:t>David Lång (SD)</w:t>
            </w:r>
          </w:p>
        </w:tc>
        <w:tc>
          <w:tcPr>
            <w:tcW w:w="3046" w:type="dxa"/>
          </w:tcPr>
          <w:p w:rsidR="00BE58F7" w:rsidRPr="00AA62A6" w:rsidRDefault="00BE58F7">
            <w:pPr>
              <w:pStyle w:val="Underskrifter"/>
            </w:pPr>
            <w:r w:rsidRPr="00AA62A6">
              <w:t>Erik Almqvist (SD)</w:t>
            </w:r>
          </w:p>
        </w:tc>
      </w:tr>
    </w:tbl>
    <w:p w:rsidR="00BE58F7" w:rsidRPr="00AA62A6" w:rsidRDefault="00BE58F7">
      <w:pPr>
        <w:pStyle w:val="Normaltindrag"/>
      </w:pPr>
    </w:p>
    <w:sectPr w:rsidR="00BE58F7" w:rsidRPr="00AA62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58F7" w:rsidRPr="00AA62A6" w:rsidRDefault="00BE58F7">
      <w:r w:rsidRPr="00AA62A6">
        <w:separator/>
      </w:r>
    </w:p>
  </w:endnote>
  <w:endnote w:type="continuationSeparator" w:id="0">
    <w:p w:rsidR="00BE58F7" w:rsidRPr="00AA62A6" w:rsidRDefault="00BE58F7">
      <w:r w:rsidRPr="00AA62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8F7" w:rsidRPr="00AA62A6" w:rsidRDefault="00AA62A6">
    <w:pPr>
      <w:pStyle w:val="Sidfot"/>
    </w:pPr>
    <w:r w:rsidRPr="00AA62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08890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8F7" w:rsidRDefault="00BE58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58F7" w:rsidRDefault="00BE58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8F7" w:rsidRPr="00AA62A6" w:rsidRDefault="00AA62A6">
    <w:pPr>
      <w:pStyle w:val="Sidfot"/>
    </w:pPr>
    <w:r w:rsidRPr="00AA62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91519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8F7" w:rsidRDefault="00BE58F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58F7" w:rsidRDefault="00BE58F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8F7" w:rsidRPr="00AA62A6" w:rsidRDefault="00AA62A6">
    <w:pPr>
      <w:pStyle w:val="Sidfot"/>
    </w:pPr>
    <w:r w:rsidRPr="00AA62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7409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8F7" w:rsidRDefault="00BE58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58F7" w:rsidRDefault="00BE58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58F7" w:rsidRPr="00AA62A6" w:rsidRDefault="00BE58F7">
      <w:r w:rsidRPr="00AA62A6">
        <w:separator/>
      </w:r>
    </w:p>
  </w:footnote>
  <w:footnote w:type="continuationSeparator" w:id="0">
    <w:p w:rsidR="00BE58F7" w:rsidRPr="00AA62A6" w:rsidRDefault="00BE58F7">
      <w:r w:rsidRPr="00AA62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8F7" w:rsidRPr="00AA62A6" w:rsidRDefault="00AA62A6">
    <w:pPr>
      <w:pStyle w:val="Sidhuvud"/>
    </w:pPr>
    <w:r w:rsidRPr="00AA62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12939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8F7" w:rsidRDefault="00BE58F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58F7" w:rsidRDefault="00BE58F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8F7" w:rsidRPr="00AA62A6" w:rsidRDefault="00AA62A6">
    <w:pPr>
      <w:pStyle w:val="Sidhuvud"/>
    </w:pPr>
    <w:r w:rsidRPr="00AA62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70725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8F7" w:rsidRDefault="00BE58F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58F7" w:rsidRDefault="00BE58F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8F7" w:rsidRPr="00AA62A6" w:rsidRDefault="00BE58F7">
    <w:pPr>
      <w:pStyle w:val="FSHNormal"/>
      <w:tabs>
        <w:tab w:val="right" w:pos="5840"/>
      </w:tabs>
    </w:pPr>
    <w:r w:rsidRPr="00AA62A6">
      <w:br/>
    </w:r>
    <w:r w:rsidRPr="00AA62A6">
      <w:fldChar w:fldCharType="begin" w:fldLock="1"/>
    </w:r>
    <w:r w:rsidRPr="00AA62A6">
      <w:instrText xml:space="preserve"> DOCPROPERTY</w:instrText>
    </w:r>
    <w:r w:rsidRPr="00AA62A6">
      <w:rPr>
        <w:sz w:val="18"/>
      </w:rPr>
      <w:instrText xml:space="preserve"> "YearUser" *\charformat </w:instrText>
    </w:r>
    <w:r w:rsidRPr="00AA62A6">
      <w:fldChar w:fldCharType="separate"/>
    </w:r>
    <w:r w:rsidRPr="00AA62A6">
      <w:t>2011/12</w:t>
    </w:r>
    <w:r w:rsidRPr="00AA62A6">
      <w:fldChar w:fldCharType="end"/>
    </w:r>
    <w:r w:rsidRPr="00AA62A6">
      <w:t xml:space="preserve"> </w:t>
    </w:r>
    <w:r w:rsidRPr="00AA62A6">
      <w:tab/>
      <w:t xml:space="preserve">mnr: </w:t>
    </w:r>
    <w:r w:rsidRPr="00AA62A6">
      <w:fldChar w:fldCharType="begin" w:fldLock="1"/>
    </w:r>
    <w:r w:rsidRPr="00AA62A6">
      <w:instrText xml:space="preserve"> DOCPROPERTY</w:instrText>
    </w:r>
    <w:r w:rsidRPr="00AA62A6">
      <w:rPr>
        <w:sz w:val="18"/>
      </w:rPr>
      <w:instrText xml:space="preserve"> "Motionsnummer" *\charformat </w:instrText>
    </w:r>
    <w:r w:rsidRPr="00AA62A6">
      <w:fldChar w:fldCharType="separate"/>
    </w:r>
    <w:r w:rsidRPr="00AA62A6">
      <w:t>Sf348</w:t>
    </w:r>
    <w:r w:rsidRPr="00AA62A6">
      <w:fldChar w:fldCharType="end"/>
    </w:r>
    <w:r w:rsidRPr="00AA62A6">
      <w:br/>
    </w:r>
    <w:r w:rsidRPr="00AA62A6">
      <w:fldChar w:fldCharType="begin" w:fldLock="1"/>
    </w:r>
    <w:r w:rsidRPr="00AA62A6">
      <w:instrText xml:space="preserve"> DOCPROPERTY</w:instrText>
    </w:r>
    <w:r w:rsidRPr="00AA62A6">
      <w:rPr>
        <w:sz w:val="18"/>
      </w:rPr>
      <w:instrText xml:space="preserve"> "Samling" *\charformat </w:instrText>
    </w:r>
    <w:r w:rsidRPr="00AA62A6">
      <w:fldChar w:fldCharType="end"/>
    </w:r>
    <w:r w:rsidRPr="00AA62A6">
      <w:tab/>
      <w:t xml:space="preserve">pnr: </w:t>
    </w:r>
    <w:r w:rsidRPr="00AA62A6">
      <w:fldChar w:fldCharType="begin" w:fldLock="1"/>
    </w:r>
    <w:r w:rsidRPr="00AA62A6">
      <w:instrText xml:space="preserve"> DOCPROPERTY</w:instrText>
    </w:r>
    <w:r w:rsidRPr="00AA62A6">
      <w:rPr>
        <w:sz w:val="18"/>
      </w:rPr>
      <w:instrText xml:space="preserve"> "Partinummer" *\charformat </w:instrText>
    </w:r>
    <w:r w:rsidRPr="00AA62A6">
      <w:fldChar w:fldCharType="separate"/>
    </w:r>
    <w:r w:rsidRPr="00AA62A6">
      <w:t>SD174</w:t>
    </w:r>
    <w:r w:rsidRPr="00AA62A6">
      <w:fldChar w:fldCharType="end"/>
    </w:r>
  </w:p>
  <w:p w:rsidR="00BE58F7" w:rsidRPr="00AA62A6" w:rsidRDefault="00BE58F7">
    <w:pPr>
      <w:pStyle w:val="FSHRub1"/>
    </w:pPr>
    <w:r w:rsidRPr="00AA62A6">
      <w:t>Motion till riksdagen</w:t>
    </w:r>
    <w:r w:rsidRPr="00AA62A6">
      <w:br/>
    </w:r>
    <w:r w:rsidRPr="00AA62A6">
      <w:fldChar w:fldCharType="begin" w:fldLock="1"/>
    </w:r>
    <w:r w:rsidRPr="00AA62A6">
      <w:instrText xml:space="preserve"> DOCPROPERTY "YearUser" *\charformat </w:instrText>
    </w:r>
    <w:r w:rsidRPr="00AA62A6">
      <w:fldChar w:fldCharType="separate"/>
    </w:r>
    <w:r w:rsidRPr="00AA62A6">
      <w:t>2011/12</w:t>
    </w:r>
    <w:r w:rsidRPr="00AA62A6">
      <w:fldChar w:fldCharType="end"/>
    </w:r>
    <w:r w:rsidRPr="00AA62A6">
      <w:t>:</w:t>
    </w:r>
    <w:r w:rsidRPr="00AA62A6">
      <w:fldChar w:fldCharType="begin" w:fldLock="1"/>
    </w:r>
    <w:r w:rsidRPr="00AA62A6">
      <w:instrText xml:space="preserve"> DOCPROPERTY "Motionsnummer" *\charformat </w:instrText>
    </w:r>
    <w:r w:rsidRPr="00AA62A6">
      <w:fldChar w:fldCharType="separate"/>
    </w:r>
    <w:r w:rsidRPr="00AA62A6">
      <w:t>Sf348</w:t>
    </w:r>
    <w:r w:rsidRPr="00AA62A6">
      <w:fldChar w:fldCharType="end"/>
    </w:r>
  </w:p>
  <w:p w:rsidR="00BE58F7" w:rsidRPr="00AA62A6" w:rsidRDefault="00BE58F7">
    <w:pPr>
      <w:pStyle w:val="FSHNormalS5"/>
    </w:pPr>
    <w:r w:rsidRPr="00AA62A6">
      <w:fldChar w:fldCharType="begin" w:fldLock="1"/>
    </w:r>
    <w:r w:rsidRPr="00AA62A6">
      <w:instrText xml:space="preserve"> DOCPROPERTY "MotionarText" *\charformat </w:instrText>
    </w:r>
    <w:r w:rsidRPr="00AA62A6">
      <w:fldChar w:fldCharType="separate"/>
    </w:r>
    <w:r w:rsidRPr="00AA62A6">
      <w:t>av David Lång och Erik Almqvist (SD)</w:t>
    </w:r>
    <w:r w:rsidRPr="00AA62A6">
      <w:fldChar w:fldCharType="end"/>
    </w:r>
    <w:r w:rsidRPr="00AA62A6">
      <w:br/>
    </w:r>
    <w:r w:rsidRPr="00AA62A6">
      <w:fldChar w:fldCharType="begin" w:fldLock="1"/>
    </w:r>
    <w:r w:rsidRPr="00AA62A6">
      <w:instrText xml:space="preserve"> DOCPROPERTY "SvarFrasKort" *\charformat </w:instrText>
    </w:r>
    <w:r w:rsidRPr="00AA62A6">
      <w:fldChar w:fldCharType="end"/>
    </w:r>
  </w:p>
  <w:p w:rsidR="00BE58F7" w:rsidRPr="00AA62A6" w:rsidRDefault="00BE58F7">
    <w:pPr>
      <w:pStyle w:val="FSHTitel"/>
    </w:pPr>
    <w:r w:rsidRPr="00AA62A6">
      <w:fldChar w:fldCharType="begin" w:fldLock="1"/>
    </w:r>
    <w:r w:rsidRPr="00AA62A6">
      <w:instrText xml:space="preserve"> DOCPROPERTY</w:instrText>
    </w:r>
    <w:r w:rsidRPr="00AA62A6">
      <w:rPr>
        <w:sz w:val="18"/>
      </w:rPr>
      <w:instrText xml:space="preserve"> "RubrikSvar" *\charformat </w:instrText>
    </w:r>
    <w:r w:rsidRPr="00AA62A6">
      <w:fldChar w:fldCharType="separate"/>
    </w:r>
    <w:r w:rsidRPr="00AA62A6">
      <w:t>Beräkning av samhällskostnader för invandring</w:t>
    </w:r>
    <w:r w:rsidRPr="00AA62A6">
      <w:fldChar w:fldCharType="end"/>
    </w:r>
  </w:p>
  <w:p w:rsidR="00BE58F7" w:rsidRPr="00AA62A6" w:rsidRDefault="00BE58F7">
    <w:pPr>
      <w:pStyle w:val="Normal00"/>
    </w:pPr>
  </w:p>
  <w:p w:rsidR="00BE58F7" w:rsidRPr="00AA62A6" w:rsidRDefault="00BE58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78897451">
    <w:abstractNumId w:val="3"/>
  </w:num>
  <w:num w:numId="2" w16cid:durableId="1668899155">
    <w:abstractNumId w:val="2"/>
  </w:num>
  <w:num w:numId="3" w16cid:durableId="184368500">
    <w:abstractNumId w:val="1"/>
  </w:num>
  <w:num w:numId="4" w16cid:durableId="1370453597">
    <w:abstractNumId w:val="0"/>
  </w:num>
  <w:num w:numId="5" w16cid:durableId="662394509">
    <w:abstractNumId w:val="7"/>
  </w:num>
  <w:num w:numId="6" w16cid:durableId="341207194">
    <w:abstractNumId w:val="6"/>
  </w:num>
  <w:num w:numId="7" w16cid:durableId="604119602">
    <w:abstractNumId w:val="5"/>
  </w:num>
  <w:num w:numId="8" w16cid:durableId="503279306">
    <w:abstractNumId w:val="4"/>
  </w:num>
  <w:num w:numId="9" w16cid:durableId="95947009">
    <w:abstractNumId w:val="8"/>
  </w:num>
  <w:num w:numId="10" w16cid:durableId="339086926">
    <w:abstractNumId w:val="9"/>
  </w:num>
  <w:num w:numId="11" w16cid:durableId="1929189409">
    <w:abstractNumId w:val="10"/>
  </w:num>
  <w:num w:numId="12" w16cid:durableId="1351832133">
    <w:abstractNumId w:val="13"/>
  </w:num>
  <w:num w:numId="13" w16cid:durableId="1534460659">
    <w:abstractNumId w:val="15"/>
  </w:num>
  <w:num w:numId="14" w16cid:durableId="1439175211">
    <w:abstractNumId w:val="16"/>
  </w:num>
  <w:num w:numId="15" w16cid:durableId="551767884">
    <w:abstractNumId w:val="11"/>
  </w:num>
  <w:num w:numId="16" w16cid:durableId="1348017320">
    <w:abstractNumId w:val="18"/>
  </w:num>
  <w:num w:numId="17" w16cid:durableId="502478783">
    <w:abstractNumId w:val="17"/>
  </w:num>
  <w:num w:numId="18" w16cid:durableId="1801652201">
    <w:abstractNumId w:val="14"/>
  </w:num>
  <w:num w:numId="19" w16cid:durableId="9247317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91552D3C-C99E-461F-B71B-0E113B8C02CC},{66398BA2-0A39-4815-95EE-46A218F1CD07}"/>
  </w:docVars>
  <w:rsids>
    <w:rsidRoot w:val="00FB2393"/>
    <w:rsid w:val="00AA62A6"/>
    <w:rsid w:val="00BE58F7"/>
    <w:rsid w:val="00FB23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6CE334-369B-415D-9E6C-471B9DDF3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1884</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SD174</vt:lpstr>
    </vt:vector>
  </TitlesOfParts>
  <Company>Riksdagen</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SD174</dc:title>
  <dc:subject>SD174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2012-01-09T09:36:00Z</cp:lastPrinted>
  <dcterms:created xsi:type="dcterms:W3CDTF">2025-12-17T19:49:00Z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Beräkning av samhällskostnader för invandring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Beräkning av samhällskostnader för invandring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SD174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David Lång och Erik Almqvist (SD)</vt:lpwstr>
  </property>
  <property fmtid="{D5CDD505-2E9C-101B-9397-08002B2CF9AE}" pid="26" name="MotionarLista">
    <vt:lpwstr>Lång, David (SD)\Almqvist, Erik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David Lång (SD), Erik Almqvist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20112012000000830068000001740069</vt:lpwstr>
  </property>
  <property fmtid="{D5CDD505-2E9C-101B-9397-08002B2CF9AE}" pid="47" name="datum">
    <vt:lpwstr>111004</vt:lpwstr>
  </property>
  <property fmtid="{D5CDD505-2E9C-101B-9397-08002B2CF9AE}" pid="48" name="avsändar-e-post">
    <vt:lpwstr>paula.bieler@riksdagen.se</vt:lpwstr>
  </property>
  <property fmtid="{D5CDD505-2E9C-101B-9397-08002B2CF9AE}" pid="49" name="id">
    <vt:lpwstr>20112012000000830068000001740069</vt:lpwstr>
  </property>
  <property fmtid="{D5CDD505-2E9C-101B-9397-08002B2CF9AE}" pid="50" name="nummer">
    <vt:lpwstr>348</vt:lpwstr>
  </property>
  <property fmtid="{D5CDD505-2E9C-101B-9397-08002B2CF9AE}" pid="51" name="utskottsbeteckning">
    <vt:lpwstr>Sf</vt:lpwstr>
  </property>
  <property fmtid="{D5CDD505-2E9C-101B-9397-08002B2CF9AE}" pid="52" name="GlobalUID">
    <vt:lpwstr>{57593D63-9BA3-49CF-B3E5-20762D9DDADC}</vt:lpwstr>
  </property>
  <property fmtid="{D5CDD505-2E9C-101B-9397-08002B2CF9AE}" pid="53" name="Överföringar">
    <vt:i4>0</vt:i4>
  </property>
  <property fmtid="{D5CDD505-2E9C-101B-9397-08002B2CF9AE}" pid="54" name="Checksum">
    <vt:lpwstr>*1020315891413*</vt:lpwstr>
  </property>
  <property fmtid="{D5CDD505-2E9C-101B-9397-08002B2CF9AE}" pid="55" name="skuggnummer">
    <vt:lpwstr>3039</vt:lpwstr>
  </property>
  <property fmtid="{D5CDD505-2E9C-101B-9397-08002B2CF9AE}" pid="56" name="urixVersion">
    <vt:lpwstr>4.5.0.25</vt:lpwstr>
  </property>
  <property fmtid="{D5CDD505-2E9C-101B-9397-08002B2CF9AE}" pid="57" name="urixOrigin">
    <vt:lpwstr>120109 10:37:15.976</vt:lpwstr>
  </property>
  <property fmtid="{D5CDD505-2E9C-101B-9397-08002B2CF9AE}" pid="58" name="urixGuid">
    <vt:lpwstr>{8307585D-CC55-4C76-88FC-A5336B08203C}</vt:lpwstr>
  </property>
</Properties>
</file>