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6AB" w:rsidRPr="00B62DED" w:rsidRDefault="003A46AB">
      <w:pPr>
        <w:pStyle w:val="Frslagsrubrik"/>
      </w:pPr>
      <w:r w:rsidRPr="00B62DED">
        <w:t>Förslag till riksdagsbeslut</w:t>
      </w:r>
    </w:p>
    <w:p w:rsidR="003A46AB" w:rsidRPr="00B62DED" w:rsidRDefault="003A46AB">
      <w:pPr>
        <w:pStyle w:val="Hemstlatt"/>
      </w:pPr>
      <w:r w:rsidRPr="00B62DED">
        <w:t>Riksdagen tillkännager för regeringen som sin mening vad som anförs i motionen om att se över skattevillkoren för företagare vars barn arbetar i företaget.</w:t>
      </w:r>
    </w:p>
    <w:p w:rsidR="003A46AB" w:rsidRPr="00B62DED" w:rsidRDefault="003A46AB">
      <w:pPr>
        <w:pStyle w:val="Rubrik1"/>
      </w:pPr>
      <w:r w:rsidRPr="00B62DED">
        <w:t>Motivering</w:t>
      </w:r>
    </w:p>
    <w:p w:rsidR="003A46AB" w:rsidRPr="00B62DED" w:rsidRDefault="003A46AB">
      <w:r w:rsidRPr="00B62DED">
        <w:t>I familjer med egna företag är det naturligt att barnen gärna vill delta i arbetet. Det kan gälla ett familjeägt lantbruk där hela familjen är engagerad eller ett serviceföretag där den yngre generationen kan hjälpa till.</w:t>
      </w:r>
    </w:p>
    <w:p w:rsidR="003A46AB" w:rsidRPr="00B62DED" w:rsidRDefault="003A46AB">
      <w:pPr>
        <w:pStyle w:val="Normaltindrag"/>
      </w:pPr>
      <w:r w:rsidRPr="00B62DED">
        <w:t>Idag finns det särregler för ungdomar under 16 år som arbetar extra i ett företag som ägas av någon av föräldrarna. Dessa regler gäller även för barn till en make/maka till företagaren. Reglerna innebär att företagaren i stället för barnet som arbetat i familjeföretaget beskattas för inkomsten. Barnets vänner kan få arbeta i företaget och själva deklarera och eventuellt skatta för inkom</w:t>
      </w:r>
      <w:r w:rsidRPr="00B62DED">
        <w:t>s</w:t>
      </w:r>
      <w:r w:rsidRPr="00B62DED">
        <w:t>ten, men inte företagarens eget barn. Detta är en orimlig regel som i många fall hindrar företagares barn från att få arbeta extra, exempelvis med somma</w:t>
      </w:r>
      <w:r w:rsidRPr="00B62DED">
        <w:t>r</w:t>
      </w:r>
      <w:r w:rsidRPr="00B62DED">
        <w:t>jobb.</w:t>
      </w:r>
    </w:p>
    <w:p w:rsidR="003A46AB" w:rsidRPr="00B62DED" w:rsidRDefault="003A46AB">
      <w:pPr>
        <w:pStyle w:val="Normaltindrag"/>
      </w:pPr>
      <w:r w:rsidRPr="00B62DED">
        <w:t>Alla unga bör uppmuntras till arbete för att få arbetslivserfarenhet. Många vill gärna ta över företaget när de blir äldre, och för familjeföretag är det naturligt att nästa generation tar över företaget i framtiden. Det är inte rimligt att straffa företagare och deras barn genom att lägga barnets inkomst ovanpå förälderns, något som kan ge enorma ma</w:t>
      </w:r>
      <w:r w:rsidRPr="00B62DED">
        <w:t>rginaleffekter skattemässigt.</w:t>
      </w:r>
    </w:p>
    <w:p w:rsidR="003A46AB" w:rsidRPr="00B62DED" w:rsidRDefault="003A46AB">
      <w:pPr>
        <w:pStyle w:val="Normaltindrag"/>
      </w:pPr>
      <w:r w:rsidRPr="00B62DED">
        <w:t>Regeln tillkom i en tid då skattetrycket var mycket högre än idag, troligen för att undvika att företagare ”överförde” sin inkomst på sina barn, utan att dessa arbetade, för att på så vis undkomma skatt. Med dagens teknik och gällande skatteregler borde det vara enkelt att kontrollera om företagarens barn verkligen har arbetat i företaget eller ej.</w:t>
      </w:r>
    </w:p>
    <w:p w:rsidR="003A46AB" w:rsidRPr="00B62DED" w:rsidRDefault="003A46AB">
      <w:pPr>
        <w:pStyle w:val="Normaltindrag"/>
      </w:pPr>
      <w:r w:rsidRPr="00B62DED">
        <w:lastRenderedPageBreak/>
        <w:t>Skatteverket bör överväga att ge i uppdrag att se över regelverket så att även barn under 16 år kan arbeta och tjäna pengar i föräldrarnas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2DED">
        <w:trPr>
          <w:cantSplit/>
        </w:trPr>
        <w:tc>
          <w:tcPr>
            <w:tcW w:w="3046" w:type="dxa"/>
          </w:tcPr>
          <w:p w:rsidR="003A46AB" w:rsidRPr="00B62DED" w:rsidRDefault="003A46AB">
            <w:pPr>
              <w:pStyle w:val="UnderskriftDatum"/>
              <w:spacing w:before="240"/>
            </w:pPr>
            <w:r w:rsidRPr="00B62DED">
              <w:t>Stockholm den 26 september 2011</w:t>
            </w:r>
          </w:p>
        </w:tc>
        <w:tc>
          <w:tcPr>
            <w:tcW w:w="3047" w:type="dxa"/>
          </w:tcPr>
          <w:p w:rsidR="003A46AB" w:rsidRPr="00B62DED" w:rsidRDefault="003A46AB">
            <w:pPr>
              <w:pStyle w:val="Underskrifter"/>
              <w:spacing w:before="240"/>
            </w:pPr>
          </w:p>
        </w:tc>
      </w:tr>
      <w:tr w:rsidR="00000000" w:rsidRPr="00B62DED">
        <w:trPr>
          <w:cantSplit/>
        </w:trPr>
        <w:tc>
          <w:tcPr>
            <w:tcW w:w="3046" w:type="dxa"/>
          </w:tcPr>
          <w:p w:rsidR="003A46AB" w:rsidRPr="00B62DED" w:rsidRDefault="003A46AB">
            <w:pPr>
              <w:pStyle w:val="Underskrifter"/>
            </w:pPr>
            <w:r w:rsidRPr="00B62DED">
              <w:t>Katarina Brännström (M)</w:t>
            </w:r>
          </w:p>
        </w:tc>
        <w:tc>
          <w:tcPr>
            <w:tcW w:w="3046" w:type="dxa"/>
          </w:tcPr>
          <w:p w:rsidR="003A46AB" w:rsidRPr="00B62DED" w:rsidRDefault="003A46AB">
            <w:pPr>
              <w:pStyle w:val="Underskrifter"/>
            </w:pPr>
          </w:p>
        </w:tc>
      </w:tr>
    </w:tbl>
    <w:p w:rsidR="003A46AB" w:rsidRPr="00B62DED" w:rsidRDefault="003A46AB">
      <w:pPr>
        <w:pStyle w:val="Normaltindrag"/>
      </w:pPr>
    </w:p>
    <w:sectPr w:rsidR="003A46AB" w:rsidRPr="00B62D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6AB" w:rsidRPr="00B62DED" w:rsidRDefault="003A46AB">
      <w:r w:rsidRPr="00B62DED">
        <w:separator/>
      </w:r>
    </w:p>
  </w:endnote>
  <w:endnote w:type="continuationSeparator" w:id="0">
    <w:p w:rsidR="003A46AB" w:rsidRPr="00B62DED" w:rsidRDefault="003A46AB">
      <w:r w:rsidRPr="00B62D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6AB" w:rsidRPr="00B62DED" w:rsidRDefault="00B62DED">
    <w:pPr>
      <w:pStyle w:val="Sidfot"/>
    </w:pPr>
    <w:r w:rsidRPr="00B62D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96014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6AB" w:rsidRDefault="003A46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46AB" w:rsidRDefault="003A46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6AB" w:rsidRPr="00B62DED" w:rsidRDefault="00B62DED">
    <w:pPr>
      <w:pStyle w:val="Sidfot"/>
    </w:pPr>
    <w:r w:rsidRPr="00B62D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9206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6AB" w:rsidRDefault="003A46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46AB" w:rsidRDefault="003A46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6AB" w:rsidRPr="00B62DED" w:rsidRDefault="00B62DED">
    <w:pPr>
      <w:pStyle w:val="Sidfot"/>
    </w:pPr>
    <w:r w:rsidRPr="00B62D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395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6AB" w:rsidRDefault="003A46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46AB" w:rsidRDefault="003A46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6AB" w:rsidRPr="00B62DED" w:rsidRDefault="003A46AB">
      <w:r w:rsidRPr="00B62DED">
        <w:separator/>
      </w:r>
    </w:p>
  </w:footnote>
  <w:footnote w:type="continuationSeparator" w:id="0">
    <w:p w:rsidR="003A46AB" w:rsidRPr="00B62DED" w:rsidRDefault="003A46AB">
      <w:r w:rsidRPr="00B62D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6AB" w:rsidRPr="00B62DED" w:rsidRDefault="00B62DED">
    <w:pPr>
      <w:pStyle w:val="Sidhuvud"/>
    </w:pPr>
    <w:r w:rsidRPr="00B62D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2266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6AB" w:rsidRDefault="003A46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46AB" w:rsidRDefault="003A46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6AB" w:rsidRPr="00B62DED" w:rsidRDefault="00B62DED">
    <w:pPr>
      <w:pStyle w:val="Sidhuvud"/>
    </w:pPr>
    <w:r w:rsidRPr="00B62D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944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6AB" w:rsidRDefault="003A46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46AB" w:rsidRDefault="003A46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6AB" w:rsidRPr="00B62DED" w:rsidRDefault="003A46AB">
    <w:pPr>
      <w:pStyle w:val="FSHNormal"/>
      <w:tabs>
        <w:tab w:val="right" w:pos="5840"/>
      </w:tabs>
    </w:pPr>
    <w:r w:rsidRPr="00B62DED">
      <w:br/>
    </w:r>
    <w:r w:rsidRPr="00B62DED">
      <w:fldChar w:fldCharType="begin" w:fldLock="1"/>
    </w:r>
    <w:r w:rsidRPr="00B62DED">
      <w:instrText xml:space="preserve"> DOCPROPERTY</w:instrText>
    </w:r>
    <w:r w:rsidRPr="00B62DED">
      <w:rPr>
        <w:sz w:val="18"/>
      </w:rPr>
      <w:instrText xml:space="preserve"> "YearUser" *\charformat </w:instrText>
    </w:r>
    <w:r w:rsidRPr="00B62DED">
      <w:fldChar w:fldCharType="separate"/>
    </w:r>
    <w:r w:rsidRPr="00B62DED">
      <w:t>2011/12</w:t>
    </w:r>
    <w:r w:rsidRPr="00B62DED">
      <w:fldChar w:fldCharType="end"/>
    </w:r>
    <w:r w:rsidRPr="00B62DED">
      <w:t xml:space="preserve"> </w:t>
    </w:r>
    <w:r w:rsidRPr="00B62DED">
      <w:tab/>
      <w:t xml:space="preserve">mnr: </w:t>
    </w:r>
    <w:r w:rsidRPr="00B62DED">
      <w:fldChar w:fldCharType="begin" w:fldLock="1"/>
    </w:r>
    <w:r w:rsidRPr="00B62DED">
      <w:instrText xml:space="preserve"> DOCPROPERTY</w:instrText>
    </w:r>
    <w:r w:rsidRPr="00B62DED">
      <w:rPr>
        <w:sz w:val="18"/>
      </w:rPr>
      <w:instrText xml:space="preserve"> "Motionsnummer" *\charformat </w:instrText>
    </w:r>
    <w:r w:rsidRPr="00B62DED">
      <w:fldChar w:fldCharType="separate"/>
    </w:r>
    <w:r w:rsidRPr="00B62DED">
      <w:t>Sk282</w:t>
    </w:r>
    <w:r w:rsidRPr="00B62DED">
      <w:fldChar w:fldCharType="end"/>
    </w:r>
    <w:r w:rsidRPr="00B62DED">
      <w:br/>
    </w:r>
    <w:r w:rsidRPr="00B62DED">
      <w:fldChar w:fldCharType="begin" w:fldLock="1"/>
    </w:r>
    <w:r w:rsidRPr="00B62DED">
      <w:instrText xml:space="preserve"> DOCPROPERTY</w:instrText>
    </w:r>
    <w:r w:rsidRPr="00B62DED">
      <w:rPr>
        <w:sz w:val="18"/>
      </w:rPr>
      <w:instrText xml:space="preserve"> "Samling" *\charformat </w:instrText>
    </w:r>
    <w:r w:rsidRPr="00B62DED">
      <w:fldChar w:fldCharType="end"/>
    </w:r>
    <w:r w:rsidRPr="00B62DED">
      <w:tab/>
      <w:t xml:space="preserve">pnr: </w:t>
    </w:r>
    <w:r w:rsidRPr="00B62DED">
      <w:fldChar w:fldCharType="begin" w:fldLock="1"/>
    </w:r>
    <w:r w:rsidRPr="00B62DED">
      <w:instrText xml:space="preserve"> DOCPROPERTY</w:instrText>
    </w:r>
    <w:r w:rsidRPr="00B62DED">
      <w:rPr>
        <w:sz w:val="18"/>
      </w:rPr>
      <w:instrText xml:space="preserve"> "Partinummer" *\charformat </w:instrText>
    </w:r>
    <w:r w:rsidRPr="00B62DED">
      <w:fldChar w:fldCharType="separate"/>
    </w:r>
    <w:r w:rsidRPr="00B62DED">
      <w:t>M248</w:t>
    </w:r>
    <w:r w:rsidRPr="00B62DED">
      <w:fldChar w:fldCharType="end"/>
    </w:r>
  </w:p>
  <w:p w:rsidR="003A46AB" w:rsidRPr="00B62DED" w:rsidRDefault="003A46AB">
    <w:pPr>
      <w:pStyle w:val="FSHRub1"/>
    </w:pPr>
    <w:r w:rsidRPr="00B62DED">
      <w:t>Motion till riksdagen</w:t>
    </w:r>
    <w:r w:rsidRPr="00B62DED">
      <w:br/>
    </w:r>
    <w:r w:rsidRPr="00B62DED">
      <w:fldChar w:fldCharType="begin" w:fldLock="1"/>
    </w:r>
    <w:r w:rsidRPr="00B62DED">
      <w:instrText xml:space="preserve"> DOCPROPERTY "YearUser" *\charformat </w:instrText>
    </w:r>
    <w:r w:rsidRPr="00B62DED">
      <w:fldChar w:fldCharType="separate"/>
    </w:r>
    <w:r w:rsidRPr="00B62DED">
      <w:t>2011/12</w:t>
    </w:r>
    <w:r w:rsidRPr="00B62DED">
      <w:fldChar w:fldCharType="end"/>
    </w:r>
    <w:r w:rsidRPr="00B62DED">
      <w:t>:</w:t>
    </w:r>
    <w:r w:rsidRPr="00B62DED">
      <w:fldChar w:fldCharType="begin" w:fldLock="1"/>
    </w:r>
    <w:r w:rsidRPr="00B62DED">
      <w:instrText xml:space="preserve"> DOCPROPERTY "Motionsnummer" *\charformat </w:instrText>
    </w:r>
    <w:r w:rsidRPr="00B62DED">
      <w:fldChar w:fldCharType="separate"/>
    </w:r>
    <w:r w:rsidRPr="00B62DED">
      <w:t>Sk282</w:t>
    </w:r>
    <w:r w:rsidRPr="00B62DED">
      <w:fldChar w:fldCharType="end"/>
    </w:r>
  </w:p>
  <w:p w:rsidR="003A46AB" w:rsidRPr="00B62DED" w:rsidRDefault="003A46AB">
    <w:pPr>
      <w:pStyle w:val="FSHNormalS5"/>
    </w:pPr>
    <w:r w:rsidRPr="00B62DED">
      <w:fldChar w:fldCharType="begin" w:fldLock="1"/>
    </w:r>
    <w:r w:rsidRPr="00B62DED">
      <w:instrText xml:space="preserve"> DOCPROPERTY "MotionarText" *\charformat </w:instrText>
    </w:r>
    <w:r w:rsidRPr="00B62DED">
      <w:fldChar w:fldCharType="separate"/>
    </w:r>
    <w:r w:rsidRPr="00B62DED">
      <w:t>av Katarina Brännström (M)</w:t>
    </w:r>
    <w:r w:rsidRPr="00B62DED">
      <w:fldChar w:fldCharType="end"/>
    </w:r>
    <w:r w:rsidRPr="00B62DED">
      <w:br/>
    </w:r>
    <w:r w:rsidRPr="00B62DED">
      <w:fldChar w:fldCharType="begin" w:fldLock="1"/>
    </w:r>
    <w:r w:rsidRPr="00B62DED">
      <w:instrText xml:space="preserve"> DOCPROPERTY "SvarFrasKort" *\charformat </w:instrText>
    </w:r>
    <w:r w:rsidRPr="00B62DED">
      <w:fldChar w:fldCharType="end"/>
    </w:r>
  </w:p>
  <w:p w:rsidR="003A46AB" w:rsidRPr="00B62DED" w:rsidRDefault="003A46AB">
    <w:pPr>
      <w:pStyle w:val="FSHTitel"/>
    </w:pPr>
    <w:r w:rsidRPr="00B62DED">
      <w:fldChar w:fldCharType="begin" w:fldLock="1"/>
    </w:r>
    <w:r w:rsidRPr="00B62DED">
      <w:instrText xml:space="preserve"> DOCPROPERTY</w:instrText>
    </w:r>
    <w:r w:rsidRPr="00B62DED">
      <w:rPr>
        <w:sz w:val="18"/>
      </w:rPr>
      <w:instrText xml:space="preserve"> "RubrikSvar" *\charformat </w:instrText>
    </w:r>
    <w:r w:rsidRPr="00B62DED">
      <w:fldChar w:fldCharType="separate"/>
    </w:r>
    <w:r w:rsidRPr="00B62DED">
      <w:t>Skattevillkor för närstående i fåmansbolag</w:t>
    </w:r>
    <w:r w:rsidRPr="00B62DED">
      <w:fldChar w:fldCharType="end"/>
    </w:r>
  </w:p>
  <w:p w:rsidR="003A46AB" w:rsidRPr="00B62DED" w:rsidRDefault="003A46AB">
    <w:pPr>
      <w:pStyle w:val="Normal00"/>
    </w:pPr>
  </w:p>
  <w:p w:rsidR="003A46AB" w:rsidRPr="00B62DED" w:rsidRDefault="003A46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4860804">
    <w:abstractNumId w:val="3"/>
  </w:num>
  <w:num w:numId="2" w16cid:durableId="1424960472">
    <w:abstractNumId w:val="2"/>
  </w:num>
  <w:num w:numId="3" w16cid:durableId="1254900668">
    <w:abstractNumId w:val="1"/>
  </w:num>
  <w:num w:numId="4" w16cid:durableId="1208489286">
    <w:abstractNumId w:val="0"/>
  </w:num>
  <w:num w:numId="5" w16cid:durableId="1596791359">
    <w:abstractNumId w:val="7"/>
  </w:num>
  <w:num w:numId="6" w16cid:durableId="351805901">
    <w:abstractNumId w:val="6"/>
  </w:num>
  <w:num w:numId="7" w16cid:durableId="1614896141">
    <w:abstractNumId w:val="5"/>
  </w:num>
  <w:num w:numId="8" w16cid:durableId="901066889">
    <w:abstractNumId w:val="4"/>
  </w:num>
  <w:num w:numId="9" w16cid:durableId="1068192581">
    <w:abstractNumId w:val="8"/>
  </w:num>
  <w:num w:numId="10" w16cid:durableId="869758270">
    <w:abstractNumId w:val="9"/>
  </w:num>
  <w:num w:numId="11" w16cid:durableId="368341081">
    <w:abstractNumId w:val="10"/>
  </w:num>
  <w:num w:numId="12" w16cid:durableId="1549144969">
    <w:abstractNumId w:val="13"/>
  </w:num>
  <w:num w:numId="13" w16cid:durableId="590508856">
    <w:abstractNumId w:val="15"/>
  </w:num>
  <w:num w:numId="14" w16cid:durableId="1887179501">
    <w:abstractNumId w:val="16"/>
  </w:num>
  <w:num w:numId="15" w16cid:durableId="1077437143">
    <w:abstractNumId w:val="11"/>
  </w:num>
  <w:num w:numId="16" w16cid:durableId="192114796">
    <w:abstractNumId w:val="18"/>
  </w:num>
  <w:num w:numId="17" w16cid:durableId="916136270">
    <w:abstractNumId w:val="17"/>
  </w:num>
  <w:num w:numId="18" w16cid:durableId="1681816289">
    <w:abstractNumId w:val="14"/>
  </w:num>
  <w:num w:numId="19" w16cid:durableId="1728608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6F4F5566-E168-4740-ACE4-A3816A414709}"/>
  </w:docVars>
  <w:rsids>
    <w:rsidRoot w:val="002A529B"/>
    <w:rsid w:val="002A529B"/>
    <w:rsid w:val="003A46AB"/>
    <w:rsid w:val="00B62D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FC74F5-CAAD-4FED-83FA-3A691C7A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1608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M0248</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M0248</dc:title>
  <dc:subject>M0248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2011-11-26T10:28:00Z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LD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Skattevillkor för närstående i fåmansbolag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Skattevillkor för närstående i fåmansbolag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20112012000000000077000002480069</vt:lpwstr>
  </property>
  <property fmtid="{D5CDD505-2E9C-101B-9397-08002B2CF9AE}" pid="47" name="datum">
    <vt:lpwstr>110926</vt:lpwstr>
  </property>
  <property fmtid="{D5CDD505-2E9C-101B-9397-08002B2CF9AE}" pid="48" name="avsändar-e-post">
    <vt:lpwstr>louise.dreifeldt@riksdagen.se</vt:lpwstr>
  </property>
  <property fmtid="{D5CDD505-2E9C-101B-9397-08002B2CF9AE}" pid="49" name="id">
    <vt:lpwstr>20112012000000000077000002480069</vt:lpwstr>
  </property>
  <property fmtid="{D5CDD505-2E9C-101B-9397-08002B2CF9AE}" pid="50" name="nummer">
    <vt:lpwstr>282</vt:lpwstr>
  </property>
  <property fmtid="{D5CDD505-2E9C-101B-9397-08002B2CF9AE}" pid="51" name="utskottsbeteckning">
    <vt:lpwstr>Sk</vt:lpwstr>
  </property>
  <property fmtid="{D5CDD505-2E9C-101B-9397-08002B2CF9AE}" pid="52" name="GlobalUID">
    <vt:lpwstr>{4A4207A2-178D-4FF5-B0F8-6DFBEFB64FB8}</vt:lpwstr>
  </property>
  <property fmtid="{D5CDD505-2E9C-101B-9397-08002B2CF9AE}" pid="53" name="Överföringar">
    <vt:i4>0</vt:i4>
  </property>
  <property fmtid="{D5CDD505-2E9C-101B-9397-08002B2CF9AE}" pid="54" name="Checksum">
    <vt:lpwstr>*0017907934314*</vt:lpwstr>
  </property>
  <property fmtid="{D5CDD505-2E9C-101B-9397-08002B2CF9AE}" pid="55" name="skuggnummer">
    <vt:lpwstr>851</vt:lpwstr>
  </property>
  <property fmtid="{D5CDD505-2E9C-101B-9397-08002B2CF9AE}" pid="56" name="urixVersion">
    <vt:lpwstr>4.5.0.25</vt:lpwstr>
  </property>
  <property fmtid="{D5CDD505-2E9C-101B-9397-08002B2CF9AE}" pid="57" name="urixOrigin">
    <vt:lpwstr>111126 11:28:41.484</vt:lpwstr>
  </property>
  <property fmtid="{D5CDD505-2E9C-101B-9397-08002B2CF9AE}" pid="58" name="urixGuid">
    <vt:lpwstr>{5D0C988C-5866-44C4-9829-5002CA5A1975}</vt:lpwstr>
  </property>
</Properties>
</file>