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DDD" w:rsidRPr="00DA6C32" w:rsidRDefault="00C80DDD">
      <w:pPr>
        <w:pStyle w:val="Hemstlrubrik"/>
      </w:pPr>
      <w:r w:rsidRPr="00DA6C32">
        <w:t>Förslag till riksdagsbeslut</w:t>
      </w:r>
    </w:p>
    <w:p w:rsidR="00C80DDD" w:rsidRPr="00DA6C32" w:rsidRDefault="00C80DDD">
      <w:pPr>
        <w:pStyle w:val="Hemstlatt"/>
        <w:ind w:left="0"/>
      </w:pPr>
      <w:r w:rsidRPr="00DA6C32">
        <w:t>Riksdagen tillkännager för regeringen som sin mening vad som anförs i motionen om transpersoner i hetslagstiftnin</w:t>
      </w:r>
      <w:r w:rsidRPr="00DA6C32">
        <w:t>g</w:t>
      </w:r>
      <w:r w:rsidRPr="00DA6C32">
        <w:t>en.</w:t>
      </w:r>
    </w:p>
    <w:p w:rsidR="00C80DDD" w:rsidRPr="00DA6C32" w:rsidRDefault="00C80DDD">
      <w:pPr>
        <w:pStyle w:val="Rubrik1"/>
      </w:pPr>
      <w:r w:rsidRPr="00DA6C32">
        <w:t>Motivering</w:t>
      </w:r>
    </w:p>
    <w:p w:rsidR="00C80DDD" w:rsidRPr="00DA6C32" w:rsidRDefault="00C80DDD">
      <w:r w:rsidRPr="00DA6C32">
        <w:t>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 där alla har samma rätt och samma värde.</w:t>
      </w:r>
    </w:p>
    <w:p w:rsidR="00C80DDD" w:rsidRPr="00DA6C32" w:rsidRDefault="00C80DDD">
      <w:pPr>
        <w:pStyle w:val="Normaltindrag"/>
      </w:pPr>
      <w:r w:rsidRPr="00DA6C32">
        <w:t>Bisexuella, homosexuella och transpersoner har länge utsatts för ett stru</w:t>
      </w:r>
      <w:r w:rsidRPr="00DA6C32">
        <w:t>k</w:t>
      </w:r>
      <w:r w:rsidRPr="00DA6C32">
        <w:t>turellt förtryck som tagit sig uttryck i diskriminerande lagstiftning, osynligg</w:t>
      </w:r>
      <w:r w:rsidRPr="00DA6C32">
        <w:t>ö</w:t>
      </w:r>
      <w:r w:rsidRPr="00DA6C32">
        <w:t>rande samt ytterst psykiskt och fysiskt våld. Vi socialdemokrater vill på sa</w:t>
      </w:r>
      <w:r w:rsidRPr="00DA6C32">
        <w:t>m</w:t>
      </w:r>
      <w:r w:rsidRPr="00DA6C32">
        <w:t>hällslivets alla områden bekämpa kvarvarande orättvisor som drabbar dessa grupper.</w:t>
      </w:r>
    </w:p>
    <w:p w:rsidR="00C80DDD" w:rsidRPr="00DA6C32" w:rsidRDefault="00C80DDD">
      <w:pPr>
        <w:pStyle w:val="Normaltindrag"/>
      </w:pPr>
      <w:r w:rsidRPr="00DA6C32">
        <w:t>Vi anser att lagstiftningen fungerar som attitydsmarkering av vad vi gemensamt har för grundläggande syn. Parallellt måste vi dock alla arbeta tillsammans för att förändra de attityder som finns runt omkring oss, på a</w:t>
      </w:r>
      <w:r w:rsidRPr="00DA6C32">
        <w:t>r</w:t>
      </w:r>
      <w:r w:rsidRPr="00DA6C32">
        <w:t>betsplatsen eller fritiden, i skolan och i hemmet. Mycket har gjorts på lagstif</w:t>
      </w:r>
      <w:r w:rsidRPr="00DA6C32">
        <w:t>t</w:t>
      </w:r>
      <w:r w:rsidRPr="00DA6C32">
        <w:t>ningsområdet men vi slutar inte förrän vi nått hela vägen.</w:t>
      </w:r>
    </w:p>
    <w:p w:rsidR="00C80DDD" w:rsidRPr="00DA6C32" w:rsidRDefault="00C80DDD">
      <w:pPr>
        <w:pStyle w:val="Normaltindrag"/>
      </w:pPr>
      <w:r w:rsidRPr="00DA6C32">
        <w:t>Med begreppet HBT avser vi homosexuella, bisexuella och transpersoner. Det är en grupp som vi finner i alla samhällsklasser, på alla nivåer i samhället och i hela landet.</w:t>
      </w:r>
    </w:p>
    <w:p w:rsidR="00C80DDD" w:rsidRPr="00DA6C32" w:rsidRDefault="00C80DDD">
      <w:pPr>
        <w:pStyle w:val="Normaltindrag"/>
      </w:pPr>
      <w:r w:rsidRPr="00DA6C32">
        <w:t>Transpersoner är individer som av omgivningen uppfattas ha eller ge u</w:t>
      </w:r>
      <w:r w:rsidRPr="00DA6C32">
        <w:t>t</w:t>
      </w:r>
      <w:r w:rsidRPr="00DA6C32">
        <w:t>tryck för en avvikande könsidentitet, till exempel genom att deras könsident</w:t>
      </w:r>
      <w:r w:rsidRPr="00DA6C32">
        <w:t>i</w:t>
      </w:r>
      <w:r w:rsidRPr="00DA6C32">
        <w:t>tetsuttryck tidvis eller alltid skiljer sig från normen för det kön som registr</w:t>
      </w:r>
      <w:r w:rsidRPr="00DA6C32">
        <w:t>e</w:t>
      </w:r>
      <w:r w:rsidRPr="00DA6C32">
        <w:t>rats för dem vid födseln. Det är bland annat transsexuella, transvestiter, inte</w:t>
      </w:r>
      <w:r w:rsidRPr="00DA6C32">
        <w:t>r</w:t>
      </w:r>
      <w:r w:rsidRPr="00DA6C32">
        <w:lastRenderedPageBreak/>
        <w:t>sexuella och dragkings/queens. Transpersonsbegreppet som politisk term förutsätter inte att individen själv identifierar sig som transperson.</w:t>
      </w:r>
    </w:p>
    <w:p w:rsidR="00C80DDD" w:rsidRPr="00DA6C32" w:rsidRDefault="00C80DDD">
      <w:pPr>
        <w:pStyle w:val="Normaltindrag"/>
      </w:pPr>
      <w:r w:rsidRPr="00DA6C32">
        <w:t>Enligt 29 kap. 2 § 7 brottsbalken är det en försvårande omständighet om syftet med ett brott är att kränka en person, en folkgrupp e</w:t>
      </w:r>
      <w:r w:rsidRPr="00DA6C32">
        <w:t>ller en annan sådan grupp av personer på grund av ras, hudfärg, nationellt eller etniskt ursprung, trosbekännelse, sexuell läggning eller annan liknande omständighet. Däremot nämns inte transpersoner uttryckligen i denna paragraf, vilket vi anser är olyckligt med tanke på gruppens stora utsatthet för riktad brottslighet.</w:t>
      </w:r>
    </w:p>
    <w:p w:rsidR="00C80DDD" w:rsidRPr="00DA6C32" w:rsidRDefault="00C80DDD">
      <w:pPr>
        <w:pStyle w:val="Normaltindrag"/>
      </w:pPr>
      <w:r w:rsidRPr="00DA6C32">
        <w:t>Därför anser vi att begreppet könsidentitet skall ingå i uppräkningen i 29 kap. 2 § 7 brottsbalken.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C32">
        <w:trPr>
          <w:cantSplit/>
        </w:trPr>
        <w:tc>
          <w:tcPr>
            <w:tcW w:w="3046" w:type="dxa"/>
          </w:tcPr>
          <w:p w:rsidR="00C80DDD" w:rsidRPr="00DA6C32" w:rsidRDefault="00C80DDD">
            <w:pPr>
              <w:pStyle w:val="UnderskriftDatum"/>
              <w:spacing w:before="240"/>
            </w:pPr>
            <w:r w:rsidRPr="00DA6C32">
              <w:t>Stockholm den 27 september 2007</w:t>
            </w:r>
          </w:p>
        </w:tc>
        <w:tc>
          <w:tcPr>
            <w:tcW w:w="3047" w:type="dxa"/>
          </w:tcPr>
          <w:p w:rsidR="00C80DDD" w:rsidRPr="00DA6C32" w:rsidRDefault="00C80DDD">
            <w:pPr>
              <w:pStyle w:val="Underskrifter"/>
              <w:spacing w:before="240"/>
            </w:pPr>
          </w:p>
        </w:tc>
      </w:tr>
      <w:tr w:rsidR="00000000" w:rsidRPr="00DA6C32">
        <w:trPr>
          <w:cantSplit/>
        </w:trPr>
        <w:tc>
          <w:tcPr>
            <w:tcW w:w="3046" w:type="dxa"/>
          </w:tcPr>
          <w:p w:rsidR="00C80DDD" w:rsidRPr="00DA6C32" w:rsidRDefault="00C80DDD">
            <w:pPr>
              <w:pStyle w:val="Underskrifter"/>
            </w:pPr>
            <w:r w:rsidRPr="00DA6C32">
              <w:t>Hillevi Larsson (s)</w:t>
            </w:r>
          </w:p>
        </w:tc>
        <w:tc>
          <w:tcPr>
            <w:tcW w:w="3046" w:type="dxa"/>
          </w:tcPr>
          <w:p w:rsidR="00C80DDD" w:rsidRPr="00DA6C32" w:rsidRDefault="00C80DDD">
            <w:pPr>
              <w:pStyle w:val="Underskrifter"/>
            </w:pPr>
          </w:p>
        </w:tc>
      </w:tr>
      <w:tr w:rsidR="00000000" w:rsidRPr="00DA6C32">
        <w:trPr>
          <w:cantSplit/>
        </w:trPr>
        <w:tc>
          <w:tcPr>
            <w:tcW w:w="3046" w:type="dxa"/>
          </w:tcPr>
          <w:p w:rsidR="00C80DDD" w:rsidRPr="00DA6C32" w:rsidRDefault="00C80DDD">
            <w:pPr>
              <w:pStyle w:val="Underskrifter"/>
            </w:pPr>
            <w:r w:rsidRPr="00DA6C32">
              <w:t>Börje Vestlund (s)</w:t>
            </w:r>
          </w:p>
        </w:tc>
        <w:tc>
          <w:tcPr>
            <w:tcW w:w="3046" w:type="dxa"/>
          </w:tcPr>
          <w:p w:rsidR="00C80DDD" w:rsidRPr="00DA6C32" w:rsidRDefault="00C80DDD">
            <w:pPr>
              <w:pStyle w:val="Underskrifter"/>
            </w:pPr>
            <w:r w:rsidRPr="00DA6C32">
              <w:t>Magdalena Streijffert (s)</w:t>
            </w:r>
          </w:p>
        </w:tc>
      </w:tr>
      <w:tr w:rsidR="00000000" w:rsidRPr="00DA6C32">
        <w:trPr>
          <w:cantSplit/>
        </w:trPr>
        <w:tc>
          <w:tcPr>
            <w:tcW w:w="3046" w:type="dxa"/>
          </w:tcPr>
          <w:p w:rsidR="00C80DDD" w:rsidRPr="00DA6C32" w:rsidRDefault="00C80DDD">
            <w:pPr>
              <w:pStyle w:val="Underskrifter"/>
            </w:pPr>
            <w:r w:rsidRPr="00DA6C32">
              <w:t>Catharina Bråkenhielm (s)</w:t>
            </w:r>
          </w:p>
        </w:tc>
        <w:tc>
          <w:tcPr>
            <w:tcW w:w="3046" w:type="dxa"/>
          </w:tcPr>
          <w:p w:rsidR="00C80DDD" w:rsidRPr="00DA6C32" w:rsidRDefault="00C80DDD">
            <w:pPr>
              <w:pStyle w:val="Underskrifter"/>
            </w:pPr>
            <w:r w:rsidRPr="00DA6C32">
              <w:t>Lennart Axelsson (s)</w:t>
            </w:r>
          </w:p>
        </w:tc>
      </w:tr>
      <w:tr w:rsidR="00000000" w:rsidRPr="00DA6C32">
        <w:trPr>
          <w:cantSplit/>
        </w:trPr>
        <w:tc>
          <w:tcPr>
            <w:tcW w:w="3046" w:type="dxa"/>
          </w:tcPr>
          <w:p w:rsidR="00C80DDD" w:rsidRPr="00DA6C32" w:rsidRDefault="00C80DDD">
            <w:pPr>
              <w:pStyle w:val="Underskrifter"/>
            </w:pPr>
            <w:r w:rsidRPr="00DA6C32">
              <w:t>Louise Malmström (s)</w:t>
            </w:r>
          </w:p>
        </w:tc>
        <w:tc>
          <w:tcPr>
            <w:tcW w:w="3046" w:type="dxa"/>
          </w:tcPr>
          <w:p w:rsidR="00C80DDD" w:rsidRPr="00DA6C32" w:rsidRDefault="00C80DDD">
            <w:pPr>
              <w:pStyle w:val="Underskrifter"/>
            </w:pPr>
          </w:p>
        </w:tc>
      </w:tr>
    </w:tbl>
    <w:p w:rsidR="00C80DDD" w:rsidRPr="00DA6C32" w:rsidRDefault="00C80DDD">
      <w:pPr>
        <w:pStyle w:val="Normaltindrag"/>
      </w:pPr>
    </w:p>
    <w:sectPr w:rsidR="00C80DDD" w:rsidRPr="00DA6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DDD" w:rsidRPr="00DA6C32" w:rsidRDefault="00C80DDD">
      <w:r w:rsidRPr="00DA6C32">
        <w:separator/>
      </w:r>
    </w:p>
  </w:endnote>
  <w:endnote w:type="continuationSeparator" w:id="0">
    <w:p w:rsidR="00C80DDD" w:rsidRPr="00DA6C32" w:rsidRDefault="00C80DDD">
      <w:r w:rsidRPr="00DA6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DA6C32">
    <w:pPr>
      <w:pStyle w:val="Sidfot"/>
    </w:pPr>
    <w:r w:rsidRPr="00DA6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849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D" w:rsidRDefault="00C80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DDD" w:rsidRDefault="00C80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DA6C32">
    <w:pPr>
      <w:pStyle w:val="Sidfot"/>
    </w:pPr>
    <w:r w:rsidRPr="00DA6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523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D" w:rsidRDefault="00C80D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DDD" w:rsidRDefault="00C80D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DA6C32">
    <w:pPr>
      <w:pStyle w:val="Sidfot"/>
    </w:pPr>
    <w:r w:rsidRPr="00DA6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733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D" w:rsidRDefault="00C80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DDD" w:rsidRDefault="00C80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DDD" w:rsidRPr="00DA6C32" w:rsidRDefault="00C80DDD">
      <w:r w:rsidRPr="00DA6C32">
        <w:separator/>
      </w:r>
    </w:p>
  </w:footnote>
  <w:footnote w:type="continuationSeparator" w:id="0">
    <w:p w:rsidR="00C80DDD" w:rsidRPr="00DA6C32" w:rsidRDefault="00C80DDD">
      <w:r w:rsidRPr="00DA6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DA6C32">
    <w:pPr>
      <w:pStyle w:val="Sidhuvud"/>
    </w:pPr>
    <w:r w:rsidRPr="00DA6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27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D" w:rsidRDefault="00C80D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DDD" w:rsidRDefault="00C80D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DA6C32">
    <w:pPr>
      <w:pStyle w:val="Sidhuvud"/>
    </w:pPr>
    <w:r w:rsidRPr="00DA6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161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D" w:rsidRDefault="00C80D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DDD" w:rsidRDefault="00C80D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D" w:rsidRPr="00DA6C32" w:rsidRDefault="00C80DDD">
    <w:pPr>
      <w:pStyle w:val="FSHNormal"/>
      <w:tabs>
        <w:tab w:val="right" w:pos="5840"/>
      </w:tabs>
    </w:pPr>
    <w:r w:rsidRPr="00DA6C32">
      <w:br/>
    </w:r>
    <w:r w:rsidRPr="00DA6C32">
      <w:fldChar w:fldCharType="begin" w:fldLock="1"/>
    </w:r>
    <w:r w:rsidRPr="00DA6C32">
      <w:instrText xml:space="preserve"> DOCPROPERTY</w:instrText>
    </w:r>
    <w:r w:rsidRPr="00DA6C32">
      <w:rPr>
        <w:sz w:val="18"/>
      </w:rPr>
      <w:instrText xml:space="preserve"> "YearUser" *\charformat </w:instrText>
    </w:r>
    <w:r w:rsidRPr="00DA6C32">
      <w:fldChar w:fldCharType="separate"/>
    </w:r>
    <w:r w:rsidRPr="00DA6C32">
      <w:t>2007/08</w:t>
    </w:r>
    <w:r w:rsidRPr="00DA6C32">
      <w:fldChar w:fldCharType="end"/>
    </w:r>
    <w:r w:rsidRPr="00DA6C32">
      <w:t xml:space="preserve"> </w:t>
    </w:r>
    <w:r w:rsidRPr="00DA6C32">
      <w:tab/>
      <w:t xml:space="preserve">mnr: </w:t>
    </w:r>
    <w:r w:rsidRPr="00DA6C32">
      <w:fldChar w:fldCharType="begin" w:fldLock="1"/>
    </w:r>
    <w:r w:rsidRPr="00DA6C32">
      <w:instrText xml:space="preserve"> DOCPROPERTY</w:instrText>
    </w:r>
    <w:r w:rsidRPr="00DA6C32">
      <w:rPr>
        <w:sz w:val="18"/>
      </w:rPr>
      <w:instrText xml:space="preserve"> "Motionsnummer" *\charformat </w:instrText>
    </w:r>
    <w:r w:rsidRPr="00DA6C32">
      <w:fldChar w:fldCharType="separate"/>
    </w:r>
    <w:r w:rsidRPr="00DA6C32">
      <w:t>Ju274</w:t>
    </w:r>
    <w:r w:rsidRPr="00DA6C32">
      <w:fldChar w:fldCharType="end"/>
    </w:r>
    <w:r w:rsidRPr="00DA6C32">
      <w:br/>
    </w:r>
    <w:r w:rsidRPr="00DA6C32">
      <w:fldChar w:fldCharType="begin" w:fldLock="1"/>
    </w:r>
    <w:r w:rsidRPr="00DA6C32">
      <w:instrText xml:space="preserve"> DOCPROPERTY</w:instrText>
    </w:r>
    <w:r w:rsidRPr="00DA6C32">
      <w:rPr>
        <w:sz w:val="18"/>
      </w:rPr>
      <w:instrText xml:space="preserve"> "Samling" *\charformat </w:instrText>
    </w:r>
    <w:r w:rsidRPr="00DA6C32">
      <w:fldChar w:fldCharType="end"/>
    </w:r>
    <w:r w:rsidRPr="00DA6C32">
      <w:tab/>
      <w:t xml:space="preserve">pnr: </w:t>
    </w:r>
    <w:r w:rsidRPr="00DA6C32">
      <w:fldChar w:fldCharType="begin" w:fldLock="1"/>
    </w:r>
    <w:r w:rsidRPr="00DA6C32">
      <w:instrText xml:space="preserve"> DOCPROPERTY</w:instrText>
    </w:r>
    <w:r w:rsidRPr="00DA6C32">
      <w:rPr>
        <w:sz w:val="18"/>
      </w:rPr>
      <w:instrText xml:space="preserve"> "Partinummer" *\charformat </w:instrText>
    </w:r>
    <w:r w:rsidRPr="00DA6C32">
      <w:fldChar w:fldCharType="separate"/>
    </w:r>
    <w:r w:rsidRPr="00DA6C32">
      <w:t>s3021</w:t>
    </w:r>
    <w:r w:rsidRPr="00DA6C32">
      <w:fldChar w:fldCharType="end"/>
    </w:r>
  </w:p>
  <w:p w:rsidR="00C80DDD" w:rsidRPr="00DA6C32" w:rsidRDefault="00C80DDD">
    <w:pPr>
      <w:pStyle w:val="FSHRub1"/>
    </w:pPr>
    <w:r w:rsidRPr="00DA6C32">
      <w:t>Motion till riksdagen</w:t>
    </w:r>
    <w:r w:rsidRPr="00DA6C32">
      <w:br/>
    </w:r>
    <w:r w:rsidRPr="00DA6C32">
      <w:fldChar w:fldCharType="begin" w:fldLock="1"/>
    </w:r>
    <w:r w:rsidRPr="00DA6C32">
      <w:instrText xml:space="preserve"> DOCPROPERTY "YearUser" *\charformat </w:instrText>
    </w:r>
    <w:r w:rsidRPr="00DA6C32">
      <w:fldChar w:fldCharType="separate"/>
    </w:r>
    <w:r w:rsidRPr="00DA6C32">
      <w:t>2007/08</w:t>
    </w:r>
    <w:r w:rsidRPr="00DA6C32">
      <w:fldChar w:fldCharType="end"/>
    </w:r>
    <w:r w:rsidRPr="00DA6C32">
      <w:t>:</w:t>
    </w:r>
    <w:r w:rsidRPr="00DA6C32">
      <w:fldChar w:fldCharType="begin" w:fldLock="1"/>
    </w:r>
    <w:r w:rsidRPr="00DA6C32">
      <w:instrText xml:space="preserve"> DOCPROPERTY "Motionsnummer" *\charformat </w:instrText>
    </w:r>
    <w:r w:rsidRPr="00DA6C32">
      <w:fldChar w:fldCharType="separate"/>
    </w:r>
    <w:r w:rsidRPr="00DA6C32">
      <w:t>Ju274</w:t>
    </w:r>
    <w:r w:rsidRPr="00DA6C32">
      <w:fldChar w:fldCharType="end"/>
    </w:r>
  </w:p>
  <w:p w:rsidR="00C80DDD" w:rsidRPr="00DA6C32" w:rsidRDefault="00C80DDD">
    <w:pPr>
      <w:pStyle w:val="FSHNormalS5"/>
    </w:pPr>
    <w:r w:rsidRPr="00DA6C32">
      <w:fldChar w:fldCharType="begin" w:fldLock="1"/>
    </w:r>
    <w:r w:rsidRPr="00DA6C32">
      <w:instrText xml:space="preserve"> DOCPROPERTY "MotionarText" *\charformat </w:instrText>
    </w:r>
    <w:r w:rsidRPr="00DA6C32">
      <w:fldChar w:fldCharType="separate"/>
    </w:r>
    <w:r w:rsidRPr="00DA6C32">
      <w:t>av Hillevi Larsson m.fl. (s)</w:t>
    </w:r>
    <w:r w:rsidRPr="00DA6C32">
      <w:fldChar w:fldCharType="end"/>
    </w:r>
    <w:r w:rsidRPr="00DA6C32">
      <w:br/>
    </w:r>
    <w:r w:rsidRPr="00DA6C32">
      <w:fldChar w:fldCharType="begin" w:fldLock="1"/>
    </w:r>
    <w:r w:rsidRPr="00DA6C32">
      <w:instrText xml:space="preserve"> DOCPROPERTY "SvarFrasKort" *\charformat </w:instrText>
    </w:r>
    <w:r w:rsidRPr="00DA6C32">
      <w:fldChar w:fldCharType="end"/>
    </w:r>
  </w:p>
  <w:p w:rsidR="00C80DDD" w:rsidRPr="00DA6C32" w:rsidRDefault="00C80DDD">
    <w:pPr>
      <w:pStyle w:val="FSHTitel"/>
    </w:pPr>
    <w:r w:rsidRPr="00DA6C32">
      <w:fldChar w:fldCharType="begin" w:fldLock="1"/>
    </w:r>
    <w:r w:rsidRPr="00DA6C32">
      <w:instrText xml:space="preserve"> DOCPROPERTY</w:instrText>
    </w:r>
    <w:r w:rsidRPr="00DA6C32">
      <w:rPr>
        <w:sz w:val="18"/>
      </w:rPr>
      <w:instrText xml:space="preserve"> "RubrikSvar" *\charformat </w:instrText>
    </w:r>
    <w:r w:rsidRPr="00DA6C32">
      <w:fldChar w:fldCharType="separate"/>
    </w:r>
    <w:r w:rsidRPr="00DA6C32">
      <w:t>Hets mot transpersoner</w:t>
    </w:r>
    <w:r w:rsidRPr="00DA6C32">
      <w:fldChar w:fldCharType="end"/>
    </w:r>
  </w:p>
  <w:p w:rsidR="00C80DDD" w:rsidRPr="00DA6C32" w:rsidRDefault="00C80DDD">
    <w:pPr>
      <w:pStyle w:val="Normal00"/>
    </w:pPr>
  </w:p>
  <w:p w:rsidR="00C80DDD" w:rsidRPr="00DA6C32" w:rsidRDefault="00C80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9145563">
    <w:abstractNumId w:val="8"/>
  </w:num>
  <w:num w:numId="2" w16cid:durableId="1604922909">
    <w:abstractNumId w:val="9"/>
  </w:num>
  <w:num w:numId="3" w16cid:durableId="1104880882">
    <w:abstractNumId w:val="8"/>
  </w:num>
  <w:num w:numId="4" w16cid:durableId="118573061">
    <w:abstractNumId w:val="9"/>
  </w:num>
  <w:num w:numId="5" w16cid:durableId="794904297">
    <w:abstractNumId w:val="13"/>
  </w:num>
  <w:num w:numId="6" w16cid:durableId="722408947">
    <w:abstractNumId w:val="10"/>
  </w:num>
  <w:num w:numId="7" w16cid:durableId="1158619751">
    <w:abstractNumId w:val="11"/>
  </w:num>
  <w:num w:numId="8" w16cid:durableId="1999337691">
    <w:abstractNumId w:val="12"/>
  </w:num>
  <w:num w:numId="9" w16cid:durableId="1081487809">
    <w:abstractNumId w:val="8"/>
  </w:num>
  <w:num w:numId="10" w16cid:durableId="2133131832">
    <w:abstractNumId w:val="3"/>
  </w:num>
  <w:num w:numId="11" w16cid:durableId="1001006254">
    <w:abstractNumId w:val="2"/>
  </w:num>
  <w:num w:numId="12" w16cid:durableId="1807115539">
    <w:abstractNumId w:val="1"/>
  </w:num>
  <w:num w:numId="13" w16cid:durableId="1611663160">
    <w:abstractNumId w:val="0"/>
  </w:num>
  <w:num w:numId="14" w16cid:durableId="738137161">
    <w:abstractNumId w:val="9"/>
  </w:num>
  <w:num w:numId="15" w16cid:durableId="1656446145">
    <w:abstractNumId w:val="7"/>
  </w:num>
  <w:num w:numId="16" w16cid:durableId="644703017">
    <w:abstractNumId w:val="6"/>
  </w:num>
  <w:num w:numId="17" w16cid:durableId="2037386551">
    <w:abstractNumId w:val="5"/>
  </w:num>
  <w:num w:numId="18" w16cid:durableId="37304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ED91A7D-EA0F-4112-80B0-804585E3EC7B},{F862D198-27F7-48B9-A0E6-F542C19DBB78},{1C2BA653-3C4A-421A-91E9-D5DC7847F998},{7C8C8FEA-CFC8-4DA7-939F-B31067DC5BB4},{099D78A8-D549-43A5-883F-469923DCA1D3},{2EA77599-A0D1-421F-8D01-247CAA3682BA}"/>
  </w:docVars>
  <w:rsids>
    <w:rsidRoot w:val="00E83FC8"/>
    <w:rsid w:val="00C80DDD"/>
    <w:rsid w:val="00DA6C32"/>
    <w:rsid w:val="00E83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FC40D5-2CEF-4E87-9990-E773D92F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2136</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s3021</vt:lpstr>
    </vt:vector>
  </TitlesOfParts>
  <Company>Riksdagen</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s3021</dc:title>
  <dc:subject>s3021</dc:subject>
  <dc:creator>Riksdagen</dc:creator>
  <cp:keywords>Riksdagen</cp:keywords>
  <dc:description>TKG-ktrl, MSMQ4mb, PersReg-Distribution mm</dc:description>
  <cp:lastModifiedBy>Lars Brink</cp:lastModifiedBy>
  <cp:revision>2</cp:revision>
  <cp:lastPrinted>2007-11-02T11:55:00Z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Hets mot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Hets mot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Hillevi Larsson m.fl. (s)</vt:lpwstr>
  </property>
  <property fmtid="{D5CDD505-2E9C-101B-9397-08002B2CF9AE}" pid="26" name="MotionarLista">
    <vt:lpwstr>Larsson, Hillevi (s)\Vestlund, Börje (s)\Streijffert, Magdalena (s)\Bråkenhielm, Catharina (s)\Axelsson, Lennart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Börje Vestlund (s), Magdalena Streijffert (s), Catharina Bråkenhielm (s), Lennart Axelsson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20072008000000000115000030210069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20072008000000000115000030210069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{277FF1C3-7894-4C01-8008-302503108A39}</vt:lpwstr>
  </property>
  <property fmtid="{D5CDD505-2E9C-101B-9397-08002B2CF9AE}" pid="53" name="Överföringar">
    <vt:i4>0</vt:i4>
  </property>
  <property fmtid="{D5CDD505-2E9C-101B-9397-08002B2CF9AE}" pid="54" name="Checksum">
    <vt:lpwstr>*1006056153515*</vt:lpwstr>
  </property>
  <property fmtid="{D5CDD505-2E9C-101B-9397-08002B2CF9AE}" pid="55" name="skuggnummer">
    <vt:lpwstr>872</vt:lpwstr>
  </property>
  <property fmtid="{D5CDD505-2E9C-101B-9397-08002B2CF9AE}" pid="56" name="urixVersion">
    <vt:lpwstr>3.2.0.8</vt:lpwstr>
  </property>
  <property fmtid="{D5CDD505-2E9C-101B-9397-08002B2CF9AE}" pid="57" name="urixOrigin">
    <vt:lpwstr>071102 12:55:17.145</vt:lpwstr>
  </property>
  <property fmtid="{D5CDD505-2E9C-101B-9397-08002B2CF9AE}" pid="58" name="urixGuid">
    <vt:lpwstr>{41FE28B3-2A95-4894-8BFF-6DF19B6F5AE4}</vt:lpwstr>
  </property>
</Properties>
</file>