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8C6350" w14:textId="77777777">
      <w:pPr>
        <w:pStyle w:val="Normalutanindragellerluft"/>
      </w:pPr>
      <w:bookmarkStart w:name="_Toc106800475" w:id="0"/>
      <w:bookmarkStart w:name="_Toc106801300" w:id="1"/>
      <w:bookmarkStart w:name="_Hlk210213956" w:id="2"/>
    </w:p>
    <w:p xmlns:w14="http://schemas.microsoft.com/office/word/2010/wordml" w:rsidRPr="009B062B" w:rsidR="00AF30DD" w:rsidP="00A608A0" w:rsidRDefault="00A608A0" w14:paraId="44CAABE2" w14:textId="77777777">
      <w:pPr>
        <w:pStyle w:val="RubrikFrslagTIllRiksdagsbeslut"/>
      </w:pPr>
      <w:sdt>
        <w:sdtPr>
          <w:alias w:val="CC_Boilerplate_4"/>
          <w:tag w:val="CC_Boilerplate_4"/>
          <w:id w:val="-1644581176"/>
          <w:lock w:val="sdtContentLocked"/>
          <w:placeholder>
            <w:docPart w:val="06FC13A7835141EB92DF6939EFD421EF"/>
          </w:placeholder>
          <w:text/>
        </w:sdtPr>
        <w:sdtEndPr/>
        <w:sdtContent>
          <w:r w:rsidRPr="009B062B" w:rsidR="00AF30DD">
            <w:t>Förslag till riksdagsbeslut</w:t>
          </w:r>
        </w:sdtContent>
      </w:sdt>
      <w:bookmarkEnd w:id="0"/>
      <w:bookmarkEnd w:id="1"/>
    </w:p>
    <w:sdt>
      <w:sdtPr>
        <w:tag w:val="e268d217-53e1-460a-b7ac-ff30d8fbcf9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anlägga en fyrfilig E4 genom hela Gävleborg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F2611A424634F25A873111011D12D97"/>
        </w:placeholder>
        <w:text/>
      </w:sdtPr>
      <w:sdtEndPr/>
      <w:sdtContent>
        <w:p xmlns:w14="http://schemas.microsoft.com/office/word/2010/wordml" w:rsidRPr="009B062B" w:rsidR="006D79C9" w:rsidP="00333E95" w:rsidRDefault="006D79C9" w14:paraId="248CF7E3" w14:textId="77777777">
          <w:pPr>
            <w:pStyle w:val="Rubrik1"/>
          </w:pPr>
          <w:r>
            <w:t>Motivering</w:t>
          </w:r>
        </w:p>
      </w:sdtContent>
    </w:sdt>
    <w:bookmarkEnd w:displacedByCustomXml="prev" w:id="4"/>
    <w:bookmarkEnd w:displacedByCustomXml="prev" w:id="5"/>
    <w:p xmlns:w14="http://schemas.microsoft.com/office/word/2010/wordml" w:rsidRPr="00422B9E" w:rsidR="00422B9E" w:rsidP="008E0FE2" w:rsidRDefault="0093587B" w14:paraId="4F0E7D0E" w14:textId="0448E82C">
      <w:pPr>
        <w:pStyle w:val="Normalutanindragellerluft"/>
      </w:pPr>
      <w:r w:rsidRPr="0093587B">
        <w:t xml:space="preserve">E4:an som går genom Gävleborg är en viktig nod för varutransporter, persontrafik, kollektivtrafik och utryckningsfordon, i synnerhet ambulanstransporter till antingen Hudiksvall- eller Gävle sjukhus. Mellan Söderhamn och Gävle är sträckan en 2+1 väg, som innebär hög risk för olyckor, ännu värre är sträckan Kongberget–Gnarp som inte är en mötesfri väg. Trafikflödet på E4 genom Gävleborg motiverar att det ska vara fyrfiligt, detta märks framförallt på trafikintensiva helgdagar som vid påsk- och julhelgerna, där en åtgärd är att enbart har enfiligt i </w:t>
      </w:r>
      <w:proofErr w:type="gramStart"/>
      <w:r w:rsidRPr="0093587B">
        <w:t>vardera körriktning</w:t>
      </w:r>
      <w:proofErr w:type="gramEnd"/>
      <w:r w:rsidRPr="0093587B">
        <w:t xml:space="preserve"> för att förebygga olyckor. För att stärka Gävleborgs attraktionskraft och regionala utvecklig så är en snabb utbyggnad önskvärd, inte minst för att fortsatt kunna stärka besöksnäringen i länet.</w:t>
      </w:r>
    </w:p>
    <w:p xmlns:w14="http://schemas.microsoft.com/office/word/2010/wordml" w:rsidR="00BB6339" w:rsidP="008E0FE2" w:rsidRDefault="00BB6339" w14:paraId="79E067C3" w14:textId="77777777">
      <w:pPr>
        <w:pStyle w:val="Normalutanindragellerluft"/>
      </w:pPr>
    </w:p>
    <w:sdt>
      <w:sdtPr>
        <w:rPr>
          <w:i/>
          <w:noProof/>
        </w:rPr>
        <w:alias w:val="CC_Underskrifter"/>
        <w:tag w:val="CC_Underskrifter"/>
        <w:id w:val="583496634"/>
        <w:lock w:val="sdtContentLocked"/>
        <w:placeholder>
          <w:docPart w:val="4951283B007D4598893BA16F53AC3B2F"/>
        </w:placeholder>
      </w:sdtPr>
      <w:sdtEndPr/>
      <w:sdtContent>
        <w:p xmlns:w14="http://schemas.microsoft.com/office/word/2010/wordml" w:rsidR="00A608A0" w:rsidP="00A608A0" w:rsidRDefault="00A608A0" w14:paraId="16BC371D" w14:textId="77777777">
          <w:pPr/>
          <w:r/>
        </w:p>
        <w:p xmlns:w14="http://schemas.microsoft.com/office/word/2010/wordml" w:rsidR="00A608A0" w:rsidP="00A608A0" w:rsidRDefault="00A608A0" w14:paraId="6DDA7E13" w14:textId="4578E4D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Persson (SD)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1230DAE" w14:textId="722382D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2868" w14:textId="77777777" w:rsidR="008F2661" w:rsidRDefault="008F2661" w:rsidP="000C1CAD">
      <w:pPr>
        <w:spacing w:line="240" w:lineRule="auto"/>
      </w:pPr>
      <w:r>
        <w:separator/>
      </w:r>
    </w:p>
  </w:endnote>
  <w:endnote w:type="continuationSeparator" w:id="0">
    <w:p w14:paraId="751A37F8" w14:textId="77777777" w:rsidR="008F2661" w:rsidRDefault="008F26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7F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66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543E" w14:textId="563B41CF" w:rsidR="00262EA3" w:rsidRPr="00A608A0" w:rsidRDefault="00262EA3" w:rsidP="00A608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5AB3" w14:textId="77777777" w:rsidR="008F2661" w:rsidRDefault="008F2661" w:rsidP="000C1CAD">
      <w:pPr>
        <w:spacing w:line="240" w:lineRule="auto"/>
      </w:pPr>
      <w:r>
        <w:separator/>
      </w:r>
    </w:p>
  </w:footnote>
  <w:footnote w:type="continuationSeparator" w:id="0">
    <w:p w14:paraId="3CE8F7D0" w14:textId="77777777" w:rsidR="008F2661" w:rsidRDefault="008F26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B3B2B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A0184C" wp14:anchorId="121A07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08A0" w14:paraId="588560DC" w14:textId="69586FBE">
                          <w:pPr>
                            <w:jc w:val="right"/>
                          </w:pPr>
                          <w:sdt>
                            <w:sdtPr>
                              <w:alias w:val="CC_Noformat_Partikod"/>
                              <w:tag w:val="CC_Noformat_Partikod"/>
                              <w:id w:val="-53464382"/>
                              <w:text/>
                            </w:sdtPr>
                            <w:sdtEndPr/>
                            <w:sdtContent>
                              <w:r w:rsidR="0093587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1A07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08A0" w14:paraId="588560DC" w14:textId="69586FBE">
                    <w:pPr>
                      <w:jc w:val="right"/>
                    </w:pPr>
                    <w:sdt>
                      <w:sdtPr>
                        <w:alias w:val="CC_Noformat_Partikod"/>
                        <w:tag w:val="CC_Noformat_Partikod"/>
                        <w:id w:val="-53464382"/>
                        <w:text/>
                      </w:sdtPr>
                      <w:sdtEndPr/>
                      <w:sdtContent>
                        <w:r w:rsidR="0093587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F119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913CE9" w14:textId="77777777">
    <w:pPr>
      <w:jc w:val="right"/>
    </w:pPr>
  </w:p>
  <w:p w:rsidR="00262EA3" w:rsidP="00776B74" w:rsidRDefault="00262EA3" w14:paraId="51DA62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13954" w:id="6"/>
  <w:bookmarkStart w:name="_Hlk210213955" w:id="7"/>
  <w:p w:rsidR="00262EA3" w:rsidP="008563AC" w:rsidRDefault="00A608A0" w14:paraId="04CF44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D3A59D" wp14:anchorId="17D0C2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08A0" w14:paraId="1E8D2C2E" w14:textId="713CAD3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587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08A0" w14:paraId="28E49D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08A0" w14:paraId="657D16F1" w14:textId="00FD44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:948</w:t>
        </w:r>
      </w:sdtContent>
    </w:sdt>
  </w:p>
  <w:p w:rsidR="00262EA3" w:rsidP="00E03A3D" w:rsidRDefault="00A608A0" w14:paraId="0AE60AE6" w14:textId="26D7B387">
    <w:pPr>
      <w:pStyle w:val="Motionr"/>
    </w:pPr>
    <w:sdt>
      <w:sdtPr>
        <w:alias w:val="CC_Noformat_Avtext"/>
        <w:tag w:val="CC_Noformat_Avtext"/>
        <w:id w:val="-2020768203"/>
        <w:lock w:val="sdtContentLocked"/>
        <w:placeholder>
          <w:docPart w:val="172755689B89457FBC03ED574D5010CA"/>
        </w:placeholder>
        <w15:appearance w15:val="hidden"/>
        <w:text/>
      </w:sdtPr>
      <w:sdtEndPr/>
      <w:sdtContent>
        <w:r>
          <w:t>av Daniel Persson (SD)</w:t>
        </w:r>
      </w:sdtContent>
    </w:sdt>
  </w:p>
  <w:sdt>
    <w:sdtPr>
      <w:alias w:val="CC_Noformat_Rubtext"/>
      <w:tag w:val="CC_Noformat_Rubtext"/>
      <w:id w:val="-218060500"/>
      <w:lock w:val="sdtContentLocked"/>
      <w:text/>
    </w:sdtPr>
    <w:sdtEndPr/>
    <w:sdtContent>
      <w:p w:rsidR="00262EA3" w:rsidP="00283E0F" w:rsidRDefault="0093587B" w14:paraId="363CC9E2" w14:textId="3889B42B">
        <w:pPr>
          <w:pStyle w:val="FSHRub2"/>
        </w:pPr>
        <w:r>
          <w:t>Fyrfilig E4 genom Gävleborg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5519C30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58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F8A"/>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4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661"/>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7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8A0"/>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C5885F"/>
  <w15:chartTrackingRefBased/>
  <w15:docId w15:val="{D4258BB3-D07C-4E30-B7EC-0C62A20B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FC13A7835141EB92DF6939EFD421EF"/>
        <w:category>
          <w:name w:val="Allmänt"/>
          <w:gallery w:val="placeholder"/>
        </w:category>
        <w:types>
          <w:type w:val="bbPlcHdr"/>
        </w:types>
        <w:behaviors>
          <w:behavior w:val="content"/>
        </w:behaviors>
        <w:guid w:val="{2A7125F0-780A-4FD3-83E5-8C965C2467FB}"/>
      </w:docPartPr>
      <w:docPartBody>
        <w:p w:rsidR="00B83561" w:rsidRDefault="00CC5199">
          <w:pPr>
            <w:pStyle w:val="06FC13A7835141EB92DF6939EFD421EF"/>
          </w:pPr>
          <w:r w:rsidRPr="005A0A93">
            <w:rPr>
              <w:rStyle w:val="Platshllartext"/>
            </w:rPr>
            <w:t>Förslag till riksdagsbeslut</w:t>
          </w:r>
        </w:p>
      </w:docPartBody>
    </w:docPart>
    <w:docPart>
      <w:docPartPr>
        <w:name w:val="FCC3FF21C93B4ABFA00BCC2EE2A6400C"/>
        <w:category>
          <w:name w:val="Allmänt"/>
          <w:gallery w:val="placeholder"/>
        </w:category>
        <w:types>
          <w:type w:val="bbPlcHdr"/>
        </w:types>
        <w:behaviors>
          <w:behavior w:val="content"/>
        </w:behaviors>
        <w:guid w:val="{ECC8E3E4-B9E5-44B8-AA72-06697FE4151F}"/>
      </w:docPartPr>
      <w:docPartBody>
        <w:p w:rsidR="00B83561" w:rsidRDefault="00CC5199">
          <w:pPr>
            <w:pStyle w:val="FCC3FF21C93B4ABFA00BCC2EE2A640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2611A424634F25A873111011D12D97"/>
        <w:category>
          <w:name w:val="Allmänt"/>
          <w:gallery w:val="placeholder"/>
        </w:category>
        <w:types>
          <w:type w:val="bbPlcHdr"/>
        </w:types>
        <w:behaviors>
          <w:behavior w:val="content"/>
        </w:behaviors>
        <w:guid w:val="{67FE6DA4-DAE6-424F-8A73-B11DA989D707}"/>
      </w:docPartPr>
      <w:docPartBody>
        <w:p w:rsidR="00B83561" w:rsidRDefault="00CC5199">
          <w:pPr>
            <w:pStyle w:val="DF2611A424634F25A873111011D12D97"/>
          </w:pPr>
          <w:r w:rsidRPr="005A0A93">
            <w:rPr>
              <w:rStyle w:val="Platshllartext"/>
            </w:rPr>
            <w:t>Motivering</w:t>
          </w:r>
        </w:p>
      </w:docPartBody>
    </w:docPart>
    <w:docPart>
      <w:docPartPr>
        <w:name w:val="4951283B007D4598893BA16F53AC3B2F"/>
        <w:category>
          <w:name w:val="Allmänt"/>
          <w:gallery w:val="placeholder"/>
        </w:category>
        <w:types>
          <w:type w:val="bbPlcHdr"/>
        </w:types>
        <w:behaviors>
          <w:behavior w:val="content"/>
        </w:behaviors>
        <w:guid w:val="{D6CB90FB-67E0-4B70-AE19-1CA643CEC893}"/>
      </w:docPartPr>
      <w:docPartBody>
        <w:p w:rsidR="00B83561" w:rsidRDefault="00CC5199">
          <w:pPr>
            <w:pStyle w:val="4951283B007D4598893BA16F53AC3B2F"/>
          </w:pPr>
          <w:r w:rsidRPr="009B077E">
            <w:rPr>
              <w:rStyle w:val="Platshllartext"/>
            </w:rPr>
            <w:t>Namn på motionärer infogas/tas bort via panelen.</w:t>
          </w:r>
        </w:p>
      </w:docPartBody>
    </w:docPart>
    <w:docPart>
      <w:docPartPr>
        <w:name w:val="172755689B89457FBC03ED574D5010CA"/>
        <w:category>
          <w:name w:val="Allmänt"/>
          <w:gallery w:val="placeholder"/>
        </w:category>
        <w:types>
          <w:type w:val="bbPlcHdr"/>
        </w:types>
        <w:behaviors>
          <w:behavior w:val="content"/>
        </w:behaviors>
        <w:guid w:val="{D2B44C8F-F581-4521-B7EE-F0F11015E56E}"/>
      </w:docPartPr>
      <w:docPartBody>
        <w:p w:rsidR="00B83561" w:rsidRDefault="00CC5199" w:rsidP="00CC5199">
          <w:pPr>
            <w:pStyle w:val="172755689B89457FBC03ED574D5010CA"/>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99"/>
    <w:rsid w:val="001634B9"/>
    <w:rsid w:val="00B83561"/>
    <w:rsid w:val="00CC5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5199"/>
    <w:rPr>
      <w:color w:val="F4B083" w:themeColor="accent2" w:themeTint="99"/>
    </w:rPr>
  </w:style>
  <w:style w:type="paragraph" w:customStyle="1" w:styleId="06FC13A7835141EB92DF6939EFD421EF">
    <w:name w:val="06FC13A7835141EB92DF6939EFD421EF"/>
  </w:style>
  <w:style w:type="paragraph" w:customStyle="1" w:styleId="FCC3FF21C93B4ABFA00BCC2EE2A6400C">
    <w:name w:val="FCC3FF21C93B4ABFA00BCC2EE2A6400C"/>
  </w:style>
  <w:style w:type="paragraph" w:customStyle="1" w:styleId="DF2611A424634F25A873111011D12D97">
    <w:name w:val="DF2611A424634F25A873111011D12D97"/>
  </w:style>
  <w:style w:type="paragraph" w:customStyle="1" w:styleId="4951283B007D4598893BA16F53AC3B2F">
    <w:name w:val="4951283B007D4598893BA16F53AC3B2F"/>
  </w:style>
  <w:style w:type="paragraph" w:customStyle="1" w:styleId="172755689B89457FBC03ED574D5010CA">
    <w:name w:val="172755689B89457FBC03ED574D5010CA"/>
    <w:rsid w:val="00CC5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D060B-CE2D-4061-A5D8-36357C700550}"/>
</file>

<file path=customXml/itemProps2.xml><?xml version="1.0" encoding="utf-8"?>
<ds:datastoreItem xmlns:ds="http://schemas.openxmlformats.org/officeDocument/2006/customXml" ds:itemID="{37C90C4E-535A-48CE-9764-694B17A49C33}"/>
</file>

<file path=customXml/itemProps3.xml><?xml version="1.0" encoding="utf-8"?>
<ds:datastoreItem xmlns:ds="http://schemas.openxmlformats.org/officeDocument/2006/customXml" ds:itemID="{447FE29D-8064-4B46-96D0-3866BD2E28DA}"/>
</file>

<file path=customXml/itemProps4.xml><?xml version="1.0" encoding="utf-8"?>
<ds:datastoreItem xmlns:ds="http://schemas.openxmlformats.org/officeDocument/2006/customXml" ds:itemID="{988E4966-B1A2-4D4E-83D0-4814A7787A81}"/>
</file>

<file path=docProps/app.xml><?xml version="1.0" encoding="utf-8"?>
<Properties xmlns="http://schemas.openxmlformats.org/officeDocument/2006/extended-properties" xmlns:vt="http://schemas.openxmlformats.org/officeDocument/2006/docPropsVTypes">
  <Template>Normal</Template>
  <TotalTime>3</TotalTime>
  <Pages>2</Pages>
  <Words>146</Words>
  <Characters>851</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