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B7A3C" w:rsidP="00DA0661">
      <w:pPr>
        <w:pStyle w:val="Title"/>
      </w:pPr>
      <w:bookmarkStart w:id="0" w:name="Start"/>
      <w:bookmarkEnd w:id="0"/>
      <w:r>
        <w:t>Svar på fråga 2021/22:</w:t>
      </w:r>
      <w:r w:rsidR="00DA1C2A">
        <w:t>641</w:t>
      </w:r>
      <w:r>
        <w:t xml:space="preserve">av </w:t>
      </w:r>
      <w:r w:rsidR="00DA1C2A">
        <w:t>Camilla Waltersson Grönvall</w:t>
      </w:r>
      <w:r>
        <w:t xml:space="preserve"> (M)</w:t>
      </w:r>
      <w:r>
        <w:br/>
        <w:t>Vaccin</w:t>
      </w:r>
      <w:r w:rsidR="00DA1C2A">
        <w:t>bevis till personer som vaccinerats med godkänt vaccin</w:t>
      </w:r>
    </w:p>
    <w:p w:rsidR="00FB7A3C" w:rsidP="00FB7A3C">
      <w:pPr>
        <w:pStyle w:val="BodyText"/>
      </w:pPr>
      <w:r>
        <w:t>Camilla Waltersson Grönvall</w:t>
      </w:r>
      <w:r>
        <w:t xml:space="preserve"> har frågat mig </w:t>
      </w:r>
      <w:r>
        <w:t xml:space="preserve">om jag avser agera skyndsamt för att de som har fullvaccinerats med ett av EU:s läkemedelsmyndighet godkänt vaccin ska kunna få ett svenskt vaccinbevis. </w:t>
      </w:r>
    </w:p>
    <w:p w:rsidR="00DA1C2A" w:rsidP="00FB7A3C">
      <w:pPr>
        <w:pStyle w:val="BodyText"/>
      </w:pPr>
      <w:r>
        <w:t>T</w:t>
      </w:r>
      <w:r w:rsidRPr="003C124C" w:rsidR="003C124C">
        <w:t xml:space="preserve">jänsterna </w:t>
      </w:r>
      <w:r w:rsidR="003C124C">
        <w:t xml:space="preserve">för covidbevis </w:t>
      </w:r>
      <w:r>
        <w:t xml:space="preserve">fungerar </w:t>
      </w:r>
      <w:r w:rsidRPr="003C124C" w:rsidR="003C124C">
        <w:t>på det stora hela mycket bra och de allra flesta som beställt ett covidbevis har kunnat få det snabbt och med en hög säkerhetsnivå.</w:t>
      </w:r>
      <w:r w:rsidR="003C124C">
        <w:t xml:space="preserve"> </w:t>
      </w:r>
      <w:r w:rsidR="003E43A3">
        <w:t xml:space="preserve">Personer vaccinerade i ett EU land kan få ett EU vaccinbevis. Dessa vaccinbevis gäller även i Sverige där det krävs vaccinbevis. </w:t>
      </w:r>
    </w:p>
    <w:p w:rsidR="00FF3614" w:rsidP="00FB7A3C">
      <w:pPr>
        <w:pStyle w:val="BodyText"/>
      </w:pPr>
      <w:r>
        <w:t>Vaccinationer givna i utlandet får dock inte registreras i det nationella vaccinationsregistret, som är ett hälso</w:t>
      </w:r>
      <w:r>
        <w:softHyphen/>
        <w:t>dataregister</w:t>
      </w:r>
      <w:r w:rsidR="000D3BEF">
        <w:t>. Det</w:t>
      </w:r>
      <w:r>
        <w:t xml:space="preserve"> innebär att</w:t>
      </w:r>
      <w:r w:rsidR="00850FE0">
        <w:t xml:space="preserve"> </w:t>
      </w:r>
      <w:r>
        <w:t>separata lösningar behöver utvecklas om personer som vaccinerats</w:t>
      </w:r>
      <w:r w:rsidR="00DA1C2A">
        <w:t xml:space="preserve"> med ett av EU:s läkemedelsmyndighet godkänt vaccin me</w:t>
      </w:r>
      <w:r w:rsidR="000D3BEF">
        <w:t>n</w:t>
      </w:r>
      <w:r>
        <w:t xml:space="preserve"> utanför Europa ska få ett svenskt vaccinations</w:t>
      </w:r>
      <w:r>
        <w:softHyphen/>
        <w:t xml:space="preserve">bevis. </w:t>
      </w:r>
      <w:r w:rsidRPr="00707B28" w:rsidR="00707B28">
        <w:t xml:space="preserve">Till skillnad från många andra länder </w:t>
      </w:r>
      <w:r>
        <w:t>väljer</w:t>
      </w:r>
      <w:r w:rsidRPr="00707B28" w:rsidR="00707B28">
        <w:t xml:space="preserve"> Sverige sammanhållna nationella </w:t>
      </w:r>
      <w:r w:rsidR="00397AA9">
        <w:t>tjänster</w:t>
      </w:r>
      <w:r w:rsidR="00FA0122">
        <w:t xml:space="preserve"> för vaccinationsbevis</w:t>
      </w:r>
      <w:r w:rsidR="00DE049D">
        <w:t>.</w:t>
      </w:r>
      <w:r w:rsidR="0086286E">
        <w:t xml:space="preserve"> </w:t>
      </w:r>
      <w:r w:rsidRPr="00707B28" w:rsidR="00707B28">
        <w:t xml:space="preserve">Dessa tar </w:t>
      </w:r>
      <w:r w:rsidR="00DA1C2A">
        <w:t>längre</w:t>
      </w:r>
      <w:r w:rsidRPr="00707B28" w:rsidR="00707B28">
        <w:t xml:space="preserve"> tid att få på plats men belastar inte hälso- och sjukvården i samma utsträckning och minskar risken för </w:t>
      </w:r>
      <w:r w:rsidR="00DD565E">
        <w:t>missbruk av systemet</w:t>
      </w:r>
      <w:r w:rsidRPr="00707B28" w:rsidR="00707B28">
        <w:t>.</w:t>
      </w:r>
      <w:r w:rsidRPr="0086286E" w:rsidR="0086286E">
        <w:t xml:space="preserve"> </w:t>
      </w:r>
      <w:r w:rsidR="0086286E">
        <w:t xml:space="preserve">Sverige ställer </w:t>
      </w:r>
      <w:r w:rsidR="00DE049D">
        <w:t xml:space="preserve">också </w:t>
      </w:r>
      <w:r w:rsidR="0086286E">
        <w:t>höga krav på hur känsliga personuppgifter hanteras</w:t>
      </w:r>
      <w:r w:rsidRPr="00707B28" w:rsidR="0086286E">
        <w:t>.</w:t>
      </w:r>
    </w:p>
    <w:p w:rsidR="00FF3614" w:rsidP="00FF3614">
      <w:pPr>
        <w:pStyle w:val="BodyText"/>
      </w:pPr>
      <w:bookmarkStart w:id="1" w:name="_Hlk89856034"/>
      <w:r w:rsidRPr="00707B28">
        <w:t xml:space="preserve">För </w:t>
      </w:r>
      <w:r w:rsidR="0086286E">
        <w:t>personer som</w:t>
      </w:r>
      <w:r>
        <w:t xml:space="preserve"> är folkbokförda i Sverige</w:t>
      </w:r>
      <w:r w:rsidR="00FA0122">
        <w:t>,</w:t>
      </w:r>
      <w:r w:rsidRPr="00707B28">
        <w:t xml:space="preserve"> </w:t>
      </w:r>
      <w:r>
        <w:t xml:space="preserve">men som </w:t>
      </w:r>
      <w:r w:rsidRPr="00707B28">
        <w:t xml:space="preserve">vaccinerats </w:t>
      </w:r>
      <w:r>
        <w:t>utanför Europa</w:t>
      </w:r>
      <w:r w:rsidR="00FA0122">
        <w:t>,</w:t>
      </w:r>
      <w:r w:rsidRPr="00707B28">
        <w:t xml:space="preserve"> </w:t>
      </w:r>
      <w:r w:rsidR="00397AA9">
        <w:t>har</w:t>
      </w:r>
      <w:r w:rsidRPr="00707B28">
        <w:t xml:space="preserve"> en särskild teknisk lösning </w:t>
      </w:r>
      <w:r w:rsidR="00397AA9">
        <w:t xml:space="preserve">tagits i drift </w:t>
      </w:r>
      <w:r w:rsidRPr="00707B28">
        <w:t xml:space="preserve">hos E-hälsomyndigheten. </w:t>
      </w:r>
      <w:r>
        <w:t>E</w:t>
      </w:r>
      <w:r w:rsidR="00850FE0">
        <w:t>n</w:t>
      </w:r>
      <w:r>
        <w:t xml:space="preserve"> </w:t>
      </w:r>
      <w:r w:rsidR="00850FE0">
        <w:t>rutin</w:t>
      </w:r>
      <w:r>
        <w:t xml:space="preserve"> </w:t>
      </w:r>
      <w:r w:rsidRPr="00707B28">
        <w:t xml:space="preserve">för </w:t>
      </w:r>
      <w:r>
        <w:t xml:space="preserve">bl.a. </w:t>
      </w:r>
      <w:r w:rsidRPr="00707B28">
        <w:t>granskning av de utländska dokumentens äkthet samt för kontroll av personens identitet</w:t>
      </w:r>
      <w:r>
        <w:t xml:space="preserve"> </w:t>
      </w:r>
      <w:r w:rsidR="00DE049D">
        <w:t xml:space="preserve">börjar också </w:t>
      </w:r>
      <w:r w:rsidR="00FA0122">
        <w:t>ta</w:t>
      </w:r>
      <w:r w:rsidR="00DE049D">
        <w:t xml:space="preserve"> form</w:t>
      </w:r>
      <w:r>
        <w:t xml:space="preserve"> och kan börja användas </w:t>
      </w:r>
      <w:r w:rsidR="00C2391C">
        <w:t xml:space="preserve">senast den 1 februari 2022. </w:t>
      </w:r>
    </w:p>
    <w:p w:rsidR="00397AA9" w:rsidP="00397AA9">
      <w:pPr>
        <w:pStyle w:val="BodyText"/>
      </w:pPr>
      <w:bookmarkEnd w:id="1"/>
      <w:r>
        <w:t xml:space="preserve">Personer som har fått en dos i utlandet och en dos i Sverige kan redan idag få ett covidbevis i Sverige om </w:t>
      </w:r>
      <w:r w:rsidR="00850FE0">
        <w:t xml:space="preserve">vederbörande har fått den </w:t>
      </w:r>
      <w:r>
        <w:t>senaste dosen i Sverige och om vårdgivaren har registrerat</w:t>
      </w:r>
      <w:r w:rsidR="00DE049D">
        <w:t xml:space="preserve"> uppgifterna</w:t>
      </w:r>
      <w:r>
        <w:t xml:space="preserve"> i enlighet med Folkhälsomyndighetens rekommendationer. Om den senaste dosen har givits i ett annat EU-land kan den vaccinerade i regel beställa vaccinations</w:t>
      </w:r>
      <w:r w:rsidR="00850FE0">
        <w:softHyphen/>
      </w:r>
      <w:r>
        <w:t>beviset där</w:t>
      </w:r>
      <w:r w:rsidR="00DE049D">
        <w:t xml:space="preserve">, </w:t>
      </w:r>
      <w:r w:rsidR="00A44BD4">
        <w:t>i enlighet med hur EU-systemet är tänkt att fungera.</w:t>
      </w:r>
    </w:p>
    <w:p w:rsidR="00A44BD4" w:rsidP="00FB7A3C">
      <w:pPr>
        <w:pStyle w:val="BodyText"/>
      </w:pPr>
      <w:r>
        <w:t>Avseende</w:t>
      </w:r>
      <w:r w:rsidRPr="00707B28" w:rsidR="00FF3614">
        <w:t xml:space="preserve"> </w:t>
      </w:r>
      <w:r>
        <w:t>medborgare från tredje land</w:t>
      </w:r>
      <w:r w:rsidRPr="00707B28" w:rsidR="00FF3614">
        <w:t xml:space="preserve"> som har vaccinerats utanför EU</w:t>
      </w:r>
      <w:r>
        <w:t xml:space="preserve"> och som vistas i Sverige </w:t>
      </w:r>
      <w:r w:rsidR="00493B55">
        <w:t xml:space="preserve">anser regeringen att det är viktigt </w:t>
      </w:r>
      <w:r w:rsidR="00735278">
        <w:t xml:space="preserve">att </w:t>
      </w:r>
      <w:r w:rsidR="00493B55">
        <w:t>de</w:t>
      </w:r>
      <w:r w:rsidR="00005FA4">
        <w:t>ssa personer</w:t>
      </w:r>
      <w:r w:rsidR="00493B55">
        <w:t xml:space="preserve"> också kan få tillträde till platser där vaccinbevis krävs. </w:t>
      </w:r>
      <w:r w:rsidRPr="00735278" w:rsidR="00735278">
        <w:t xml:space="preserve">Regeringen avser </w:t>
      </w:r>
      <w:r w:rsidR="00384D00">
        <w:t xml:space="preserve">skyndsamt </w:t>
      </w:r>
      <w:r w:rsidRPr="00735278" w:rsidR="00735278">
        <w:t>att se över de tekniska och juridiska möjligheterna för detta.</w:t>
      </w:r>
      <w:r w:rsidR="00005FA4">
        <w:t xml:space="preserve"> </w:t>
      </w:r>
      <w:r w:rsidR="004B37FE">
        <w:t>Under tiden kopplar</w:t>
      </w:r>
      <w:r w:rsidRPr="00707B28" w:rsidR="00FF3614">
        <w:t xml:space="preserve"> allt fler länder ihop sina vaccinationsbevis till EU:s digitala system. </w:t>
      </w:r>
      <w:r w:rsidR="00DA1C2A">
        <w:t xml:space="preserve">Vaccinerade i </w:t>
      </w:r>
      <w:r w:rsidRPr="00707B28" w:rsidR="00FF3614">
        <w:t xml:space="preserve">dessa länder </w:t>
      </w:r>
      <w:r w:rsidR="00DA1C2A">
        <w:t>har</w:t>
      </w:r>
      <w:r w:rsidRPr="00707B28" w:rsidR="00FF3614">
        <w:t xml:space="preserve"> ofta </w:t>
      </w:r>
      <w:r w:rsidR="004B37FE">
        <w:t xml:space="preserve">goda </w:t>
      </w:r>
      <w:r w:rsidRPr="00707B28" w:rsidR="00FF3614">
        <w:t>möjlighet</w:t>
      </w:r>
      <w:r w:rsidR="004B37FE">
        <w:t>er</w:t>
      </w:r>
      <w:r w:rsidRPr="00707B28" w:rsidR="00FF3614">
        <w:t xml:space="preserve"> att beställa ett vaccinationsbevis </w:t>
      </w:r>
      <w:r w:rsidR="004B37FE">
        <w:t xml:space="preserve">på plats </w:t>
      </w:r>
      <w:r w:rsidRPr="00707B28" w:rsidR="00FF3614">
        <w:t xml:space="preserve">och använda det </w:t>
      </w:r>
      <w:r w:rsidR="00850FE0">
        <w:t xml:space="preserve">i Sverige </w:t>
      </w:r>
      <w:r w:rsidR="00DA1C2A">
        <w:t>samt</w:t>
      </w:r>
      <w:r w:rsidR="00850FE0">
        <w:t xml:space="preserve"> </w:t>
      </w:r>
      <w:r w:rsidR="004B37FE">
        <w:t>andra euro</w:t>
      </w:r>
      <w:r w:rsidR="00735278">
        <w:softHyphen/>
      </w:r>
      <w:r w:rsidR="004B37FE">
        <w:t>peiska länder</w:t>
      </w:r>
      <w:r w:rsidRPr="00707B28" w:rsidR="00FF3614">
        <w:t>.</w:t>
      </w:r>
    </w:p>
    <w:p w:rsidR="00A44BD4" w:rsidP="006A12F1">
      <w:pPr>
        <w:pStyle w:val="BodyText"/>
      </w:pPr>
      <w:r>
        <w:t xml:space="preserve">Sammanfattningsvis </w:t>
      </w:r>
      <w:r w:rsidRPr="00A44BD4">
        <w:t xml:space="preserve">anstränger sig </w:t>
      </w:r>
      <w:r>
        <w:t>r</w:t>
      </w:r>
      <w:r w:rsidR="00CD3C22">
        <w:t>egeringen</w:t>
      </w:r>
      <w:r>
        <w:t xml:space="preserve"> </w:t>
      </w:r>
      <w:r w:rsidR="00CD3C22">
        <w:t xml:space="preserve">och involverade myndigheter </w:t>
      </w:r>
      <w:r w:rsidRPr="00A44BD4">
        <w:t>för att hitta lösningar för varje situation</w:t>
      </w:r>
      <w:r>
        <w:t xml:space="preserve">, men </w:t>
      </w:r>
      <w:r w:rsidR="00DE049D">
        <w:t xml:space="preserve">utan att sänka de höga </w:t>
      </w:r>
      <w:r>
        <w:t xml:space="preserve">krav </w:t>
      </w:r>
      <w:r w:rsidR="00DE049D">
        <w:t xml:space="preserve">som Sverige ställer </w:t>
      </w:r>
      <w:r>
        <w:t xml:space="preserve">på hantering av känsliga personuppgifter </w:t>
      </w:r>
      <w:r w:rsidR="00DE049D">
        <w:t>samt</w:t>
      </w:r>
      <w:r>
        <w:t xml:space="preserve"> </w:t>
      </w:r>
      <w:r w:rsidR="00DE049D">
        <w:t xml:space="preserve">med </w:t>
      </w:r>
      <w:r>
        <w:t xml:space="preserve">fokus på </w:t>
      </w:r>
      <w:r w:rsidR="0038749D">
        <w:t>övriga</w:t>
      </w:r>
      <w:r w:rsidR="00005FA4">
        <w:t xml:space="preserve"> säkerhetsaspekter</w:t>
      </w:r>
      <w:r>
        <w:t>.</w:t>
      </w:r>
    </w:p>
    <w:p w:rsidR="00FB7A3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54D569D8F1B4F889241969D33F23AD2"/>
          </w:placeholder>
          <w:dataBinding w:xpath="/ns0:DocumentInfo[1]/ns0:BaseInfo[1]/ns0:HeaderDate[1]" w:storeItemID="{A06FB61E-A136-47AD-B65E-9B7837C3ABA2}" w:prefixMappings="xmlns:ns0='http://lp/documentinfo/RK' "/>
          <w:date w:fullDate="2021-12-3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8749D">
            <w:t>30</w:t>
          </w:r>
          <w:r w:rsidR="00DE049D">
            <w:t xml:space="preserve"> december 2021</w:t>
          </w:r>
        </w:sdtContent>
      </w:sdt>
    </w:p>
    <w:p w:rsidR="00FB7A3C" w:rsidP="004E7A8F">
      <w:pPr>
        <w:pStyle w:val="Brdtextutanavstnd"/>
      </w:pPr>
    </w:p>
    <w:p w:rsidR="00FB7A3C" w:rsidP="004E7A8F">
      <w:pPr>
        <w:pStyle w:val="Brdtextutanavstnd"/>
      </w:pPr>
    </w:p>
    <w:p w:rsidR="00FB7A3C" w:rsidP="004E7A8F">
      <w:pPr>
        <w:pStyle w:val="Brdtextutanavstnd"/>
      </w:pPr>
    </w:p>
    <w:p w:rsidR="00FB7A3C" w:rsidRPr="00DB48AB" w:rsidP="00DB48AB">
      <w:pPr>
        <w:pStyle w:val="BodyText"/>
      </w:pPr>
      <w:r>
        <w:t>Lena Hallengren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B7A3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B7A3C" w:rsidRPr="007D73AB" w:rsidP="00340DE0">
          <w:pPr>
            <w:pStyle w:val="Header"/>
          </w:pPr>
        </w:p>
      </w:tc>
      <w:tc>
        <w:tcPr>
          <w:tcW w:w="1134" w:type="dxa"/>
        </w:tcPr>
        <w:p w:rsidR="00FB7A3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B7A3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B7A3C" w:rsidRPr="00710A6C" w:rsidP="00EE3C0F">
          <w:pPr>
            <w:pStyle w:val="Header"/>
            <w:rPr>
              <w:b/>
            </w:rPr>
          </w:pPr>
        </w:p>
        <w:p w:rsidR="00FB7A3C" w:rsidP="00EE3C0F">
          <w:pPr>
            <w:pStyle w:val="Header"/>
          </w:pPr>
        </w:p>
        <w:p w:rsidR="00FB7A3C" w:rsidP="00EE3C0F">
          <w:pPr>
            <w:pStyle w:val="Header"/>
          </w:pPr>
        </w:p>
        <w:p w:rsidR="00FB7A3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C62DE4EEC174F638151FC14BA2096B9"/>
            </w:placeholder>
            <w:dataBinding w:xpath="/ns0:DocumentInfo[1]/ns0:BaseInfo[1]/ns0:Dnr[1]" w:storeItemID="{A06FB61E-A136-47AD-B65E-9B7837C3ABA2}" w:prefixMappings="xmlns:ns0='http://lp/documentinfo/RK' "/>
            <w:text/>
          </w:sdtPr>
          <w:sdtContent>
            <w:p w:rsidR="00FB7A3C" w:rsidP="00EE3C0F">
              <w:pPr>
                <w:pStyle w:val="Header"/>
              </w:pPr>
              <w:r w:rsidRPr="003967E2">
                <w:t>S2021/</w:t>
              </w:r>
              <w:r w:rsidR="00DA1C2A">
                <w:t>08120</w:t>
              </w:r>
            </w:p>
          </w:sdtContent>
        </w:sdt>
        <w:p w:rsidR="00FB7A3C" w:rsidP="00EE3C0F">
          <w:pPr>
            <w:pStyle w:val="Header"/>
          </w:pPr>
        </w:p>
        <w:p w:rsidR="00FB7A3C" w:rsidP="00EE3C0F">
          <w:pPr>
            <w:pStyle w:val="Header"/>
          </w:pPr>
        </w:p>
      </w:tc>
      <w:tc>
        <w:tcPr>
          <w:tcW w:w="1134" w:type="dxa"/>
        </w:tcPr>
        <w:p w:rsidR="00FB7A3C" w:rsidP="0094502D">
          <w:pPr>
            <w:pStyle w:val="Header"/>
          </w:pPr>
        </w:p>
        <w:p w:rsidR="00FB7A3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A4CC470A11E5414FACA1F4862581CE48"/>
            </w:placeholder>
            <w:richText/>
          </w:sdtPr>
          <w:sdtEndPr>
            <w:rPr>
              <w:b w:val="0"/>
            </w:rPr>
          </w:sdtEndPr>
          <w:sdtContent>
            <w:p w:rsidR="00FB7A3C" w:rsidRPr="00FB7A3C" w:rsidP="00340DE0">
              <w:pPr>
                <w:pStyle w:val="Header"/>
                <w:rPr>
                  <w:b/>
                </w:rPr>
              </w:pPr>
              <w:r w:rsidRPr="00FB7A3C">
                <w:rPr>
                  <w:b/>
                </w:rPr>
                <w:t>Socialdepartementet</w:t>
              </w:r>
            </w:p>
            <w:p w:rsidR="00747333" w:rsidP="00340DE0">
              <w:pPr>
                <w:pStyle w:val="Header"/>
              </w:pPr>
              <w:r w:rsidRPr="00FB7A3C">
                <w:t>Socialministern</w:t>
              </w:r>
            </w:p>
            <w:p w:rsidR="00747333" w:rsidP="00747333">
              <w:pPr>
                <w:pStyle w:val="Header"/>
              </w:pPr>
            </w:p>
          </w:sdtContent>
        </w:sdt>
        <w:p w:rsidR="00FB7A3C" w:rsidRPr="00340DE0" w:rsidP="00DA1C2A">
          <w:pPr>
            <w:pStyle w:val="Header"/>
          </w:pPr>
        </w:p>
      </w:tc>
      <w:sdt>
        <w:sdtPr>
          <w:alias w:val="Recipient"/>
          <w:tag w:val="ccRKShow_Recipient"/>
          <w:id w:val="-28344517"/>
          <w:placeholder>
            <w:docPart w:val="0FC3AB54D0544BA4928C8FC48DB6AD0F"/>
          </w:placeholder>
          <w:dataBinding w:xpath="/ns0:DocumentInfo[1]/ns0:BaseInfo[1]/ns0:Recipient[1]" w:storeItemID="{A06FB61E-A136-47AD-B65E-9B7837C3ABA2}" w:prefixMappings="xmlns:ns0='http://lp/documentinfo/RK' "/>
          <w:text w:multiLine="1"/>
        </w:sdtPr>
        <w:sdtContent>
          <w:tc>
            <w:tcPr>
              <w:tcW w:w="3170" w:type="dxa"/>
            </w:tcPr>
            <w:p w:rsidR="00FB7A3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B7A3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C62DE4EEC174F638151FC14BA2096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2B8AEB-3FC5-47D3-BA03-733A3B0E1367}"/>
      </w:docPartPr>
      <w:docPartBody>
        <w:p w:rsidR="00D019EC" w:rsidP="005339F7">
          <w:pPr>
            <w:pStyle w:val="FC62DE4EEC174F638151FC14BA2096B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CC470A11E5414FACA1F4862581CE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ED224B-C31E-4512-9242-0F469A0A6BCA}"/>
      </w:docPartPr>
      <w:docPartBody>
        <w:p w:rsidR="00D019EC" w:rsidP="005339F7">
          <w:pPr>
            <w:pStyle w:val="A4CC470A11E5414FACA1F4862581CE4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C3AB54D0544BA4928C8FC48DB6AD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0B1B3B-851B-4240-A421-FC141836B80C}"/>
      </w:docPartPr>
      <w:docPartBody>
        <w:p w:rsidR="00D019EC" w:rsidP="005339F7">
          <w:pPr>
            <w:pStyle w:val="0FC3AB54D0544BA4928C8FC48DB6AD0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4D569D8F1B4F889241969D33F23A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601BF7-F039-4A68-83D2-4490D3D909E8}"/>
      </w:docPartPr>
      <w:docPartBody>
        <w:p w:rsidR="00D019EC" w:rsidP="005339F7">
          <w:pPr>
            <w:pStyle w:val="254D569D8F1B4F889241969D33F23AD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68F58CCA7A43D8848B971796B24AE8">
    <w:name w:val="3868F58CCA7A43D8848B971796B24AE8"/>
    <w:rsid w:val="005339F7"/>
  </w:style>
  <w:style w:type="character" w:styleId="PlaceholderText">
    <w:name w:val="Placeholder Text"/>
    <w:basedOn w:val="DefaultParagraphFont"/>
    <w:uiPriority w:val="99"/>
    <w:semiHidden/>
    <w:rsid w:val="005339F7"/>
    <w:rPr>
      <w:noProof w:val="0"/>
      <w:color w:val="808080"/>
    </w:rPr>
  </w:style>
  <w:style w:type="paragraph" w:customStyle="1" w:styleId="180D8442C2714E6CA4A43BA4FD9450F0">
    <w:name w:val="180D8442C2714E6CA4A43BA4FD9450F0"/>
    <w:rsid w:val="005339F7"/>
  </w:style>
  <w:style w:type="paragraph" w:customStyle="1" w:styleId="D2A7D35A07FC472EBFB81903A33695F9">
    <w:name w:val="D2A7D35A07FC472EBFB81903A33695F9"/>
    <w:rsid w:val="005339F7"/>
  </w:style>
  <w:style w:type="paragraph" w:customStyle="1" w:styleId="DCB8392304D0401BBC717F174D40FAB6">
    <w:name w:val="DCB8392304D0401BBC717F174D40FAB6"/>
    <w:rsid w:val="005339F7"/>
  </w:style>
  <w:style w:type="paragraph" w:customStyle="1" w:styleId="FC62DE4EEC174F638151FC14BA2096B9">
    <w:name w:val="FC62DE4EEC174F638151FC14BA2096B9"/>
    <w:rsid w:val="005339F7"/>
  </w:style>
  <w:style w:type="paragraph" w:customStyle="1" w:styleId="67800D6A125444FC90421A063B6CEC3C">
    <w:name w:val="67800D6A125444FC90421A063B6CEC3C"/>
    <w:rsid w:val="005339F7"/>
  </w:style>
  <w:style w:type="paragraph" w:customStyle="1" w:styleId="CB1456B7368D482093355A377E8A94A9">
    <w:name w:val="CB1456B7368D482093355A377E8A94A9"/>
    <w:rsid w:val="005339F7"/>
  </w:style>
  <w:style w:type="paragraph" w:customStyle="1" w:styleId="F3A2A8F518504255BADA962044C53E9E">
    <w:name w:val="F3A2A8F518504255BADA962044C53E9E"/>
    <w:rsid w:val="005339F7"/>
  </w:style>
  <w:style w:type="paragraph" w:customStyle="1" w:styleId="CD013395E408412697833D4C2D9E0280">
    <w:name w:val="CD013395E408412697833D4C2D9E0280"/>
    <w:rsid w:val="005339F7"/>
  </w:style>
  <w:style w:type="paragraph" w:customStyle="1" w:styleId="A4CC470A11E5414FACA1F4862581CE48">
    <w:name w:val="A4CC470A11E5414FACA1F4862581CE48"/>
    <w:rsid w:val="005339F7"/>
  </w:style>
  <w:style w:type="paragraph" w:customStyle="1" w:styleId="0FC3AB54D0544BA4928C8FC48DB6AD0F">
    <w:name w:val="0FC3AB54D0544BA4928C8FC48DB6AD0F"/>
    <w:rsid w:val="005339F7"/>
  </w:style>
  <w:style w:type="paragraph" w:customStyle="1" w:styleId="67800D6A125444FC90421A063B6CEC3C1">
    <w:name w:val="67800D6A125444FC90421A063B6CEC3C1"/>
    <w:rsid w:val="005339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4CC470A11E5414FACA1F4862581CE481">
    <w:name w:val="A4CC470A11E5414FACA1F4862581CE481"/>
    <w:rsid w:val="005339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AC9352037294DFF84E7F14325C2C24F">
    <w:name w:val="3AC9352037294DFF84E7F14325C2C24F"/>
    <w:rsid w:val="005339F7"/>
  </w:style>
  <w:style w:type="paragraph" w:customStyle="1" w:styleId="C4B6075CEB294DE3A572B18DC95A0EFB">
    <w:name w:val="C4B6075CEB294DE3A572B18DC95A0EFB"/>
    <w:rsid w:val="005339F7"/>
  </w:style>
  <w:style w:type="paragraph" w:customStyle="1" w:styleId="781C42F3DE214732B847A875964EF1E9">
    <w:name w:val="781C42F3DE214732B847A875964EF1E9"/>
    <w:rsid w:val="005339F7"/>
  </w:style>
  <w:style w:type="paragraph" w:customStyle="1" w:styleId="AA47FAA123E34145A968E7B80A075613">
    <w:name w:val="AA47FAA123E34145A968E7B80A075613"/>
    <w:rsid w:val="005339F7"/>
  </w:style>
  <w:style w:type="paragraph" w:customStyle="1" w:styleId="54B7E1C765DB48FEB7FC61548605933E">
    <w:name w:val="54B7E1C765DB48FEB7FC61548605933E"/>
    <w:rsid w:val="005339F7"/>
  </w:style>
  <w:style w:type="paragraph" w:customStyle="1" w:styleId="254D569D8F1B4F889241969D33F23AD2">
    <w:name w:val="254D569D8F1B4F889241969D33F23AD2"/>
    <w:rsid w:val="005339F7"/>
  </w:style>
  <w:style w:type="paragraph" w:customStyle="1" w:styleId="C2B41E26727B487AB858E726BB3049E6">
    <w:name w:val="C2B41E26727B487AB858E726BB3049E6"/>
    <w:rsid w:val="005339F7"/>
  </w:style>
  <w:style w:type="paragraph" w:customStyle="1" w:styleId="4E256E566B8446D4AD0AEF30E699765E">
    <w:name w:val="4E256E566B8446D4AD0AEF30E699765E"/>
    <w:rsid w:val="002646D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17e77685-ca0b-4fb2-9221-dd9946af45b3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2021-12-30T00:00:00</HeaderDate>
    <Office/>
    <Dnr>S2021/08120</Dnr>
    <ParagrafNr/>
    <DocumentTitle/>
    <VisitingAddress/>
    <Extra1/>
    <Extra2/>
    <Extra3>John E. Weinerhall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BB1BB9E6-63A6-4CFB-946A-40E4E83BA2F3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69389EAA-BCF0-4AA3-BE48-33E728CA14E8}"/>
</file>

<file path=customXml/itemProps4.xml><?xml version="1.0" encoding="utf-8"?>
<ds:datastoreItem xmlns:ds="http://schemas.openxmlformats.org/officeDocument/2006/customXml" ds:itemID="{70422001-3410-4C7E-AD18-100315D197B7}"/>
</file>

<file path=customXml/itemProps5.xml><?xml version="1.0" encoding="utf-8"?>
<ds:datastoreItem xmlns:ds="http://schemas.openxmlformats.org/officeDocument/2006/customXml" ds:itemID="{A06FB61E-A136-47AD-B65E-9B7837C3ABA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454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Frågesvar 641.docx</dc:title>
  <cp:revision>2</cp:revision>
  <dcterms:created xsi:type="dcterms:W3CDTF">2021-12-28T12:13:00Z</dcterms:created>
  <dcterms:modified xsi:type="dcterms:W3CDTF">2021-12-28T12:13:00Z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5af92d86-4403-4937-b471-a8483045c19f</vt:lpwstr>
  </property>
</Properties>
</file>