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6F83C2359AC435AB039CF21B97FD1B2"/>
        </w:placeholder>
        <w:text/>
      </w:sdtPr>
      <w:sdtEndPr/>
      <w:sdtContent>
        <w:p w:rsidRPr="009B062B" w:rsidR="00AF30DD" w:rsidP="0003784C" w:rsidRDefault="00AF30DD" w14:paraId="35D8DC39" w14:textId="77777777">
          <w:pPr>
            <w:pStyle w:val="Rubrik1"/>
            <w:spacing w:after="300"/>
          </w:pPr>
          <w:r w:rsidRPr="009B062B">
            <w:t>Förslag till riksdagsbeslut</w:t>
          </w:r>
        </w:p>
      </w:sdtContent>
    </w:sdt>
    <w:sdt>
      <w:sdtPr>
        <w:alias w:val="Yrkande 1"/>
        <w:tag w:val="5e8dcacb-9d25-4743-8bd5-13a667264ed9"/>
        <w:id w:val="-703706851"/>
        <w:lock w:val="sdtLocked"/>
      </w:sdtPr>
      <w:sdtEndPr/>
      <w:sdtContent>
        <w:p w:rsidR="00C1681A" w:rsidRDefault="006C5DAD" w14:paraId="35D8DC3A" w14:textId="00D78D19">
          <w:pPr>
            <w:pStyle w:val="Frslagstext"/>
            <w:numPr>
              <w:ilvl w:val="0"/>
              <w:numId w:val="0"/>
            </w:numPr>
          </w:pPr>
          <w:r>
            <w:t>Riksdagen ställer sig bakom det som anförs i motionen om att en översyn av konkurrensförhållandena på den svenska postmarknaden bör göras vari även förslag på konkurrensfrämjande åtgärder bör presenteras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BD2913AF514FB98FFB143610D2A7C6"/>
        </w:placeholder>
        <w:text/>
      </w:sdtPr>
      <w:sdtEndPr/>
      <w:sdtContent>
        <w:p w:rsidRPr="009B062B" w:rsidR="006D79C9" w:rsidP="00333E95" w:rsidRDefault="006D79C9" w14:paraId="35D8DC3B" w14:textId="77777777">
          <w:pPr>
            <w:pStyle w:val="Rubrik1"/>
          </w:pPr>
          <w:r>
            <w:t>Motivering</w:t>
          </w:r>
        </w:p>
      </w:sdtContent>
    </w:sdt>
    <w:p w:rsidR="00C355BF" w:rsidP="00C355BF" w:rsidRDefault="00C355BF" w14:paraId="35D8DC3C" w14:textId="31528E2D">
      <w:pPr>
        <w:pStyle w:val="Normalutanindragellerluft"/>
      </w:pPr>
      <w:r>
        <w:t xml:space="preserve">Formellt avreglerades postmarknaden 1993, men likväl har Postnord en mycket dominerande ställning. I sin rapport; </w:t>
      </w:r>
      <w:proofErr w:type="gramStart"/>
      <w:r>
        <w:t>Svensk</w:t>
      </w:r>
      <w:proofErr w:type="gramEnd"/>
      <w:r>
        <w:t xml:space="preserve"> postmarknad 2021, konstaterar Post</w:t>
      </w:r>
      <w:r w:rsidR="00F13DCB">
        <w:t>-</w:t>
      </w:r>
      <w:r>
        <w:t xml:space="preserve"> och Telestyrelsen (PTS) att statligt ägda Postnord under 2020 ökat sin marknadsandel och har idag närmare 80 % av marknadsandelen på brevmarknaden.</w:t>
      </w:r>
    </w:p>
    <w:p w:rsidRPr="00C355BF" w:rsidR="00C355BF" w:rsidP="00C355BF" w:rsidRDefault="00C355BF" w14:paraId="35D8DC3D" w14:textId="77777777">
      <w:r w:rsidRPr="00C355BF">
        <w:t>Genom systematisk integration av hela produktionskedjan har Postnord expanderat sin verksamhet till nya områden; morgontidningsdistribution, logistiktjänster, pakethantering, tryckeri, print- och kuverttjänster m.m. Rent företagsmässigt är detta självfallet ett klokt agerande, men syftet med ett statligt ägt bolag bör inte vara att konkurrera ut andra aktörer på marknaden. Till syvende och sist blir detta en fråga för ägarna, i detta fall staten, att ta ställning till.</w:t>
      </w:r>
    </w:p>
    <w:p w:rsidRPr="00C355BF" w:rsidR="00C355BF" w:rsidP="00C355BF" w:rsidRDefault="00C355BF" w14:paraId="35D8DC3E" w14:textId="77DFBF50">
      <w:r w:rsidRPr="00C355BF">
        <w:t xml:space="preserve">År 2016 redovisade </w:t>
      </w:r>
      <w:r w:rsidR="00F13DCB">
        <w:t>P</w:t>
      </w:r>
      <w:r w:rsidRPr="00C355BF">
        <w:t xml:space="preserve">ostlagsutredningen sin rapport SOU 2016:54 vari behovet av ökad konkurrens på postmarknaden betonades. </w:t>
      </w:r>
    </w:p>
    <w:p w:rsidRPr="00C355BF" w:rsidR="00C355BF" w:rsidP="00C355BF" w:rsidRDefault="00C355BF" w14:paraId="35D8DC3F" w14:textId="77777777">
      <w:r w:rsidRPr="00C355BF">
        <w:t xml:space="preserve">När regeringen tillsatte utredningen om den samhällsomfattande posttjänsten år 2020 utelämnades konkurrensfrågan helt. Visst kommer denna troligtvis beaktas, men likväl ingick det inte i utredarens uppdrag att utreda konkurrensen eller komma med förslag som kunde förbättra densamma. </w:t>
      </w:r>
    </w:p>
    <w:p w:rsidR="00C355BF" w:rsidP="00C355BF" w:rsidRDefault="00C355BF" w14:paraId="35D8DC40" w14:textId="77777777">
      <w:r w:rsidRPr="00C355BF">
        <w:t>En översyn av rådande konkurrensförhållande på postmarknaden bör, med anledning av ovanstående, göras och i samma uppdrag bör redovisas vilka konkurrensfrämjande åtgärder som bör vidtas i framtiden för en stärkt konkurrens på postmarknaden. Detta kan även innebär förslag på åtgärder avseende Postnords ägande och drift.</w:t>
      </w:r>
    </w:p>
    <w:sdt>
      <w:sdtPr>
        <w:rPr>
          <w:i/>
          <w:noProof/>
        </w:rPr>
        <w:alias w:val="CC_Underskrifter"/>
        <w:tag w:val="CC_Underskrifter"/>
        <w:id w:val="583496634"/>
        <w:lock w:val="sdtContentLocked"/>
        <w:placeholder>
          <w:docPart w:val="ADA8A9BA0D7A4D4E892A398E1DEBF9AA"/>
        </w:placeholder>
      </w:sdtPr>
      <w:sdtEndPr>
        <w:rPr>
          <w:i w:val="0"/>
          <w:noProof w:val="0"/>
        </w:rPr>
      </w:sdtEndPr>
      <w:sdtContent>
        <w:p w:rsidR="001268EB" w:rsidP="001268EB" w:rsidRDefault="001268EB" w14:paraId="35D8DC41" w14:textId="77777777"/>
        <w:p w:rsidRPr="008E0FE2" w:rsidR="004801AC" w:rsidP="001268EB" w:rsidRDefault="0060565A" w14:paraId="35D8DC42" w14:textId="77777777"/>
      </w:sdtContent>
    </w:sdt>
    <w:tbl>
      <w:tblPr>
        <w:tblW w:w="5000" w:type="pct"/>
        <w:tblLook w:val="04A0" w:firstRow="1" w:lastRow="0" w:firstColumn="1" w:lastColumn="0" w:noHBand="0" w:noVBand="1"/>
        <w:tblCaption w:val="underskrifter"/>
      </w:tblPr>
      <w:tblGrid>
        <w:gridCol w:w="4252"/>
        <w:gridCol w:w="4252"/>
      </w:tblGrid>
      <w:tr w:rsidR="001053AB" w14:paraId="505E31B9" w14:textId="77777777">
        <w:trPr>
          <w:cantSplit/>
        </w:trPr>
        <w:tc>
          <w:tcPr>
            <w:tcW w:w="50" w:type="pct"/>
            <w:vAlign w:val="bottom"/>
          </w:tcPr>
          <w:p w:rsidR="001053AB" w:rsidRDefault="00F13DCB" w14:paraId="0610A473" w14:textId="77777777">
            <w:pPr>
              <w:pStyle w:val="Underskrifter"/>
            </w:pPr>
            <w:r>
              <w:t>Anders Hansson (M)</w:t>
            </w:r>
          </w:p>
        </w:tc>
        <w:tc>
          <w:tcPr>
            <w:tcW w:w="50" w:type="pct"/>
            <w:vAlign w:val="bottom"/>
          </w:tcPr>
          <w:p w:rsidR="001053AB" w:rsidRDefault="001053AB" w14:paraId="47818F2B" w14:textId="77777777">
            <w:pPr>
              <w:pStyle w:val="Underskrifter"/>
            </w:pPr>
          </w:p>
        </w:tc>
      </w:tr>
    </w:tbl>
    <w:p w:rsidR="00B92E1C" w:rsidRDefault="00B92E1C" w14:paraId="35D8DC46" w14:textId="77777777"/>
    <w:sectPr w:rsidR="00B92E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DC48" w14:textId="77777777" w:rsidR="00633B4B" w:rsidRDefault="00633B4B" w:rsidP="000C1CAD">
      <w:pPr>
        <w:spacing w:line="240" w:lineRule="auto"/>
      </w:pPr>
      <w:r>
        <w:separator/>
      </w:r>
    </w:p>
  </w:endnote>
  <w:endnote w:type="continuationSeparator" w:id="0">
    <w:p w14:paraId="35D8DC49" w14:textId="77777777" w:rsidR="00633B4B" w:rsidRDefault="00633B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DC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DC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DC57" w14:textId="77777777" w:rsidR="00262EA3" w:rsidRPr="001268EB" w:rsidRDefault="00262EA3" w:rsidP="001268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8DC46" w14:textId="77777777" w:rsidR="00633B4B" w:rsidRDefault="00633B4B" w:rsidP="000C1CAD">
      <w:pPr>
        <w:spacing w:line="240" w:lineRule="auto"/>
      </w:pPr>
      <w:r>
        <w:separator/>
      </w:r>
    </w:p>
  </w:footnote>
  <w:footnote w:type="continuationSeparator" w:id="0">
    <w:p w14:paraId="35D8DC47" w14:textId="77777777" w:rsidR="00633B4B" w:rsidRDefault="00633B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DC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D8DC58" wp14:editId="35D8DC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D8DC5C" w14:textId="77777777" w:rsidR="00262EA3" w:rsidRDefault="0060565A" w:rsidP="008103B5">
                          <w:pPr>
                            <w:jc w:val="right"/>
                          </w:pPr>
                          <w:sdt>
                            <w:sdtPr>
                              <w:alias w:val="CC_Noformat_Partikod"/>
                              <w:tag w:val="CC_Noformat_Partikod"/>
                              <w:id w:val="-53464382"/>
                              <w:placeholder>
                                <w:docPart w:val="951ED5ACB0264DF297BF22988683D641"/>
                              </w:placeholder>
                              <w:text/>
                            </w:sdtPr>
                            <w:sdtEndPr/>
                            <w:sdtContent>
                              <w:r w:rsidR="00C355BF">
                                <w:t>M</w:t>
                              </w:r>
                            </w:sdtContent>
                          </w:sdt>
                          <w:sdt>
                            <w:sdtPr>
                              <w:alias w:val="CC_Noformat_Partinummer"/>
                              <w:tag w:val="CC_Noformat_Partinummer"/>
                              <w:id w:val="-1709555926"/>
                              <w:placeholder>
                                <w:docPart w:val="DF859554EE2145BDBB3D49D542E29FBA"/>
                              </w:placeholder>
                              <w:text/>
                            </w:sdtPr>
                            <w:sdtEndPr/>
                            <w:sdtContent>
                              <w:r w:rsidR="00C355BF">
                                <w:t>2554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D8DC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D8DC5C" w14:textId="77777777" w:rsidR="00262EA3" w:rsidRDefault="0060565A" w:rsidP="008103B5">
                    <w:pPr>
                      <w:jc w:val="right"/>
                    </w:pPr>
                    <w:sdt>
                      <w:sdtPr>
                        <w:alias w:val="CC_Noformat_Partikod"/>
                        <w:tag w:val="CC_Noformat_Partikod"/>
                        <w:id w:val="-53464382"/>
                        <w:placeholder>
                          <w:docPart w:val="951ED5ACB0264DF297BF22988683D641"/>
                        </w:placeholder>
                        <w:text/>
                      </w:sdtPr>
                      <w:sdtEndPr/>
                      <w:sdtContent>
                        <w:r w:rsidR="00C355BF">
                          <w:t>M</w:t>
                        </w:r>
                      </w:sdtContent>
                    </w:sdt>
                    <w:sdt>
                      <w:sdtPr>
                        <w:alias w:val="CC_Noformat_Partinummer"/>
                        <w:tag w:val="CC_Noformat_Partinummer"/>
                        <w:id w:val="-1709555926"/>
                        <w:placeholder>
                          <w:docPart w:val="DF859554EE2145BDBB3D49D542E29FBA"/>
                        </w:placeholder>
                        <w:text/>
                      </w:sdtPr>
                      <w:sdtEndPr/>
                      <w:sdtContent>
                        <w:r w:rsidR="00C355BF">
                          <w:t>2554</w:t>
                        </w:r>
                      </w:sdtContent>
                    </w:sdt>
                  </w:p>
                </w:txbxContent>
              </v:textbox>
              <w10:wrap anchorx="page"/>
            </v:shape>
          </w:pict>
        </mc:Fallback>
      </mc:AlternateContent>
    </w:r>
  </w:p>
  <w:p w14:paraId="35D8DC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DC4C" w14:textId="77777777" w:rsidR="00262EA3" w:rsidRDefault="00262EA3" w:rsidP="008563AC">
    <w:pPr>
      <w:jc w:val="right"/>
    </w:pPr>
  </w:p>
  <w:p w14:paraId="35D8DC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DC50" w14:textId="77777777" w:rsidR="00262EA3" w:rsidRDefault="006056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D8DC5A" wp14:editId="35D8DC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D8DC51" w14:textId="77777777" w:rsidR="00262EA3" w:rsidRDefault="0060565A" w:rsidP="00A314CF">
    <w:pPr>
      <w:pStyle w:val="FSHNormal"/>
      <w:spacing w:before="40"/>
    </w:pPr>
    <w:sdt>
      <w:sdtPr>
        <w:alias w:val="CC_Noformat_Motionstyp"/>
        <w:tag w:val="CC_Noformat_Motionstyp"/>
        <w:id w:val="1162973129"/>
        <w:lock w:val="sdtContentLocked"/>
        <w15:appearance w15:val="hidden"/>
        <w:text/>
      </w:sdtPr>
      <w:sdtEndPr/>
      <w:sdtContent>
        <w:r w:rsidR="005E0AA8">
          <w:t>Enskild motion</w:t>
        </w:r>
      </w:sdtContent>
    </w:sdt>
    <w:r w:rsidR="00821B36">
      <w:t xml:space="preserve"> </w:t>
    </w:r>
    <w:sdt>
      <w:sdtPr>
        <w:alias w:val="CC_Noformat_Partikod"/>
        <w:tag w:val="CC_Noformat_Partikod"/>
        <w:id w:val="1471015553"/>
        <w:text/>
      </w:sdtPr>
      <w:sdtEndPr/>
      <w:sdtContent>
        <w:r w:rsidR="00C355BF">
          <w:t>M</w:t>
        </w:r>
      </w:sdtContent>
    </w:sdt>
    <w:sdt>
      <w:sdtPr>
        <w:alias w:val="CC_Noformat_Partinummer"/>
        <w:tag w:val="CC_Noformat_Partinummer"/>
        <w:id w:val="-2014525982"/>
        <w:text/>
      </w:sdtPr>
      <w:sdtEndPr/>
      <w:sdtContent>
        <w:r w:rsidR="00C355BF">
          <w:t>2554</w:t>
        </w:r>
      </w:sdtContent>
    </w:sdt>
  </w:p>
  <w:p w14:paraId="35D8DC52" w14:textId="77777777" w:rsidR="00262EA3" w:rsidRPr="008227B3" w:rsidRDefault="006056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D8DC53" w14:textId="77777777" w:rsidR="00262EA3" w:rsidRPr="008227B3" w:rsidRDefault="006056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0AA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0AA8">
          <w:t>:1997</w:t>
        </w:r>
      </w:sdtContent>
    </w:sdt>
  </w:p>
  <w:p w14:paraId="35D8DC54" w14:textId="77777777" w:rsidR="00262EA3" w:rsidRDefault="0060565A" w:rsidP="00E03A3D">
    <w:pPr>
      <w:pStyle w:val="Motionr"/>
    </w:pPr>
    <w:sdt>
      <w:sdtPr>
        <w:alias w:val="CC_Noformat_Avtext"/>
        <w:tag w:val="CC_Noformat_Avtext"/>
        <w:id w:val="-2020768203"/>
        <w:lock w:val="sdtContentLocked"/>
        <w15:appearance w15:val="hidden"/>
        <w:text/>
      </w:sdtPr>
      <w:sdtEndPr/>
      <w:sdtContent>
        <w:r w:rsidR="005E0AA8">
          <w:t>av Anders Hansson (M)</w:t>
        </w:r>
      </w:sdtContent>
    </w:sdt>
  </w:p>
  <w:sdt>
    <w:sdtPr>
      <w:alias w:val="CC_Noformat_Rubtext"/>
      <w:tag w:val="CC_Noformat_Rubtext"/>
      <w:id w:val="-218060500"/>
      <w:lock w:val="sdtLocked"/>
      <w:text/>
    </w:sdtPr>
    <w:sdtEndPr/>
    <w:sdtContent>
      <w:p w14:paraId="35D8DC55" w14:textId="77777777" w:rsidR="00262EA3" w:rsidRDefault="00C355BF" w:rsidP="00283E0F">
        <w:pPr>
          <w:pStyle w:val="FSHRub2"/>
        </w:pPr>
        <w:r>
          <w:t>Översyn av konkurrensförhållandena på den svenska postmarknaden</w:t>
        </w:r>
      </w:p>
    </w:sdtContent>
  </w:sdt>
  <w:sdt>
    <w:sdtPr>
      <w:alias w:val="CC_Boilerplate_3"/>
      <w:tag w:val="CC_Boilerplate_3"/>
      <w:id w:val="1606463544"/>
      <w:lock w:val="sdtContentLocked"/>
      <w15:appearance w15:val="hidden"/>
      <w:text w:multiLine="1"/>
    </w:sdtPr>
    <w:sdtEndPr/>
    <w:sdtContent>
      <w:p w14:paraId="35D8DC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355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84C"/>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3AB"/>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8EB"/>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AA8"/>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65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4B"/>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DAD"/>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E1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1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5BF"/>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9D8"/>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DCB"/>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D8DC38"/>
  <w15:chartTrackingRefBased/>
  <w15:docId w15:val="{7D64EF4D-47DF-4558-8F06-566F5A86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F83C2359AC435AB039CF21B97FD1B2"/>
        <w:category>
          <w:name w:val="Allmänt"/>
          <w:gallery w:val="placeholder"/>
        </w:category>
        <w:types>
          <w:type w:val="bbPlcHdr"/>
        </w:types>
        <w:behaviors>
          <w:behavior w:val="content"/>
        </w:behaviors>
        <w:guid w:val="{800D1A31-9C02-4ED7-8A0C-36CFCC8E04CD}"/>
      </w:docPartPr>
      <w:docPartBody>
        <w:p w:rsidR="00900688" w:rsidRDefault="003E2437">
          <w:pPr>
            <w:pStyle w:val="76F83C2359AC435AB039CF21B97FD1B2"/>
          </w:pPr>
          <w:r w:rsidRPr="005A0A93">
            <w:rPr>
              <w:rStyle w:val="Platshllartext"/>
            </w:rPr>
            <w:t>Förslag till riksdagsbeslut</w:t>
          </w:r>
        </w:p>
      </w:docPartBody>
    </w:docPart>
    <w:docPart>
      <w:docPartPr>
        <w:name w:val="17BD2913AF514FB98FFB143610D2A7C6"/>
        <w:category>
          <w:name w:val="Allmänt"/>
          <w:gallery w:val="placeholder"/>
        </w:category>
        <w:types>
          <w:type w:val="bbPlcHdr"/>
        </w:types>
        <w:behaviors>
          <w:behavior w:val="content"/>
        </w:behaviors>
        <w:guid w:val="{73CDFF81-78BA-4798-AD40-CAA12DC1498B}"/>
      </w:docPartPr>
      <w:docPartBody>
        <w:p w:rsidR="00900688" w:rsidRDefault="003E2437">
          <w:pPr>
            <w:pStyle w:val="17BD2913AF514FB98FFB143610D2A7C6"/>
          </w:pPr>
          <w:r w:rsidRPr="005A0A93">
            <w:rPr>
              <w:rStyle w:val="Platshllartext"/>
            </w:rPr>
            <w:t>Motivering</w:t>
          </w:r>
        </w:p>
      </w:docPartBody>
    </w:docPart>
    <w:docPart>
      <w:docPartPr>
        <w:name w:val="951ED5ACB0264DF297BF22988683D641"/>
        <w:category>
          <w:name w:val="Allmänt"/>
          <w:gallery w:val="placeholder"/>
        </w:category>
        <w:types>
          <w:type w:val="bbPlcHdr"/>
        </w:types>
        <w:behaviors>
          <w:behavior w:val="content"/>
        </w:behaviors>
        <w:guid w:val="{7F2FB69D-E67D-487B-BF9D-EEBDBB827D9F}"/>
      </w:docPartPr>
      <w:docPartBody>
        <w:p w:rsidR="00900688" w:rsidRDefault="003E2437">
          <w:pPr>
            <w:pStyle w:val="951ED5ACB0264DF297BF22988683D641"/>
          </w:pPr>
          <w:r>
            <w:rPr>
              <w:rStyle w:val="Platshllartext"/>
            </w:rPr>
            <w:t xml:space="preserve"> </w:t>
          </w:r>
        </w:p>
      </w:docPartBody>
    </w:docPart>
    <w:docPart>
      <w:docPartPr>
        <w:name w:val="DF859554EE2145BDBB3D49D542E29FBA"/>
        <w:category>
          <w:name w:val="Allmänt"/>
          <w:gallery w:val="placeholder"/>
        </w:category>
        <w:types>
          <w:type w:val="bbPlcHdr"/>
        </w:types>
        <w:behaviors>
          <w:behavior w:val="content"/>
        </w:behaviors>
        <w:guid w:val="{E9E1EB04-E746-4F03-8A33-BE5F8D9D1B93}"/>
      </w:docPartPr>
      <w:docPartBody>
        <w:p w:rsidR="00900688" w:rsidRDefault="003E2437">
          <w:pPr>
            <w:pStyle w:val="DF859554EE2145BDBB3D49D542E29FBA"/>
          </w:pPr>
          <w:r>
            <w:t xml:space="preserve"> </w:t>
          </w:r>
        </w:p>
      </w:docPartBody>
    </w:docPart>
    <w:docPart>
      <w:docPartPr>
        <w:name w:val="ADA8A9BA0D7A4D4E892A398E1DEBF9AA"/>
        <w:category>
          <w:name w:val="Allmänt"/>
          <w:gallery w:val="placeholder"/>
        </w:category>
        <w:types>
          <w:type w:val="bbPlcHdr"/>
        </w:types>
        <w:behaviors>
          <w:behavior w:val="content"/>
        </w:behaviors>
        <w:guid w:val="{128C930B-4D02-4010-80BB-3D41A2230A60}"/>
      </w:docPartPr>
      <w:docPartBody>
        <w:p w:rsidR="004A1EA3" w:rsidRDefault="004A1E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37"/>
    <w:rsid w:val="003E2437"/>
    <w:rsid w:val="004A1EA3"/>
    <w:rsid w:val="009006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F83C2359AC435AB039CF21B97FD1B2">
    <w:name w:val="76F83C2359AC435AB039CF21B97FD1B2"/>
  </w:style>
  <w:style w:type="paragraph" w:customStyle="1" w:styleId="17BD2913AF514FB98FFB143610D2A7C6">
    <w:name w:val="17BD2913AF514FB98FFB143610D2A7C6"/>
  </w:style>
  <w:style w:type="paragraph" w:customStyle="1" w:styleId="951ED5ACB0264DF297BF22988683D641">
    <w:name w:val="951ED5ACB0264DF297BF22988683D641"/>
  </w:style>
  <w:style w:type="paragraph" w:customStyle="1" w:styleId="DF859554EE2145BDBB3D49D542E29FBA">
    <w:name w:val="DF859554EE2145BDBB3D49D542E29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B30F7F-41AF-4DA1-9FE9-275CCE141FF6}"/>
</file>

<file path=customXml/itemProps2.xml><?xml version="1.0" encoding="utf-8"?>
<ds:datastoreItem xmlns:ds="http://schemas.openxmlformats.org/officeDocument/2006/customXml" ds:itemID="{6E264670-09F9-40A3-9E6C-7C04DBEC5C94}"/>
</file>

<file path=customXml/itemProps3.xml><?xml version="1.0" encoding="utf-8"?>
<ds:datastoreItem xmlns:ds="http://schemas.openxmlformats.org/officeDocument/2006/customXml" ds:itemID="{BC8620E4-62A0-423F-945A-69AEE3FEFB66}"/>
</file>

<file path=docProps/app.xml><?xml version="1.0" encoding="utf-8"?>
<Properties xmlns="http://schemas.openxmlformats.org/officeDocument/2006/extended-properties" xmlns:vt="http://schemas.openxmlformats.org/officeDocument/2006/docPropsVTypes">
  <Template>Normal</Template>
  <TotalTime>14</TotalTime>
  <Pages>2</Pages>
  <Words>248</Words>
  <Characters>1575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