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017D14E" w14:textId="77777777">
      <w:pPr>
        <w:pStyle w:val="Normalutanindragellerluft"/>
      </w:pPr>
      <w:bookmarkStart w:name="_Toc106800475" w:id="0"/>
      <w:bookmarkStart w:name="_Toc106801300" w:id="1"/>
      <w:bookmarkStart w:name="_Hlk210640665" w:id="2"/>
    </w:p>
    <w:p w:rsidRPr="009B062B" w:rsidR="00AF30DD" w:rsidP="00F02412" w:rsidRDefault="0093344B"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alias w:val="Yrkande 1"/>
        <w:tag w:val="31c64b6e-e576-4740-9c04-ac9eb8cd9587"/>
        <w:id w:val="-127020221"/>
        <w:lock w:val="sdtLocked"/>
      </w:sdtPr>
      <w:sdtEndPr/>
      <w:sdtContent>
        <w:p w:rsidR="0074406D" w:rsidRDefault="0093344B" w14:paraId="64DFE3E8" w14:textId="77777777">
          <w:pPr>
            <w:pStyle w:val="Frslagstext"/>
            <w:numPr>
              <w:ilvl w:val="0"/>
              <w:numId w:val="0"/>
            </w:numPr>
          </w:pPr>
          <w:r>
            <w:t>Riksdagen ställer sig bakom det som anförs i motionen om att se över förutsättningarna för att vidta kraftfulla åtgärder för att bryta den oacceptabla utvecklingen med ett stort antal sexualbrott och våldtäkter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E69233D46654AF2A2C633983D4B7590"/>
        </w:placeholder>
        <w:text/>
      </w:sdtPr>
      <w:sdtEndPr/>
      <w:sdtContent>
        <w:p w:rsidRPr="009B062B" w:rsidR="006D79C9" w:rsidP="00333E95" w:rsidRDefault="006D79C9" w14:paraId="607AE62C" w14:textId="77777777">
          <w:pPr>
            <w:pStyle w:val="Rubrik1"/>
          </w:pPr>
          <w:r>
            <w:t>Motivering</w:t>
          </w:r>
        </w:p>
      </w:sdtContent>
    </w:sdt>
    <w:bookmarkEnd w:displacedByCustomXml="prev" w:id="4"/>
    <w:bookmarkEnd w:displacedByCustomXml="prev" w:id="5"/>
    <w:p w:rsidRPr="004737DB" w:rsidR="004737DB" w:rsidP="00A04DD8" w:rsidRDefault="004737DB" w14:paraId="03F824BD" w14:textId="1A6D4D0F">
      <w:pPr>
        <w:ind w:firstLine="0"/>
        <w:rPr>
          <w:rFonts w:eastAsia="Times New Roman"/>
          <w:lang w:eastAsia="sv-SE"/>
        </w:rPr>
      </w:pPr>
      <w:r w:rsidRPr="004737DB">
        <w:rPr>
          <w:rFonts w:eastAsia="Times New Roman"/>
          <w:lang w:eastAsia="sv-SE"/>
        </w:rPr>
        <w:t xml:space="preserve">Sexualbrottsligheten i Sverige har nått en nivå som inte är acceptabel. Enligt Brottsförebyggande rådet anmäldes </w:t>
      </w:r>
      <w:r w:rsidRPr="00A04DD8">
        <w:rPr>
          <w:rFonts w:eastAsia="Times New Roman"/>
          <w:lang w:eastAsia="sv-SE"/>
        </w:rPr>
        <w:t>10</w:t>
      </w:r>
      <w:r w:rsidRPr="00A04DD8" w:rsidR="00A04DD8">
        <w:rPr>
          <w:rFonts w:eastAsia="Times New Roman"/>
          <w:lang w:eastAsia="sv-SE"/>
        </w:rPr>
        <w:t> </w:t>
      </w:r>
      <w:r w:rsidRPr="00A04DD8">
        <w:rPr>
          <w:rFonts w:eastAsia="Times New Roman"/>
          <w:lang w:eastAsia="sv-SE"/>
        </w:rPr>
        <w:t>167 våldtäkter under 2024</w:t>
      </w:r>
      <w:r w:rsidRPr="004737DB">
        <w:rPr>
          <w:rFonts w:eastAsia="Times New Roman"/>
          <w:lang w:eastAsia="sv-SE"/>
        </w:rPr>
        <w:t>, en ökning med 7</w:t>
      </w:r>
      <w:r w:rsidR="00A04DD8">
        <w:rPr>
          <w:rFonts w:eastAsia="Times New Roman"/>
          <w:lang w:eastAsia="sv-SE"/>
        </w:rPr>
        <w:t> </w:t>
      </w:r>
      <w:r w:rsidRPr="004737DB">
        <w:rPr>
          <w:rFonts w:eastAsia="Times New Roman"/>
          <w:lang w:eastAsia="sv-SE"/>
        </w:rPr>
        <w:t xml:space="preserve">procent jämfört med året innan. Våldtäkter mot barn (0–17 år) ökade samtidigt med 12 procent till </w:t>
      </w:r>
      <w:r w:rsidRPr="00A04DD8">
        <w:rPr>
          <w:rFonts w:eastAsia="Times New Roman"/>
          <w:lang w:eastAsia="sv-SE"/>
        </w:rPr>
        <w:t>4</w:t>
      </w:r>
      <w:r w:rsidR="00A04DD8">
        <w:rPr>
          <w:rFonts w:eastAsia="Times New Roman"/>
          <w:lang w:eastAsia="sv-SE"/>
        </w:rPr>
        <w:t> </w:t>
      </w:r>
      <w:r w:rsidRPr="00A04DD8">
        <w:rPr>
          <w:rFonts w:eastAsia="Times New Roman"/>
          <w:lang w:eastAsia="sv-SE"/>
        </w:rPr>
        <w:t>314 anmälda fall</w:t>
      </w:r>
      <w:r w:rsidRPr="004737DB">
        <w:rPr>
          <w:rFonts w:eastAsia="Times New Roman"/>
          <w:lang w:eastAsia="sv-SE"/>
        </w:rPr>
        <w:t xml:space="preserve"> – det högsta antalet hittills.</w:t>
      </w:r>
    </w:p>
    <w:p w:rsidRPr="004737DB" w:rsidR="004737DB" w:rsidP="00D1165F" w:rsidRDefault="004737DB" w14:paraId="61A60C92" w14:textId="77777777">
      <w:pPr>
        <w:rPr>
          <w:rFonts w:eastAsia="Times New Roman"/>
          <w:lang w:eastAsia="sv-SE"/>
        </w:rPr>
      </w:pPr>
      <w:r w:rsidRPr="004737DB">
        <w:rPr>
          <w:rFonts w:eastAsia="Times New Roman"/>
          <w:lang w:eastAsia="sv-SE"/>
        </w:rPr>
        <w:t>Denna negativa trend visar att hittillsvarande åtgärder inte räcker. Sexualbrott är bland de mest integritetskränkande brotten och orsakar livslånga trauman för de som drabbas. Staten har ett särskilt ansvar att skydda sina medborgare från denna typ av brottslighet.</w:t>
      </w:r>
    </w:p>
    <w:p w:rsidR="00EE58B5" w:rsidP="00D1165F" w:rsidRDefault="004737DB" w14:paraId="234F41F2" w14:textId="77777777">
      <w:pPr>
        <w:rPr>
          <w:rFonts w:eastAsia="Times New Roman"/>
          <w:lang w:eastAsia="sv-SE"/>
        </w:rPr>
      </w:pPr>
      <w:r w:rsidRPr="004737DB">
        <w:rPr>
          <w:rFonts w:eastAsia="Times New Roman"/>
          <w:lang w:eastAsia="sv-SE"/>
        </w:rPr>
        <w:t>För att bryta utvecklingen behövs skärpta lagar, förstärkta förebyggande insatser och en tydlig prioritering från rättsväsendet. Att fler gärningsmän ställs till svars är avgörande – men lika viktigt är att förhindra att brotten sker från början. Kraftfulla åtgärder kan inte vänta.</w:t>
      </w:r>
    </w:p>
    <w:sdt>
      <w:sdtPr>
        <w:rPr>
          <w:i/>
          <w:noProof/>
        </w:rPr>
        <w:alias w:val="CC_Underskrifter"/>
        <w:tag w:val="CC_Underskrifter"/>
        <w:id w:val="583496634"/>
        <w:lock w:val="sdtContentLocked"/>
        <w:placeholder>
          <w:docPart w:val="8EC3EB957CDC4239AE5C990B52163C7C"/>
        </w:placeholder>
      </w:sdtPr>
      <w:sdtEndPr/>
      <w:sdtContent>
        <w:p w:rsidR="00370D87" w:rsidP="00F02412" w:rsidRDefault="00370D87" w14:paraId="139494E6" w14:textId="77777777"/>
        <w:p w:rsidR="00370D87" w:rsidP="00F02412" w:rsidRDefault="0093344B" w14:paraId="54B7E950" w14:textId="07ED2A14"/>
      </w:sdtContent>
    </w:sdt>
    <w:tbl>
      <w:tblPr>
        <w:tblW w:w="5000" w:type="pct"/>
        <w:tblLook w:val="04A0" w:firstRow="1" w:lastRow="0" w:firstColumn="1" w:lastColumn="0" w:noHBand="0" w:noVBand="1"/>
        <w:tblCaption w:val="underskrifter"/>
      </w:tblPr>
      <w:tblGrid>
        <w:gridCol w:w="4252"/>
        <w:gridCol w:w="4252"/>
      </w:tblGrid>
      <w:tr w:rsidR="0074406D" w14:paraId="7B248904" w14:textId="77777777">
        <w:trPr>
          <w:cantSplit/>
        </w:trPr>
        <w:tc>
          <w:tcPr>
            <w:tcW w:w="50" w:type="pct"/>
            <w:vAlign w:val="bottom"/>
          </w:tcPr>
          <w:p w:rsidR="0074406D" w:rsidRDefault="0093344B" w14:paraId="0801F75F" w14:textId="77777777">
            <w:pPr>
              <w:pStyle w:val="Underskrifter"/>
              <w:spacing w:after="0"/>
            </w:pPr>
            <w:r>
              <w:t>Marléne Lund Kopparklint (M)</w:t>
            </w:r>
          </w:p>
        </w:tc>
        <w:tc>
          <w:tcPr>
            <w:tcW w:w="50" w:type="pct"/>
            <w:vAlign w:val="bottom"/>
          </w:tcPr>
          <w:p w:rsidR="0074406D" w:rsidRDefault="0074406D" w14:paraId="4E7BB6E7" w14:textId="77777777">
            <w:pPr>
              <w:pStyle w:val="Underskrifter"/>
              <w:spacing w:after="0"/>
            </w:pPr>
          </w:p>
        </w:tc>
      </w:tr>
      <w:bookmarkEnd w:id="2"/>
    </w:tbl>
    <w:p w:rsidRPr="008E0FE2" w:rsidR="004801AC" w:rsidP="00DF3554" w:rsidRDefault="004801AC" w14:paraId="2E280924" w14:textId="2E7E8D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FC99" w14:textId="77777777" w:rsidR="0093344B" w:rsidRDefault="0093344B" w:rsidP="000C1CAD">
      <w:pPr>
        <w:spacing w:line="240" w:lineRule="auto"/>
      </w:pPr>
      <w:r>
        <w:separator/>
      </w:r>
    </w:p>
  </w:endnote>
  <w:endnote w:type="continuationSeparator" w:id="0">
    <w:p w14:paraId="47B5F72B" w14:textId="77777777" w:rsidR="0093344B" w:rsidRDefault="00933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2CB8" w14:textId="245902D6" w:rsidR="00262EA3" w:rsidRPr="00F02412" w:rsidRDefault="00262EA3" w:rsidP="00F024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70AF" w14:textId="77777777" w:rsidR="0093344B" w:rsidRDefault="0093344B" w:rsidP="000C1CAD">
      <w:pPr>
        <w:spacing w:line="240" w:lineRule="auto"/>
      </w:pPr>
      <w:r>
        <w:separator/>
      </w:r>
    </w:p>
  </w:footnote>
  <w:footnote w:type="continuationSeparator" w:id="0">
    <w:p w14:paraId="63EDCC87" w14:textId="77777777" w:rsidR="0093344B" w:rsidRDefault="009334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1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2CD1FE" wp14:editId="2A80C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F5E64" w14:textId="33BC3F99" w:rsidR="00262EA3" w:rsidRDefault="0093344B" w:rsidP="008103B5">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EE58B5">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2CD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412" w14:paraId="602F5E64" w14:textId="33BC3F99">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EE58B5">
                          <w:t>1850</w:t>
                        </w:r>
                      </w:sdtContent>
                    </w:sdt>
                  </w:p>
                </w:txbxContent>
              </v:textbox>
              <w10:wrap anchorx="page"/>
            </v:shape>
          </w:pict>
        </mc:Fallback>
      </mc:AlternateContent>
    </w:r>
  </w:p>
  <w:p w14:paraId="464E64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D302" w14:textId="77777777" w:rsidR="00262EA3" w:rsidRDefault="00262EA3" w:rsidP="008563AC">
    <w:pPr>
      <w:jc w:val="right"/>
    </w:pPr>
  </w:p>
  <w:p w14:paraId="58B2BC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0663"/>
  <w:bookmarkStart w:id="7" w:name="_Hlk210640664"/>
  <w:p w14:paraId="6EC6C728" w14:textId="77777777" w:rsidR="00262EA3" w:rsidRDefault="009334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8A4696C" wp14:editId="466D0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33A26" w14:textId="6194DBCB" w:rsidR="00262EA3" w:rsidRDefault="0093344B" w:rsidP="00A314CF">
    <w:pPr>
      <w:pStyle w:val="FSHNormal"/>
      <w:spacing w:before="40"/>
    </w:pPr>
    <w:sdt>
      <w:sdtPr>
        <w:alias w:val="CC_Noformat_Motionstyp"/>
        <w:tag w:val="CC_Noformat_Motionstyp"/>
        <w:id w:val="1162973129"/>
        <w:lock w:val="sdtContentLocked"/>
        <w15:appearance w15:val="hidden"/>
        <w:text/>
      </w:sdtPr>
      <w:sdtEndPr/>
      <w:sdtContent>
        <w:r w:rsidR="00F02412">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EE58B5">
          <w:t>1850</w:t>
        </w:r>
      </w:sdtContent>
    </w:sdt>
  </w:p>
  <w:p w14:paraId="746A9DF1" w14:textId="77777777" w:rsidR="00262EA3" w:rsidRPr="008227B3" w:rsidRDefault="009334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A1419" w14:textId="09D787E9" w:rsidR="00262EA3" w:rsidRPr="008227B3" w:rsidRDefault="009334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4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412">
          <w:t>:3339</w:t>
        </w:r>
      </w:sdtContent>
    </w:sdt>
  </w:p>
  <w:p w14:paraId="0421CC24" w14:textId="2251C140" w:rsidR="00262EA3" w:rsidRDefault="0093344B" w:rsidP="00E03A3D">
    <w:pPr>
      <w:pStyle w:val="Motionr"/>
    </w:pPr>
    <w:sdt>
      <w:sdtPr>
        <w:alias w:val="CC_Noformat_Avtext"/>
        <w:tag w:val="CC_Noformat_Avtext"/>
        <w:id w:val="-2020768203"/>
        <w:lock w:val="sdtContentLocked"/>
        <w15:appearance w15:val="hidden"/>
        <w:text/>
      </w:sdtPr>
      <w:sdtEndPr/>
      <w:sdtContent>
        <w:r w:rsidR="00F02412">
          <w:t>av Marléne Lund Kopparklint (M)</w:t>
        </w:r>
      </w:sdtContent>
    </w:sdt>
  </w:p>
  <w:sdt>
    <w:sdtPr>
      <w:alias w:val="CC_Noformat_Rubtext"/>
      <w:tag w:val="CC_Noformat_Rubtext"/>
      <w:id w:val="-218060500"/>
      <w:lock w:val="sdtLocked"/>
      <w:text/>
    </w:sdtPr>
    <w:sdtEndPr/>
    <w:sdtContent>
      <w:p w14:paraId="1FA13861" w14:textId="2A764EDA" w:rsidR="00262EA3" w:rsidRDefault="004737DB" w:rsidP="00283E0F">
        <w:pPr>
          <w:pStyle w:val="FSHRub2"/>
        </w:pPr>
        <w:r>
          <w:t>Krafttag mot den ökande sexualbrottsligheten</w:t>
        </w:r>
      </w:p>
    </w:sdtContent>
  </w:sdt>
  <w:sdt>
    <w:sdtPr>
      <w:alias w:val="CC_Boilerplate_3"/>
      <w:tag w:val="CC_Boilerplate_3"/>
      <w:id w:val="1606463544"/>
      <w:lock w:val="sdtContentLocked"/>
      <w15:appearance w15:val="hidden"/>
      <w:text w:multiLine="1"/>
    </w:sdtPr>
    <w:sdtEndPr/>
    <w:sdtContent>
      <w:p w14:paraId="06FC96A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7857563">
    <w:abstractNumId w:val="9"/>
  </w:num>
  <w:num w:numId="2" w16cid:durableId="1960182198">
    <w:abstractNumId w:val="8"/>
  </w:num>
  <w:num w:numId="3" w16cid:durableId="2126390603">
    <w:abstractNumId w:val="17"/>
  </w:num>
  <w:num w:numId="4" w16cid:durableId="7872643">
    <w:abstractNumId w:val="15"/>
  </w:num>
  <w:num w:numId="5" w16cid:durableId="1167286049">
    <w:abstractNumId w:val="18"/>
  </w:num>
  <w:num w:numId="6" w16cid:durableId="1141271286">
    <w:abstractNumId w:val="19"/>
  </w:num>
  <w:num w:numId="7" w16cid:durableId="1498156949">
    <w:abstractNumId w:val="12"/>
  </w:num>
  <w:num w:numId="8" w16cid:durableId="595022700">
    <w:abstractNumId w:val="13"/>
  </w:num>
  <w:num w:numId="9" w16cid:durableId="1772971224">
    <w:abstractNumId w:val="16"/>
  </w:num>
  <w:num w:numId="10" w16cid:durableId="480777413">
    <w:abstractNumId w:val="24"/>
  </w:num>
  <w:num w:numId="11" w16cid:durableId="765881705">
    <w:abstractNumId w:val="23"/>
  </w:num>
  <w:num w:numId="12" w16cid:durableId="2120759222">
    <w:abstractNumId w:val="23"/>
  </w:num>
  <w:num w:numId="13" w16cid:durableId="882206768">
    <w:abstractNumId w:val="3"/>
  </w:num>
  <w:num w:numId="14" w16cid:durableId="699403041">
    <w:abstractNumId w:val="2"/>
  </w:num>
  <w:num w:numId="15" w16cid:durableId="635378956">
    <w:abstractNumId w:val="1"/>
  </w:num>
  <w:num w:numId="16" w16cid:durableId="964654859">
    <w:abstractNumId w:val="0"/>
  </w:num>
  <w:num w:numId="17" w16cid:durableId="1916743474">
    <w:abstractNumId w:val="7"/>
  </w:num>
  <w:num w:numId="18" w16cid:durableId="1737170594">
    <w:abstractNumId w:val="6"/>
  </w:num>
  <w:num w:numId="19" w16cid:durableId="1873151361">
    <w:abstractNumId w:val="5"/>
  </w:num>
  <w:num w:numId="20" w16cid:durableId="2007826869">
    <w:abstractNumId w:val="4"/>
  </w:num>
  <w:num w:numId="21" w16cid:durableId="872420351">
    <w:abstractNumId w:val="23"/>
  </w:num>
  <w:num w:numId="22" w16cid:durableId="1398089343">
    <w:abstractNumId w:val="23"/>
  </w:num>
  <w:num w:numId="23" w16cid:durableId="597251771">
    <w:abstractNumId w:val="23"/>
  </w:num>
  <w:num w:numId="24" w16cid:durableId="1011375330">
    <w:abstractNumId w:val="23"/>
  </w:num>
  <w:num w:numId="25" w16cid:durableId="2058430992">
    <w:abstractNumId w:val="23"/>
  </w:num>
  <w:num w:numId="26" w16cid:durableId="346830632">
    <w:abstractNumId w:val="24"/>
  </w:num>
  <w:num w:numId="27" w16cid:durableId="1138064642">
    <w:abstractNumId w:val="24"/>
  </w:num>
  <w:num w:numId="28" w16cid:durableId="1081757541">
    <w:abstractNumId w:val="24"/>
  </w:num>
  <w:num w:numId="29" w16cid:durableId="1099526365">
    <w:abstractNumId w:val="24"/>
  </w:num>
  <w:num w:numId="30" w16cid:durableId="1189173924">
    <w:abstractNumId w:val="23"/>
  </w:num>
  <w:num w:numId="31" w16cid:durableId="887690616">
    <w:abstractNumId w:val="23"/>
  </w:num>
  <w:num w:numId="32" w16cid:durableId="1789158110">
    <w:abstractNumId w:val="24"/>
  </w:num>
  <w:num w:numId="33" w16cid:durableId="1707364245">
    <w:abstractNumId w:val="23"/>
  </w:num>
  <w:num w:numId="34" w16cid:durableId="853612709">
    <w:abstractNumId w:val="19"/>
  </w:num>
  <w:num w:numId="35" w16cid:durableId="1023748099">
    <w:abstractNumId w:val="19"/>
    <w:lvlOverride w:ilvl="0">
      <w:startOverride w:val="1"/>
    </w:lvlOverride>
  </w:num>
  <w:num w:numId="36" w16cid:durableId="2000688370">
    <w:abstractNumId w:val="20"/>
  </w:num>
  <w:num w:numId="37" w16cid:durableId="1154953834">
    <w:abstractNumId w:val="19"/>
    <w:lvlOverride w:ilvl="0">
      <w:startOverride w:val="1"/>
    </w:lvlOverride>
  </w:num>
  <w:num w:numId="38" w16cid:durableId="1221407843">
    <w:abstractNumId w:val="14"/>
  </w:num>
  <w:num w:numId="39" w16cid:durableId="2136946664">
    <w:abstractNumId w:val="10"/>
  </w:num>
  <w:num w:numId="40" w16cid:durableId="175191279">
    <w:abstractNumId w:val="21"/>
  </w:num>
  <w:num w:numId="41" w16cid:durableId="1029799104">
    <w:abstractNumId w:val="22"/>
  </w:num>
  <w:num w:numId="42" w16cid:durableId="14194484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8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5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C2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1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6D"/>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44B"/>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DD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65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B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1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8EC3EB957CDC4239AE5C990B52163C7C"/>
        <w:category>
          <w:name w:val="Allmänt"/>
          <w:gallery w:val="placeholder"/>
        </w:category>
        <w:types>
          <w:type w:val="bbPlcHdr"/>
        </w:types>
        <w:behaviors>
          <w:behavior w:val="content"/>
        </w:behaviors>
        <w:guid w:val="{4B3DEEFA-394C-40AA-BC1B-BE26A4B42359}"/>
      </w:docPartPr>
      <w:docPartBody>
        <w:p w:rsidR="00F52B53" w:rsidRDefault="00F52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08511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976708"/>
    <w:rsid w:val="00B41B85"/>
    <w:rsid w:val="00F42DF4"/>
    <w:rsid w:val="00F52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95D956594F4D7B889B2FEEB7989C6A">
    <w:name w:val="0995D956594F4D7B889B2FEEB7989C6A"/>
  </w:style>
  <w:style w:type="paragraph" w:customStyle="1" w:styleId="C4604160B2FB487AA930CD25CB8D9D82">
    <w:name w:val="C4604160B2FB487AA930CD25CB8D9D82"/>
  </w:style>
  <w:style w:type="paragraph" w:customStyle="1" w:styleId="AE69233D46654AF2A2C633983D4B7590">
    <w:name w:val="AE69233D46654AF2A2C633983D4B7590"/>
  </w:style>
  <w:style w:type="paragraph" w:customStyle="1" w:styleId="229E7DCE55CE4D18BD35B93361CACEE0">
    <w:name w:val="229E7DCE55CE4D18BD35B93361CAC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A37D1-045B-427F-8D91-2D6A6C25F387}"/>
</file>

<file path=customXml/itemProps2.xml><?xml version="1.0" encoding="utf-8"?>
<ds:datastoreItem xmlns:ds="http://schemas.openxmlformats.org/officeDocument/2006/customXml" ds:itemID="{E36851EA-283E-4E1F-A20E-1FACCB3AC963}"/>
</file>

<file path=customXml/itemProps3.xml><?xml version="1.0" encoding="utf-8"?>
<ds:datastoreItem xmlns:ds="http://schemas.openxmlformats.org/officeDocument/2006/customXml" ds:itemID="{9EF78F21-9180-4F72-93B2-6BE82A4F5A37}"/>
</file>

<file path=docProps/app.xml><?xml version="1.0" encoding="utf-8"?>
<Properties xmlns="http://schemas.openxmlformats.org/officeDocument/2006/extended-properties" xmlns:vt="http://schemas.openxmlformats.org/officeDocument/2006/docPropsVTypes">
  <Template>Normal</Template>
  <TotalTime>4</TotalTime>
  <Pages>2</Pages>
  <Words>174</Words>
  <Characters>1015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M1850 Krafttag mot den ökande sexualbrottsligheten</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