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4CD6E12409A407A90770C8523850042"/>
        </w:placeholder>
        <w:text/>
      </w:sdtPr>
      <w:sdtEndPr/>
      <w:sdtContent>
        <w:p w:rsidRPr="009B062B" w:rsidR="00AF30DD" w:rsidP="00692F3F" w:rsidRDefault="00AF30DD" w14:paraId="215D672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c8e177e-28a4-487b-9126-ca997fa46181"/>
        <w:id w:val="-751128601"/>
        <w:lock w:val="sdtLocked"/>
      </w:sdtPr>
      <w:sdtEndPr/>
      <w:sdtContent>
        <w:p w:rsidR="00901CB1" w:rsidRDefault="00924027" w14:paraId="215D672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infrastrukturplanen studera förutsättningarna för att så snart som möjligt påbörja byggnationen av en ny Hjulstabro på väg 55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93422AE7DB14D0EBCAC150277E6C93A"/>
        </w:placeholder>
        <w:text/>
      </w:sdtPr>
      <w:sdtEndPr/>
      <w:sdtContent>
        <w:p w:rsidRPr="009B062B" w:rsidR="006D79C9" w:rsidP="00333E95" w:rsidRDefault="006D79C9" w14:paraId="215D672A" w14:textId="77777777">
          <w:pPr>
            <w:pStyle w:val="Rubrik1"/>
          </w:pPr>
          <w:r>
            <w:t>Motivering</w:t>
          </w:r>
        </w:p>
      </w:sdtContent>
    </w:sdt>
    <w:p w:rsidRPr="00692F3F" w:rsidR="0059713F" w:rsidP="00692F3F" w:rsidRDefault="0059713F" w14:paraId="215D672B" w14:textId="77777777">
      <w:pPr>
        <w:pStyle w:val="Normalutanindragellerluft"/>
      </w:pPr>
      <w:r w:rsidRPr="00692F3F">
        <w:t xml:space="preserve">I dag är sjöfarten i Sverige underutnyttjad i jämförelse med andra länder i Europa. Det finns betydande vinster med överflyttning av gods från landtransporter till sjöfart, framförallt vad gäller avlastning av den ansträngda landinfrastrukturen och minskade utsläpp av växthusgaser. </w:t>
      </w:r>
    </w:p>
    <w:p w:rsidRPr="00692F3F" w:rsidR="0059713F" w:rsidP="00692F3F" w:rsidRDefault="0059713F" w14:paraId="215D672C" w14:textId="77777777">
      <w:r w:rsidRPr="00692F3F">
        <w:t>Mer gods till sjöss är en viktig faktor för att nå Riksdagens fastställda klimatmål om att reducera koldioxidutsläppen inom trafiksektorn med 70 procent senast år 2030.</w:t>
      </w:r>
    </w:p>
    <w:p w:rsidRPr="00692F3F" w:rsidR="0059713F" w:rsidP="00692F3F" w:rsidRDefault="0059713F" w14:paraId="215D672D" w14:textId="77777777">
      <w:r w:rsidRPr="00692F3F">
        <w:t xml:space="preserve">Effekterna och förutsättningarna måste dock ses ur ett helhetsperspektiv eftersom en överflyttning till sjöfart samtidigt villkoras av landinfrastrukturen. </w:t>
      </w:r>
    </w:p>
    <w:p w:rsidRPr="00692F3F" w:rsidR="0059713F" w:rsidP="00692F3F" w:rsidRDefault="0059713F" w14:paraId="215D672E" w14:textId="77777777">
      <w:r w:rsidRPr="00692F3F">
        <w:t xml:space="preserve">De satsningar som görs i Mälarprojektet med att anpassa Södertälje sluss och kanal samt Mälarfarleden välkomnar vi. Genom att öka kapaciteten i farleden och slussen i Södertälje möjliggörs en ökad andel godstransporter med sjöfart på Mälaren, vilket är positivt för Mälarhamnar i Västerås och i Köping. </w:t>
      </w:r>
    </w:p>
    <w:p w:rsidRPr="00692F3F" w:rsidR="0059713F" w:rsidP="00692F3F" w:rsidRDefault="0059713F" w14:paraId="215D672F" w14:textId="39023F7D">
      <w:r w:rsidRPr="00692F3F">
        <w:t>En begränsande faktor är Hjulstabron och dess farledsbredd som hindrar större fartyg från att nå Mälarhamnarna. Hjulstabron på väg 55 korsar Mälarleden vid Hjulsta</w:t>
      </w:r>
      <w:r w:rsidR="004D2237">
        <w:softHyphen/>
      </w:r>
      <w:bookmarkStart w:name="_GoBack" w:id="1"/>
      <w:bookmarkEnd w:id="1"/>
      <w:r w:rsidRPr="00692F3F">
        <w:t xml:space="preserve">viken via Märsön och är en viktig passage. Bron byggdes 1953 och är i behov av att byggas om för att Mälarprojektet ska få full effekt – annars kommer de större fartygen inte längre än till Enköping. </w:t>
      </w:r>
    </w:p>
    <w:p w:rsidRPr="00692F3F" w:rsidR="0059713F" w:rsidP="00692F3F" w:rsidRDefault="0059713F" w14:paraId="215D6730" w14:textId="77777777">
      <w:r w:rsidRPr="00692F3F">
        <w:t>Utan större fartyg kan transporter inte säkerställas av Västmanlands och södra Dalarnas unika näringsliv med stora och tunga industriprodukter på uppemot 600 ton.</w:t>
      </w:r>
    </w:p>
    <w:sdt>
      <w:sdtPr>
        <w:alias w:val="CC_Underskrifter"/>
        <w:tag w:val="CC_Underskrifter"/>
        <w:id w:val="583496634"/>
        <w:lock w:val="sdtContentLocked"/>
        <w:placeholder>
          <w:docPart w:val="1C5C1611DA3948378211A50F0E1A75BD"/>
        </w:placeholder>
      </w:sdtPr>
      <w:sdtEndPr/>
      <w:sdtContent>
        <w:p w:rsidR="00692F3F" w:rsidP="00692F3F" w:rsidRDefault="00692F3F" w14:paraId="215D6731" w14:textId="77777777"/>
        <w:p w:rsidRPr="008E0FE2" w:rsidR="004801AC" w:rsidP="00692F3F" w:rsidRDefault="004D2237" w14:paraId="215D673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Pia Nilsson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Olle Thorell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Åsa Eriksson (S)</w:t>
            </w:r>
          </w:p>
        </w:tc>
      </w:tr>
    </w:tbl>
    <w:p w:rsidR="006F1592" w:rsidRDefault="006F1592" w14:paraId="215D6739" w14:textId="77777777"/>
    <w:sectPr w:rsidR="006F159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5D673B" w14:textId="77777777" w:rsidR="001E142E" w:rsidRDefault="001E142E" w:rsidP="000C1CAD">
      <w:pPr>
        <w:spacing w:line="240" w:lineRule="auto"/>
      </w:pPr>
      <w:r>
        <w:separator/>
      </w:r>
    </w:p>
  </w:endnote>
  <w:endnote w:type="continuationSeparator" w:id="0">
    <w:p w14:paraId="215D673C" w14:textId="77777777" w:rsidR="001E142E" w:rsidRDefault="001E142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D674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D674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D674A" w14:textId="77777777" w:rsidR="00262EA3" w:rsidRPr="00692F3F" w:rsidRDefault="00262EA3" w:rsidP="00692F3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D6739" w14:textId="77777777" w:rsidR="001E142E" w:rsidRDefault="001E142E" w:rsidP="000C1CAD">
      <w:pPr>
        <w:spacing w:line="240" w:lineRule="auto"/>
      </w:pPr>
      <w:r>
        <w:separator/>
      </w:r>
    </w:p>
  </w:footnote>
  <w:footnote w:type="continuationSeparator" w:id="0">
    <w:p w14:paraId="215D673A" w14:textId="77777777" w:rsidR="001E142E" w:rsidRDefault="001E142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15D673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15D674C" wp14:anchorId="215D674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D2237" w14:paraId="215D674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274163383F14DAF9A4858FAC6316467"/>
                              </w:placeholder>
                              <w:text/>
                            </w:sdtPr>
                            <w:sdtEndPr/>
                            <w:sdtContent>
                              <w:r w:rsidR="0059713F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C929DA4A1A5408F8E5D4F99E5C4547A"/>
                              </w:placeholder>
                              <w:text/>
                            </w:sdtPr>
                            <w:sdtEndPr/>
                            <w:sdtContent>
                              <w:r w:rsidR="0059713F">
                                <w:t>1342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15D674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D2237" w14:paraId="215D674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274163383F14DAF9A4858FAC6316467"/>
                        </w:placeholder>
                        <w:text/>
                      </w:sdtPr>
                      <w:sdtEndPr/>
                      <w:sdtContent>
                        <w:r w:rsidR="0059713F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C929DA4A1A5408F8E5D4F99E5C4547A"/>
                        </w:placeholder>
                        <w:text/>
                      </w:sdtPr>
                      <w:sdtEndPr/>
                      <w:sdtContent>
                        <w:r w:rsidR="0059713F">
                          <w:t>1342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15D673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15D673F" w14:textId="77777777">
    <w:pPr>
      <w:jc w:val="right"/>
    </w:pPr>
  </w:p>
  <w:p w:rsidR="00262EA3" w:rsidP="00776B74" w:rsidRDefault="00262EA3" w14:paraId="215D674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4D2237" w14:paraId="215D674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15D674E" wp14:anchorId="215D674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D2237" w14:paraId="215D674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9713F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9713F">
          <w:t>1342</w:t>
        </w:r>
      </w:sdtContent>
    </w:sdt>
  </w:p>
  <w:p w:rsidRPr="008227B3" w:rsidR="00262EA3" w:rsidP="008227B3" w:rsidRDefault="004D2237" w14:paraId="215D674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D2237" w14:paraId="215D674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:1664</w:t>
        </w:r>
      </w:sdtContent>
    </w:sdt>
  </w:p>
  <w:p w:rsidR="00262EA3" w:rsidP="00E03A3D" w:rsidRDefault="004D2237" w14:paraId="215D674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Pia Nilsson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9713F" w14:paraId="215D6748" w14:textId="77777777">
        <w:pPr>
          <w:pStyle w:val="FSHRub2"/>
        </w:pPr>
        <w:r>
          <w:t>Ny Hjulstabro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15D674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59713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6D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42E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237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13F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2CB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2F3F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592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60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1CB1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027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98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8D6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5E15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5D6727"/>
  <w15:chartTrackingRefBased/>
  <w15:docId w15:val="{C6A9ACB4-3E74-4137-A826-DD55E6A0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4CD6E12409A407A90770C85238500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54009C-27EE-4B2B-97F9-BE7449832448}"/>
      </w:docPartPr>
      <w:docPartBody>
        <w:p w:rsidR="00063B52" w:rsidRDefault="00947F3C">
          <w:pPr>
            <w:pStyle w:val="C4CD6E12409A407A90770C852385004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93422AE7DB14D0EBCAC150277E6C9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60B276-512E-4380-B1E4-59DE8AC8CB09}"/>
      </w:docPartPr>
      <w:docPartBody>
        <w:p w:rsidR="00063B52" w:rsidRDefault="00947F3C">
          <w:pPr>
            <w:pStyle w:val="E93422AE7DB14D0EBCAC150277E6C93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274163383F14DAF9A4858FAC63164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9B36A4-08B0-46A5-96D8-30462F725F09}"/>
      </w:docPartPr>
      <w:docPartBody>
        <w:p w:rsidR="00063B52" w:rsidRDefault="00947F3C">
          <w:pPr>
            <w:pStyle w:val="8274163383F14DAF9A4858FAC63164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929DA4A1A5408F8E5D4F99E5C454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76BCFC-6B00-4F0B-AA53-E9744BF677B1}"/>
      </w:docPartPr>
      <w:docPartBody>
        <w:p w:rsidR="00063B52" w:rsidRDefault="00947F3C">
          <w:pPr>
            <w:pStyle w:val="7C929DA4A1A5408F8E5D4F99E5C4547A"/>
          </w:pPr>
          <w:r>
            <w:t xml:space="preserve"> </w:t>
          </w:r>
        </w:p>
      </w:docPartBody>
    </w:docPart>
    <w:docPart>
      <w:docPartPr>
        <w:name w:val="1C5C1611DA3948378211A50F0E1A75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15E4A7-2C21-40F1-AA4C-199A6090D921}"/>
      </w:docPartPr>
      <w:docPartBody>
        <w:p w:rsidR="0060440F" w:rsidRDefault="0060440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F3C"/>
    <w:rsid w:val="00063B52"/>
    <w:rsid w:val="0060440F"/>
    <w:rsid w:val="0094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4CD6E12409A407A90770C8523850042">
    <w:name w:val="C4CD6E12409A407A90770C8523850042"/>
  </w:style>
  <w:style w:type="paragraph" w:customStyle="1" w:styleId="7B29BC8653A44B678F3A162C381F7D4F">
    <w:name w:val="7B29BC8653A44B678F3A162C381F7D4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4AA7C2C052946078188A83117DA9A0F">
    <w:name w:val="A4AA7C2C052946078188A83117DA9A0F"/>
  </w:style>
  <w:style w:type="paragraph" w:customStyle="1" w:styleId="E93422AE7DB14D0EBCAC150277E6C93A">
    <w:name w:val="E93422AE7DB14D0EBCAC150277E6C93A"/>
  </w:style>
  <w:style w:type="paragraph" w:customStyle="1" w:styleId="854410496C71450CA715E037EBD4142F">
    <w:name w:val="854410496C71450CA715E037EBD4142F"/>
  </w:style>
  <w:style w:type="paragraph" w:customStyle="1" w:styleId="849AA45E608E4C9B8F0EE686BC48E401">
    <w:name w:val="849AA45E608E4C9B8F0EE686BC48E401"/>
  </w:style>
  <w:style w:type="paragraph" w:customStyle="1" w:styleId="8274163383F14DAF9A4858FAC6316467">
    <w:name w:val="8274163383F14DAF9A4858FAC6316467"/>
  </w:style>
  <w:style w:type="paragraph" w:customStyle="1" w:styleId="7C929DA4A1A5408F8E5D4F99E5C4547A">
    <w:name w:val="7C929DA4A1A5408F8E5D4F99E5C454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D17350-EE9D-4144-BBDB-0788F4A02F7C}"/>
</file>

<file path=customXml/itemProps2.xml><?xml version="1.0" encoding="utf-8"?>
<ds:datastoreItem xmlns:ds="http://schemas.openxmlformats.org/officeDocument/2006/customXml" ds:itemID="{E8B2337F-D459-4DBE-80ED-2C32FD3D4840}"/>
</file>

<file path=customXml/itemProps3.xml><?xml version="1.0" encoding="utf-8"?>
<ds:datastoreItem xmlns:ds="http://schemas.openxmlformats.org/officeDocument/2006/customXml" ds:itemID="{87AC35BA-7DFF-479C-A02B-6CDF2076CF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1511</Characters>
  <Application>Microsoft Office Word</Application>
  <DocSecurity>0</DocSecurity>
  <Lines>31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S1342 Ny Hjulstabro</vt:lpstr>
      <vt:lpstr>
      </vt:lpstr>
    </vt:vector>
  </TitlesOfParts>
  <Company>Sveriges riksdag</Company>
  <LinksUpToDate>false</LinksUpToDate>
  <CharactersWithSpaces>1759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