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5054" w:rsidRDefault="00A30498" w14:paraId="3B4B2E95" w14:textId="77777777">
      <w:pPr>
        <w:pStyle w:val="RubrikFrslagTIllRiksdagsbeslut"/>
      </w:pPr>
      <w:sdt>
        <w:sdtPr>
          <w:alias w:val="CC_Boilerplate_4"/>
          <w:tag w:val="CC_Boilerplate_4"/>
          <w:id w:val="-1644581176"/>
          <w:lock w:val="sdtContentLocked"/>
          <w:placeholder>
            <w:docPart w:val="739770996BD04B4A80CEB5F2D69920CC"/>
          </w:placeholder>
          <w:text/>
        </w:sdtPr>
        <w:sdtEndPr/>
        <w:sdtContent>
          <w:r w:rsidRPr="009B062B" w:rsidR="00AF30DD">
            <w:t>Förslag till riksdagsbeslut</w:t>
          </w:r>
        </w:sdtContent>
      </w:sdt>
      <w:bookmarkEnd w:id="0"/>
      <w:bookmarkEnd w:id="1"/>
    </w:p>
    <w:sdt>
      <w:sdtPr>
        <w:alias w:val="Yrkande 1"/>
        <w:tag w:val="be4e52c8-7af7-4bad-a0a6-f1a8840ad9bb"/>
        <w:id w:val="-1907373753"/>
        <w:lock w:val="sdtLocked"/>
      </w:sdtPr>
      <w:sdtEndPr/>
      <w:sdtContent>
        <w:p w:rsidR="009B6CC3" w:rsidRDefault="000F3B48" w14:paraId="5615DAF2" w14:textId="77777777">
          <w:pPr>
            <w:pStyle w:val="Frslagstext"/>
            <w:numPr>
              <w:ilvl w:val="0"/>
              <w:numId w:val="0"/>
            </w:numPr>
          </w:pPr>
          <w:r>
            <w:t>Riksdagen ställer sig bakom det som anförs i motionen om att utreda möjligheten att återetablera Söderhamns flygflottilj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C6EE447FEE49ACA52FA2258263A2E9"/>
        </w:placeholder>
        <w:text/>
      </w:sdtPr>
      <w:sdtEndPr/>
      <w:sdtContent>
        <w:p w:rsidRPr="009B062B" w:rsidR="006D79C9" w:rsidP="00333E95" w:rsidRDefault="006D79C9" w14:paraId="0E824B57" w14:textId="77777777">
          <w:pPr>
            <w:pStyle w:val="Rubrik1"/>
          </w:pPr>
          <w:r>
            <w:t>Motivering</w:t>
          </w:r>
        </w:p>
      </w:sdtContent>
    </w:sdt>
    <w:bookmarkEnd w:displacedByCustomXml="prev" w:id="3"/>
    <w:bookmarkEnd w:displacedByCustomXml="prev" w:id="4"/>
    <w:p w:rsidR="005736CA" w:rsidP="00D27EDE" w:rsidRDefault="005736CA" w14:paraId="29817CFB" w14:textId="683C5F26">
      <w:pPr>
        <w:pStyle w:val="Normalutanindragellerluft"/>
      </w:pPr>
      <w:r>
        <w:t xml:space="preserve">Den ryska invasionen av Ukraina </w:t>
      </w:r>
      <w:r w:rsidR="003E5CE4">
        <w:t>h</w:t>
      </w:r>
      <w:r>
        <w:t xml:space="preserve">ar påverkat Sveriges säkerhetsläge, dock bedöms risken för ett väpnat angrepp mot Sverige just nu som låg, men det finns en ökad risk för påverkansoperationer och andra fientliga aktioner. Sabotage mot infrastruktur under havsytan har skett, cyberangrepp sker återkommande och politiska påverkanskampanjer riktade mot Sverige pågår. </w:t>
      </w:r>
    </w:p>
    <w:p w:rsidR="005736CA" w:rsidP="00D27EDE" w:rsidRDefault="00416718" w14:paraId="2C3246A4" w14:textId="47D0E63B">
      <w:r w:rsidRPr="00416718">
        <w:t>Upprustningen av försvaret är en avgörande fråga för Sveriges förmåga att försvara sig i händelse av krig</w:t>
      </w:r>
      <w:r>
        <w:t xml:space="preserve">. </w:t>
      </w:r>
      <w:r w:rsidR="005736CA">
        <w:t>Sverige genomgår just nu den största upprustningen av total</w:t>
      </w:r>
      <w:r w:rsidR="00D27EDE">
        <w:softHyphen/>
      </w:r>
      <w:r w:rsidR="005736CA">
        <w:t xml:space="preserve">försvaret sedan 1950-talet. </w:t>
      </w:r>
      <w:r w:rsidRPr="00416718">
        <w:t>Detta inkluderar en ökning av försvarsanslaget till mot</w:t>
      </w:r>
      <w:r w:rsidR="00D27EDE">
        <w:softHyphen/>
      </w:r>
      <w:r w:rsidRPr="00416718">
        <w:t>svarande 2,2</w:t>
      </w:r>
      <w:r w:rsidR="000F3B48">
        <w:t> </w:t>
      </w:r>
      <w:r w:rsidRPr="00416718">
        <w:t>procent av BNP år 2024</w:t>
      </w:r>
      <w:r>
        <w:t xml:space="preserve">. </w:t>
      </w:r>
      <w:r w:rsidR="005736CA">
        <w:t xml:space="preserve">Flertalet instanser har uttryckt att alla svenskar måste vara redo för krig och att samhället måste förbereda sig mentalt. Sverige </w:t>
      </w:r>
      <w:r w:rsidR="000F3B48">
        <w:t xml:space="preserve">blev </w:t>
      </w:r>
      <w:r w:rsidR="005736CA">
        <w:t>även medlem i Nato den 7</w:t>
      </w:r>
      <w:r w:rsidR="000F3B48">
        <w:t> </w:t>
      </w:r>
      <w:r w:rsidR="005736CA">
        <w:t>mars 2024, vilket är en del av landets säkerhetspolitiska omläggning.</w:t>
      </w:r>
    </w:p>
    <w:p w:rsidR="005736CA" w:rsidP="00D27EDE" w:rsidRDefault="005736CA" w14:paraId="1FCCCB29" w14:textId="03C24B16">
      <w:r>
        <w:t xml:space="preserve">Det är tydligt att Sverige tar säkerhetsläget på stort allvar och arbetar för att stärka både det militära och </w:t>
      </w:r>
      <w:r w:rsidR="000F3B48">
        <w:t xml:space="preserve">det </w:t>
      </w:r>
      <w:r>
        <w:t>civila försvaret för att säkerställa landets beredskap i händelse av konflikt.</w:t>
      </w:r>
    </w:p>
    <w:p w:rsidR="005736CA" w:rsidP="00D27EDE" w:rsidRDefault="005736CA" w14:paraId="0E9AA59C" w14:textId="748B5697">
      <w:r>
        <w:t>Flygflottilj 15, även känd som Hälsinge flygflottilj (F</w:t>
      </w:r>
      <w:r w:rsidR="000F3B48">
        <w:t> </w:t>
      </w:r>
      <w:r>
        <w:t xml:space="preserve">15), var en del av det svenska flygvapnet som verkade mellan åren 1945 och 1998. Flottiljen var baserad i Söderhamn och spelade en viktig roll i det svenska försvaret under den tiden, men det var även en betydande arbetsplats för många i Gävleborg. </w:t>
      </w:r>
    </w:p>
    <w:p w:rsidRPr="00422B9E" w:rsidR="00422B9E" w:rsidP="00D27EDE" w:rsidRDefault="005736CA" w14:paraId="37910B5E" w14:textId="2C691419">
      <w:r>
        <w:t xml:space="preserve">För att stärka försvarets närvaro i Gävleborg bör regeringen utreda möjligheten att återetablera Söderhamns flygflottilj. </w:t>
      </w:r>
    </w:p>
    <w:sdt>
      <w:sdtPr>
        <w:rPr>
          <w:i/>
          <w:noProof/>
        </w:rPr>
        <w:alias w:val="CC_Underskrifter"/>
        <w:tag w:val="CC_Underskrifter"/>
        <w:id w:val="583496634"/>
        <w:lock w:val="sdtContentLocked"/>
        <w:placeholder>
          <w:docPart w:val="B4FD401BD83B4F9C832D37DE9640BEA1"/>
        </w:placeholder>
      </w:sdtPr>
      <w:sdtEndPr>
        <w:rPr>
          <w:i w:val="0"/>
          <w:noProof w:val="0"/>
        </w:rPr>
      </w:sdtEndPr>
      <w:sdtContent>
        <w:p w:rsidR="00BE5054" w:rsidP="00BE5054" w:rsidRDefault="00BE5054" w14:paraId="001C86C5" w14:textId="77777777"/>
        <w:p w:rsidRPr="008E0FE2" w:rsidR="004801AC" w:rsidP="00BE5054" w:rsidRDefault="00A30498" w14:paraId="13117961" w14:textId="01637368"/>
      </w:sdtContent>
    </w:sdt>
    <w:tbl>
      <w:tblPr>
        <w:tblW w:w="5000" w:type="pct"/>
        <w:tblLook w:val="04A0" w:firstRow="1" w:lastRow="0" w:firstColumn="1" w:lastColumn="0" w:noHBand="0" w:noVBand="1"/>
        <w:tblCaption w:val="underskrifter"/>
      </w:tblPr>
      <w:tblGrid>
        <w:gridCol w:w="4252"/>
        <w:gridCol w:w="4252"/>
      </w:tblGrid>
      <w:tr w:rsidR="009B6CC3" w14:paraId="1553D8B6" w14:textId="77777777">
        <w:trPr>
          <w:cantSplit/>
        </w:trPr>
        <w:tc>
          <w:tcPr>
            <w:tcW w:w="50" w:type="pct"/>
            <w:vAlign w:val="bottom"/>
          </w:tcPr>
          <w:p w:rsidR="009B6CC3" w:rsidRDefault="000F3B48" w14:paraId="0F5026FF" w14:textId="77777777">
            <w:pPr>
              <w:pStyle w:val="Underskrifter"/>
              <w:spacing w:after="0"/>
            </w:pPr>
            <w:r>
              <w:lastRenderedPageBreak/>
              <w:t>Daniel Persson (SD)</w:t>
            </w:r>
          </w:p>
        </w:tc>
        <w:tc>
          <w:tcPr>
            <w:tcW w:w="50" w:type="pct"/>
            <w:vAlign w:val="bottom"/>
          </w:tcPr>
          <w:p w:rsidR="009B6CC3" w:rsidRDefault="009B6CC3" w14:paraId="10F4AB14" w14:textId="77777777">
            <w:pPr>
              <w:pStyle w:val="Underskrifter"/>
              <w:spacing w:after="0"/>
            </w:pPr>
          </w:p>
        </w:tc>
      </w:tr>
    </w:tbl>
    <w:p w:rsidR="00565AED" w:rsidRDefault="00565AED" w14:paraId="15F5CE51" w14:textId="77777777"/>
    <w:sectPr w:rsidR="00565A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4EE7" w14:textId="77777777" w:rsidR="0012672B" w:rsidRDefault="0012672B" w:rsidP="000C1CAD">
      <w:pPr>
        <w:spacing w:line="240" w:lineRule="auto"/>
      </w:pPr>
      <w:r>
        <w:separator/>
      </w:r>
    </w:p>
  </w:endnote>
  <w:endnote w:type="continuationSeparator" w:id="0">
    <w:p w14:paraId="3F9D2B6E" w14:textId="77777777" w:rsidR="0012672B" w:rsidRDefault="00126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4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BFC2" w14:textId="305DC7E5" w:rsidR="00262EA3" w:rsidRPr="00BE5054" w:rsidRDefault="00262EA3" w:rsidP="00BE5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EA37" w14:textId="77777777" w:rsidR="0012672B" w:rsidRDefault="0012672B" w:rsidP="000C1CAD">
      <w:pPr>
        <w:spacing w:line="240" w:lineRule="auto"/>
      </w:pPr>
      <w:r>
        <w:separator/>
      </w:r>
    </w:p>
  </w:footnote>
  <w:footnote w:type="continuationSeparator" w:id="0">
    <w:p w14:paraId="4F29D0F0" w14:textId="77777777" w:rsidR="0012672B" w:rsidRDefault="00126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EC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98DCC" wp14:editId="31E18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10D0B" w14:textId="42CD7B36" w:rsidR="00262EA3" w:rsidRDefault="00A30498" w:rsidP="008103B5">
                          <w:pPr>
                            <w:jc w:val="right"/>
                          </w:pPr>
                          <w:sdt>
                            <w:sdtPr>
                              <w:alias w:val="CC_Noformat_Partikod"/>
                              <w:tag w:val="CC_Noformat_Partikod"/>
                              <w:id w:val="-53464382"/>
                              <w:text/>
                            </w:sdtPr>
                            <w:sdtEndPr/>
                            <w:sdtContent>
                              <w:r w:rsidR="005736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98D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10D0B" w14:textId="42CD7B36" w:rsidR="00262EA3" w:rsidRDefault="00A30498" w:rsidP="008103B5">
                    <w:pPr>
                      <w:jc w:val="right"/>
                    </w:pPr>
                    <w:sdt>
                      <w:sdtPr>
                        <w:alias w:val="CC_Noformat_Partikod"/>
                        <w:tag w:val="CC_Noformat_Partikod"/>
                        <w:id w:val="-53464382"/>
                        <w:text/>
                      </w:sdtPr>
                      <w:sdtEndPr/>
                      <w:sdtContent>
                        <w:r w:rsidR="005736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69B3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154F" w14:textId="77777777" w:rsidR="00262EA3" w:rsidRDefault="00262EA3" w:rsidP="008563AC">
    <w:pPr>
      <w:jc w:val="right"/>
    </w:pPr>
  </w:p>
  <w:p w14:paraId="205C63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0702" w14:textId="77777777" w:rsidR="00262EA3" w:rsidRDefault="00A304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ACCBC" wp14:editId="71CD0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2AB45" w14:textId="7C30FCD1" w:rsidR="00262EA3" w:rsidRDefault="00A30498" w:rsidP="00A314CF">
    <w:pPr>
      <w:pStyle w:val="FSHNormal"/>
      <w:spacing w:before="40"/>
    </w:pPr>
    <w:sdt>
      <w:sdtPr>
        <w:alias w:val="CC_Noformat_Motionstyp"/>
        <w:tag w:val="CC_Noformat_Motionstyp"/>
        <w:id w:val="1162973129"/>
        <w:lock w:val="sdtContentLocked"/>
        <w15:appearance w15:val="hidden"/>
        <w:text/>
      </w:sdtPr>
      <w:sdtEndPr/>
      <w:sdtContent>
        <w:r w:rsidR="00BE5054">
          <w:t>Enskild motion</w:t>
        </w:r>
      </w:sdtContent>
    </w:sdt>
    <w:r w:rsidR="00821B36">
      <w:t xml:space="preserve"> </w:t>
    </w:r>
    <w:sdt>
      <w:sdtPr>
        <w:alias w:val="CC_Noformat_Partikod"/>
        <w:tag w:val="CC_Noformat_Partikod"/>
        <w:id w:val="1471015553"/>
        <w:text/>
      </w:sdtPr>
      <w:sdtEndPr/>
      <w:sdtContent>
        <w:r w:rsidR="005736CA">
          <w:t>SD</w:t>
        </w:r>
      </w:sdtContent>
    </w:sdt>
    <w:sdt>
      <w:sdtPr>
        <w:alias w:val="CC_Noformat_Partinummer"/>
        <w:tag w:val="CC_Noformat_Partinummer"/>
        <w:id w:val="-2014525982"/>
        <w:showingPlcHdr/>
        <w:text/>
      </w:sdtPr>
      <w:sdtEndPr/>
      <w:sdtContent>
        <w:r w:rsidR="00821B36">
          <w:t xml:space="preserve"> </w:t>
        </w:r>
      </w:sdtContent>
    </w:sdt>
  </w:p>
  <w:p w14:paraId="0EC16437" w14:textId="77777777" w:rsidR="00262EA3" w:rsidRPr="008227B3" w:rsidRDefault="00A304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E45E8" w14:textId="31B9E8B9" w:rsidR="00262EA3" w:rsidRPr="008227B3" w:rsidRDefault="00A304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0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054">
          <w:t>:707</w:t>
        </w:r>
      </w:sdtContent>
    </w:sdt>
  </w:p>
  <w:p w14:paraId="063CAA67" w14:textId="77CC8506" w:rsidR="00262EA3" w:rsidRDefault="00A30498" w:rsidP="00E03A3D">
    <w:pPr>
      <w:pStyle w:val="Motionr"/>
    </w:pPr>
    <w:sdt>
      <w:sdtPr>
        <w:alias w:val="CC_Noformat_Avtext"/>
        <w:tag w:val="CC_Noformat_Avtext"/>
        <w:id w:val="-2020768203"/>
        <w:lock w:val="sdtContentLocked"/>
        <w15:appearance w15:val="hidden"/>
        <w:text/>
      </w:sdtPr>
      <w:sdtEndPr/>
      <w:sdtContent>
        <w:r w:rsidR="00BE5054">
          <w:t>av Daniel Persson (SD)</w:t>
        </w:r>
      </w:sdtContent>
    </w:sdt>
  </w:p>
  <w:sdt>
    <w:sdtPr>
      <w:alias w:val="CC_Noformat_Rubtext"/>
      <w:tag w:val="CC_Noformat_Rubtext"/>
      <w:id w:val="-218060500"/>
      <w:lock w:val="sdtLocked"/>
      <w:text/>
    </w:sdtPr>
    <w:sdtEndPr/>
    <w:sdtContent>
      <w:p w14:paraId="6061F214" w14:textId="63C191BF" w:rsidR="00262EA3" w:rsidRDefault="005736CA" w:rsidP="00283E0F">
        <w:pPr>
          <w:pStyle w:val="FSHRub2"/>
        </w:pPr>
        <w:r>
          <w:t>Återetablering av Söderhamns flygflottilj</w:t>
        </w:r>
      </w:p>
    </w:sdtContent>
  </w:sdt>
  <w:sdt>
    <w:sdtPr>
      <w:alias w:val="CC_Boilerplate_3"/>
      <w:tag w:val="CC_Boilerplate_3"/>
      <w:id w:val="1606463544"/>
      <w:lock w:val="sdtContentLocked"/>
      <w15:appearance w15:val="hidden"/>
      <w:text w:multiLine="1"/>
    </w:sdtPr>
    <w:sdtEndPr/>
    <w:sdtContent>
      <w:p w14:paraId="2890E0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3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4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2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E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18"/>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ED"/>
    <w:rsid w:val="00566CDC"/>
    <w:rsid w:val="00566D2D"/>
    <w:rsid w:val="00567212"/>
    <w:rsid w:val="005678B2"/>
    <w:rsid w:val="0057199F"/>
    <w:rsid w:val="00572360"/>
    <w:rsid w:val="005723E6"/>
    <w:rsid w:val="005729D3"/>
    <w:rsid w:val="00572EFF"/>
    <w:rsid w:val="00573324"/>
    <w:rsid w:val="005736CA"/>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1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C3"/>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49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5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DE"/>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D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AAD8E3"/>
  <w15:chartTrackingRefBased/>
  <w15:docId w15:val="{08C5CEA3-3E19-4F67-B4D4-95F71F01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770996BD04B4A80CEB5F2D69920CC"/>
        <w:category>
          <w:name w:val="Allmänt"/>
          <w:gallery w:val="placeholder"/>
        </w:category>
        <w:types>
          <w:type w:val="bbPlcHdr"/>
        </w:types>
        <w:behaviors>
          <w:behavior w:val="content"/>
        </w:behaviors>
        <w:guid w:val="{48BD61F8-AF40-4A20-BAB9-13E4C332B134}"/>
      </w:docPartPr>
      <w:docPartBody>
        <w:p w:rsidR="00A754A1" w:rsidRDefault="0025260D">
          <w:pPr>
            <w:pStyle w:val="739770996BD04B4A80CEB5F2D69920CC"/>
          </w:pPr>
          <w:r w:rsidRPr="005A0A93">
            <w:rPr>
              <w:rStyle w:val="Platshllartext"/>
            </w:rPr>
            <w:t>Förslag till riksdagsbeslut</w:t>
          </w:r>
        </w:p>
      </w:docPartBody>
    </w:docPart>
    <w:docPart>
      <w:docPartPr>
        <w:name w:val="4AC6EE447FEE49ACA52FA2258263A2E9"/>
        <w:category>
          <w:name w:val="Allmänt"/>
          <w:gallery w:val="placeholder"/>
        </w:category>
        <w:types>
          <w:type w:val="bbPlcHdr"/>
        </w:types>
        <w:behaviors>
          <w:behavior w:val="content"/>
        </w:behaviors>
        <w:guid w:val="{2DC8D523-09EF-48F4-B4CF-B81E1054C3FD}"/>
      </w:docPartPr>
      <w:docPartBody>
        <w:p w:rsidR="00A754A1" w:rsidRDefault="0025260D">
          <w:pPr>
            <w:pStyle w:val="4AC6EE447FEE49ACA52FA2258263A2E9"/>
          </w:pPr>
          <w:r w:rsidRPr="005A0A93">
            <w:rPr>
              <w:rStyle w:val="Platshllartext"/>
            </w:rPr>
            <w:t>Motivering</w:t>
          </w:r>
        </w:p>
      </w:docPartBody>
    </w:docPart>
    <w:docPart>
      <w:docPartPr>
        <w:name w:val="B4FD401BD83B4F9C832D37DE9640BEA1"/>
        <w:category>
          <w:name w:val="Allmänt"/>
          <w:gallery w:val="placeholder"/>
        </w:category>
        <w:types>
          <w:type w:val="bbPlcHdr"/>
        </w:types>
        <w:behaviors>
          <w:behavior w:val="content"/>
        </w:behaviors>
        <w:guid w:val="{F9D569C7-AFAF-47C9-A08E-6F08DADA3F33}"/>
      </w:docPartPr>
      <w:docPartBody>
        <w:p w:rsidR="00870805" w:rsidRDefault="008708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A1"/>
    <w:rsid w:val="0025260D"/>
    <w:rsid w:val="00870805"/>
    <w:rsid w:val="00A75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770996BD04B4A80CEB5F2D69920CC">
    <w:name w:val="739770996BD04B4A80CEB5F2D69920CC"/>
  </w:style>
  <w:style w:type="paragraph" w:customStyle="1" w:styleId="4AC6EE447FEE49ACA52FA2258263A2E9">
    <w:name w:val="4AC6EE447FEE49ACA52FA2258263A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46D00-420A-4861-8CA0-4609B1EA28DD}"/>
</file>

<file path=customXml/itemProps2.xml><?xml version="1.0" encoding="utf-8"?>
<ds:datastoreItem xmlns:ds="http://schemas.openxmlformats.org/officeDocument/2006/customXml" ds:itemID="{B3C841F3-2E66-4FEB-AE89-479F19895AD8}"/>
</file>

<file path=customXml/itemProps3.xml><?xml version="1.0" encoding="utf-8"?>
<ds:datastoreItem xmlns:ds="http://schemas.openxmlformats.org/officeDocument/2006/customXml" ds:itemID="{3DC43D61-D31D-405A-A738-39671CCFA944}"/>
</file>

<file path=docProps/app.xml><?xml version="1.0" encoding="utf-8"?>
<Properties xmlns="http://schemas.openxmlformats.org/officeDocument/2006/extended-properties" xmlns:vt="http://schemas.openxmlformats.org/officeDocument/2006/docPropsVTypes">
  <Template>Normal</Template>
  <TotalTime>18</TotalTime>
  <Pages>2</Pages>
  <Words>258</Words>
  <Characters>1483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