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50486E8527B45118493646887EBFC3E"/>
        </w:placeholder>
        <w:text/>
      </w:sdtPr>
      <w:sdtEndPr/>
      <w:sdtContent>
        <w:p w:rsidRPr="009B062B" w:rsidR="00AF30DD" w:rsidP="00B64ECB" w:rsidRDefault="00AF30DD" w14:paraId="48D9506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6a9f8b8-f21c-4cad-a1c4-3eb0260e0fdf"/>
        <w:id w:val="-882945817"/>
        <w:lock w:val="sdtLocked"/>
      </w:sdtPr>
      <w:sdtEndPr/>
      <w:sdtContent>
        <w:p w:rsidR="00714080" w:rsidRDefault="0018109D" w14:paraId="48D95065" w14:textId="19FF9A09">
          <w:pPr>
            <w:pStyle w:val="Frslagstext"/>
          </w:pPr>
          <w:r>
            <w:t>Riksdagen ställer sig bakom det som anförs i motionen om att Skatteverket efter ansökan bör få förlänga anståndstiden med som längst 36 månader efter att den tidigare maximala anståndstiden har upphört och tillkännager detta för regeringen.</w:t>
          </w:r>
        </w:p>
      </w:sdtContent>
    </w:sdt>
    <w:sdt>
      <w:sdtPr>
        <w:alias w:val="Yrkande 2"/>
        <w:tag w:val="58846cf8-4423-4351-b0cc-fbeb631a8b8e"/>
        <w:id w:val="-229388802"/>
        <w:lock w:val="sdtLocked"/>
      </w:sdtPr>
      <w:sdtEndPr/>
      <w:sdtContent>
        <w:p w:rsidR="00714080" w:rsidRDefault="0018109D" w14:paraId="48D95066" w14:textId="77777777">
          <w:pPr>
            <w:pStyle w:val="Frslagstext"/>
          </w:pPr>
          <w:r>
            <w:t>Riksdagen ställer sig bakom det som anförs i motionen om att införa möjlighet till individuellt anpassade avbetalningsplaner som kan löpa över längre tid än 36 månader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E5E65772F1C464E9FE79A88E78117C4"/>
        </w:placeholder>
        <w:text/>
      </w:sdtPr>
      <w:sdtEndPr/>
      <w:sdtContent>
        <w:p w:rsidRPr="009B062B" w:rsidR="006D79C9" w:rsidP="00333E95" w:rsidRDefault="006D79C9" w14:paraId="48D95067" w14:textId="77777777">
          <w:pPr>
            <w:pStyle w:val="Rubrik1"/>
          </w:pPr>
          <w:r>
            <w:t>Motivering</w:t>
          </w:r>
        </w:p>
      </w:sdtContent>
    </w:sdt>
    <w:p w:rsidRPr="006A4ACF" w:rsidR="00570D9F" w:rsidP="006A4ACF" w:rsidRDefault="006E33D7" w14:paraId="48D9506A" w14:textId="46693A18">
      <w:pPr>
        <w:pStyle w:val="Normalutanindragellerluft"/>
        <w:rPr>
          <w:spacing w:val="-1"/>
        </w:rPr>
      </w:pPr>
      <w:r w:rsidRPr="006A4ACF">
        <w:rPr>
          <w:spacing w:val="-1"/>
        </w:rPr>
        <w:t>Regeringen</w:t>
      </w:r>
      <w:r w:rsidRPr="006A4ACF" w:rsidR="00D46FA0">
        <w:rPr>
          <w:spacing w:val="-1"/>
        </w:rPr>
        <w:t xml:space="preserve"> föreslår i propositionen att </w:t>
      </w:r>
      <w:r w:rsidRPr="006A4ACF">
        <w:rPr>
          <w:spacing w:val="-1"/>
        </w:rPr>
        <w:t>Skatteverket får förlänga anståndstiden med ytter</w:t>
      </w:r>
      <w:r w:rsidRPr="006A4ACF" w:rsidR="006A4ACF">
        <w:rPr>
          <w:spacing w:val="-1"/>
        </w:rPr>
        <w:softHyphen/>
      </w:r>
      <w:r w:rsidRPr="006A4ACF">
        <w:rPr>
          <w:spacing w:val="-1"/>
        </w:rPr>
        <w:t xml:space="preserve">ligare som längst 15 månader </w:t>
      </w:r>
      <w:r w:rsidRPr="006A4ACF" w:rsidR="00D46FA0">
        <w:rPr>
          <w:spacing w:val="-1"/>
        </w:rPr>
        <w:t xml:space="preserve">efter ansökan, </w:t>
      </w:r>
      <w:r w:rsidRPr="006A4ACF">
        <w:rPr>
          <w:spacing w:val="-1"/>
        </w:rPr>
        <w:t xml:space="preserve">efter att den tidigare maximala anståndstiden har upphört. </w:t>
      </w:r>
      <w:r w:rsidRPr="006A4ACF" w:rsidR="00D46FA0">
        <w:rPr>
          <w:spacing w:val="-2"/>
        </w:rPr>
        <w:t>Förlängningen</w:t>
      </w:r>
      <w:r w:rsidRPr="006A4ACF">
        <w:rPr>
          <w:spacing w:val="-2"/>
        </w:rPr>
        <w:t xml:space="preserve"> förutsätter att Skatteverket samtidigt beviljar en avbetalnings</w:t>
      </w:r>
      <w:r w:rsidRPr="006A4ACF" w:rsidR="006A4ACF">
        <w:rPr>
          <w:spacing w:val="-2"/>
        </w:rPr>
        <w:softHyphen/>
      </w:r>
      <w:r w:rsidRPr="006A4ACF">
        <w:rPr>
          <w:spacing w:val="-2"/>
        </w:rPr>
        <w:t>plan</w:t>
      </w:r>
      <w:r w:rsidRPr="006A4ACF" w:rsidR="00EB28EC">
        <w:rPr>
          <w:spacing w:val="-2"/>
        </w:rPr>
        <w:t>,</w:t>
      </w:r>
      <w:r w:rsidRPr="006A4ACF">
        <w:rPr>
          <w:spacing w:val="-1"/>
        </w:rPr>
        <w:t xml:space="preserve"> enligt vilken anståndsbeloppet ska vara avbetalt senast den förfallodag som infaller närmast efter det att denna ytterligare förlängda anståndstid upphör. </w:t>
      </w:r>
    </w:p>
    <w:p w:rsidRPr="00AB041B" w:rsidR="0084285C" w:rsidP="006A4ACF" w:rsidRDefault="00D8400B" w14:paraId="48D9506B" w14:textId="71913D84">
      <w:r>
        <w:t xml:space="preserve">Det är </w:t>
      </w:r>
      <w:r w:rsidR="008A3B32">
        <w:t>rimligt</w:t>
      </w:r>
      <w:r>
        <w:t xml:space="preserve"> att anståndstiden förlängs för att säkra att</w:t>
      </w:r>
      <w:r w:rsidR="00B66314">
        <w:t xml:space="preserve"> i grunden livskraftiga </w:t>
      </w:r>
      <w:r>
        <w:t>före</w:t>
      </w:r>
      <w:r w:rsidR="006A4ACF">
        <w:softHyphen/>
      </w:r>
      <w:r>
        <w:t>tag</w:t>
      </w:r>
      <w:r w:rsidR="00B66314">
        <w:t xml:space="preserve"> inte </w:t>
      </w:r>
      <w:r>
        <w:t>hamnar på obestånd</w:t>
      </w:r>
      <w:r w:rsidR="00B66314">
        <w:t xml:space="preserve"> till följd av pandemin.</w:t>
      </w:r>
      <w:r>
        <w:t xml:space="preserve"> </w:t>
      </w:r>
      <w:r w:rsidR="00980C58">
        <w:t xml:space="preserve">Möjligheten att få anstånd med skatteinbetalningar </w:t>
      </w:r>
      <w:r w:rsidR="00B66314">
        <w:t>är</w:t>
      </w:r>
      <w:r w:rsidR="00980C58">
        <w:t xml:space="preserve"> en viktig krisåtgärd som har varit av stor betydelse för att </w:t>
      </w:r>
      <w:r w:rsidR="00B66314">
        <w:t xml:space="preserve">undvika ökad arbetslöshet och konkurser. </w:t>
      </w:r>
    </w:p>
    <w:p w:rsidR="009B4B23" w:rsidP="006A4ACF" w:rsidRDefault="00507BA6" w14:paraId="48D9506C" w14:textId="77777777">
      <w:r>
        <w:t xml:space="preserve">Moderaterna står bakom regeringens förslag att förlänga </w:t>
      </w:r>
      <w:r w:rsidR="001B7EED">
        <w:t>avbetalningstiden</w:t>
      </w:r>
      <w:r>
        <w:t xml:space="preserve">. </w:t>
      </w:r>
      <w:r w:rsidRPr="00AB041B" w:rsidR="0084285C">
        <w:t xml:space="preserve">För att </w:t>
      </w:r>
      <w:r w:rsidR="00B66314">
        <w:t xml:space="preserve">säkra jobb och </w:t>
      </w:r>
      <w:r w:rsidRPr="00AB041B" w:rsidR="0005055D">
        <w:t>ge</w:t>
      </w:r>
      <w:r w:rsidRPr="00AB041B" w:rsidR="0084285C">
        <w:t xml:space="preserve"> företag </w:t>
      </w:r>
      <w:r w:rsidRPr="00AB041B" w:rsidR="0005055D">
        <w:t>en god möjlighet att</w:t>
      </w:r>
      <w:r w:rsidRPr="00AB041B" w:rsidR="0084285C">
        <w:t xml:space="preserve"> återhämta sig</w:t>
      </w:r>
      <w:r w:rsidR="00EB28EC">
        <w:t xml:space="preserve"> – </w:t>
      </w:r>
      <w:r w:rsidR="001B7EED">
        <w:t>och en mer realistisk chans att betala av skatteanstånden</w:t>
      </w:r>
      <w:r w:rsidR="00EB28EC">
        <w:t xml:space="preserve"> – </w:t>
      </w:r>
      <w:r w:rsidRPr="00AB041B" w:rsidR="0005055D">
        <w:t>är det</w:t>
      </w:r>
      <w:r w:rsidR="001B7EED">
        <w:t xml:space="preserve"> dock</w:t>
      </w:r>
      <w:r w:rsidRPr="00AB041B" w:rsidR="0005055D">
        <w:t xml:space="preserve"> av betydelse att avbetalningstiden är</w:t>
      </w:r>
      <w:r w:rsidRPr="00AB041B" w:rsidR="0084285C">
        <w:t xml:space="preserve"> längre </w:t>
      </w:r>
      <w:r w:rsidRPr="00AB041B" w:rsidR="0005055D">
        <w:t xml:space="preserve">än den regeringen föreslår. Med regeringens förslag om en kort avbetalningstid </w:t>
      </w:r>
      <w:r w:rsidRPr="00AB041B" w:rsidR="005A2279">
        <w:t>är den praktiska kon</w:t>
      </w:r>
      <w:r w:rsidR="00B66314">
        <w:t>sekven</w:t>
      </w:r>
      <w:r w:rsidR="00EF398B">
        <w:t>sen</w:t>
      </w:r>
      <w:r w:rsidR="00B66314">
        <w:t xml:space="preserve"> </w:t>
      </w:r>
      <w:r w:rsidR="00D0020C">
        <w:t xml:space="preserve">att </w:t>
      </w:r>
      <w:r w:rsidR="00B66314">
        <w:t>många</w:t>
      </w:r>
      <w:r w:rsidRPr="00AB041B" w:rsidR="005A2279">
        <w:t xml:space="preserve"> företag</w:t>
      </w:r>
      <w:r w:rsidR="00D0020C">
        <w:t xml:space="preserve"> står inför konkurs</w:t>
      </w:r>
      <w:r w:rsidRPr="00AB041B" w:rsidR="005A2279">
        <w:t>.</w:t>
      </w:r>
      <w:r w:rsidRPr="00AB041B" w:rsidR="008357D1">
        <w:t xml:space="preserve"> </w:t>
      </w:r>
    </w:p>
    <w:p w:rsidR="006A5120" w:rsidP="006A4ACF" w:rsidRDefault="003E0EF1" w14:paraId="48D9506D" w14:textId="41AFD977">
      <w:r w:rsidRPr="00B66314">
        <w:lastRenderedPageBreak/>
        <w:t>Utöver den</w:t>
      </w:r>
      <w:r w:rsidRPr="00B66314" w:rsidR="008357D1">
        <w:t xml:space="preserve"> </w:t>
      </w:r>
      <w:r w:rsidRPr="00B66314" w:rsidR="00B66314">
        <w:t>olycka</w:t>
      </w:r>
      <w:r w:rsidRPr="00B66314" w:rsidR="008357D1">
        <w:t xml:space="preserve"> som</w:t>
      </w:r>
      <w:r w:rsidRPr="00B66314" w:rsidR="00B66314">
        <w:t xml:space="preserve"> </w:t>
      </w:r>
      <w:r w:rsidR="00B66314">
        <w:t>alla</w:t>
      </w:r>
      <w:r w:rsidRPr="00B66314" w:rsidR="008357D1">
        <w:t xml:space="preserve"> potentiella konkurser för med sig för anställda </w:t>
      </w:r>
      <w:r w:rsidRPr="00AB041B" w:rsidR="008357D1">
        <w:t xml:space="preserve">och företagare, </w:t>
      </w:r>
      <w:r w:rsidR="00427946">
        <w:t>riskeras även ett</w:t>
      </w:r>
      <w:r w:rsidRPr="00AB041B" w:rsidR="008357D1">
        <w:t xml:space="preserve"> bortfall av s</w:t>
      </w:r>
      <w:r w:rsidRPr="00AB041B" w:rsidR="0005055D">
        <w:t xml:space="preserve">kattemedel </w:t>
      </w:r>
      <w:r w:rsidRPr="00AB041B" w:rsidR="008357D1">
        <w:t xml:space="preserve">om tiden för avbetalning är </w:t>
      </w:r>
      <w:r w:rsidR="00B66314">
        <w:t>för</w:t>
      </w:r>
      <w:r w:rsidRPr="00AB041B" w:rsidR="008357D1">
        <w:t xml:space="preserve"> kort.</w:t>
      </w:r>
      <w:r w:rsidR="00995331">
        <w:t xml:space="preserve"> </w:t>
      </w:r>
      <w:r w:rsidR="00B3244D">
        <w:t xml:space="preserve">De personliga liksom samhälleliga kostnaderna </w:t>
      </w:r>
      <w:r w:rsidR="00335566">
        <w:t>skulle</w:t>
      </w:r>
      <w:r w:rsidR="00B3244D">
        <w:t xml:space="preserve"> bli </w:t>
      </w:r>
      <w:r w:rsidR="00B66314">
        <w:t>stora</w:t>
      </w:r>
      <w:r w:rsidR="00B3244D">
        <w:t xml:space="preserve"> i det fall en konkursvåg </w:t>
      </w:r>
      <w:r w:rsidR="00335566">
        <w:t>bryter ut i ett antal branscher</w:t>
      </w:r>
      <w:r w:rsidR="00585545">
        <w:t>. Arbetslösheten riskerar i det läget att stiga markant från redan höga nivåer.</w:t>
      </w:r>
      <w:r w:rsidR="001C0340">
        <w:t xml:space="preserve"> </w:t>
      </w:r>
      <w:r w:rsidRPr="001C0340" w:rsidR="001C0340">
        <w:t>En viktig orsak till att Moderaterna har varit pådrivande för förbätt</w:t>
      </w:r>
      <w:r w:rsidR="006A4ACF">
        <w:softHyphen/>
      </w:r>
      <w:r w:rsidRPr="001C0340" w:rsidR="001C0340">
        <w:t xml:space="preserve">rade företagsstöd sedan </w:t>
      </w:r>
      <w:r w:rsidR="001C0340">
        <w:t>c</w:t>
      </w:r>
      <w:r w:rsidRPr="001C0340" w:rsidR="001C0340">
        <w:t xml:space="preserve">oronakrisen inleddes är </w:t>
      </w:r>
      <w:r w:rsidR="003600C1">
        <w:t>att</w:t>
      </w:r>
      <w:r w:rsidRPr="001C0340" w:rsidR="001C0340">
        <w:t xml:space="preserve"> det vore skadligt för samhällseko</w:t>
      </w:r>
      <w:r w:rsidR="006A4ACF">
        <w:softHyphen/>
      </w:r>
      <w:r w:rsidRPr="001C0340" w:rsidR="001C0340">
        <w:t>nomin om annars livskraftiga företag och branscher slås ut av en djup, men tillfällig nedgång. Detta gäller även nu.</w:t>
      </w:r>
    </w:p>
    <w:p w:rsidRPr="00AB041B" w:rsidR="0005055D" w:rsidP="006A4ACF" w:rsidRDefault="00B66314" w14:paraId="48D9506E" w14:textId="4FC8FFF8">
      <w:r>
        <w:t>Flera</w:t>
      </w:r>
      <w:r w:rsidR="00995331">
        <w:t xml:space="preserve"> remissinstanser riktar kritik mot den korta avbetalningstiden mot bakgrund av hur förutsättningarna ser ut i många branscher att under den föreslagna tiden</w:t>
      </w:r>
      <w:r w:rsidR="00E3790A">
        <w:t xml:space="preserve"> kunna</w:t>
      </w:r>
      <w:r w:rsidR="00995331">
        <w:t xml:space="preserve"> be</w:t>
      </w:r>
      <w:r w:rsidR="006A4ACF">
        <w:softHyphen/>
      </w:r>
      <w:r w:rsidR="00995331">
        <w:t>tala tillbaka skattebeloppen. Regeringen motiverar</w:t>
      </w:r>
      <w:r w:rsidR="00E3790A">
        <w:t xml:space="preserve"> inte</w:t>
      </w:r>
      <w:r w:rsidR="00995331">
        <w:t xml:space="preserve"> </w:t>
      </w:r>
      <w:r w:rsidR="00E3790A">
        <w:t xml:space="preserve">närmare </w:t>
      </w:r>
      <w:r w:rsidR="00995331">
        <w:t xml:space="preserve">varför just 15 månader är en lämplig tidsfrist. </w:t>
      </w:r>
      <w:r w:rsidR="00EF398B">
        <w:t>Flera</w:t>
      </w:r>
      <w:r w:rsidR="00C30C5D">
        <w:t xml:space="preserve"> r</w:t>
      </w:r>
      <w:r w:rsidR="00995331">
        <w:t xml:space="preserve">emissinstanser som lyfter </w:t>
      </w:r>
      <w:r w:rsidR="003600C1">
        <w:t>två</w:t>
      </w:r>
      <w:r w:rsidR="00995331">
        <w:t xml:space="preserve"> till </w:t>
      </w:r>
      <w:r w:rsidR="003600C1">
        <w:t>tre</w:t>
      </w:r>
      <w:r w:rsidR="00995331">
        <w:t xml:space="preserve"> år som en nödvändig tidshorisont</w:t>
      </w:r>
      <w:r w:rsidR="00E3790A">
        <w:t xml:space="preserve">, </w:t>
      </w:r>
      <w:r w:rsidR="00EF398B">
        <w:t>och</w:t>
      </w:r>
      <w:r w:rsidR="00995331">
        <w:t xml:space="preserve"> gör det mot bakgrund</w:t>
      </w:r>
      <w:r w:rsidR="00FF7C2F">
        <w:t xml:space="preserve"> av hur den faktiska ekonomiska situationen ser ut </w:t>
      </w:r>
      <w:r w:rsidR="00C30C5D">
        <w:t xml:space="preserve">just nu </w:t>
      </w:r>
      <w:r w:rsidR="00FF7C2F">
        <w:t xml:space="preserve">för många företag såsom butiker, restauranger, </w:t>
      </w:r>
      <w:r w:rsidR="003600C1">
        <w:t>k</w:t>
      </w:r>
      <w:r w:rsidR="00DB1B94">
        <w:t xml:space="preserve">aféer och </w:t>
      </w:r>
      <w:r w:rsidR="00FF7C2F">
        <w:t>hotell</w:t>
      </w:r>
      <w:r w:rsidR="00EF398B">
        <w:t xml:space="preserve"> etc</w:t>
      </w:r>
      <w:r w:rsidR="00FF7C2F">
        <w:t>.</w:t>
      </w:r>
      <w:r w:rsidR="00E3790A">
        <w:t xml:space="preserve"> En mer väl avvägd </w:t>
      </w:r>
      <w:r w:rsidRPr="00E3790A" w:rsidR="00E3790A">
        <w:t>förlängning av anståndstiden för att möjliggöra avbetalning av tillfälliga an</w:t>
      </w:r>
      <w:r w:rsidR="006A4ACF">
        <w:softHyphen/>
      </w:r>
      <w:bookmarkStart w:name="_GoBack" w:id="1"/>
      <w:bookmarkEnd w:id="1"/>
      <w:r w:rsidRPr="00E3790A" w:rsidR="00E3790A">
        <w:t>stånd</w:t>
      </w:r>
      <w:r w:rsidR="00E3790A">
        <w:t xml:space="preserve"> är 36 månader, mot bakgrund av den ekonomiska realiteten i företagen. </w:t>
      </w:r>
    </w:p>
    <w:p w:rsidR="00995331" w:rsidP="006A4ACF" w:rsidRDefault="00DF6A7E" w14:paraId="48D9506F" w14:textId="7B25AD0B">
      <w:r w:rsidRPr="00995331">
        <w:t xml:space="preserve">Det är </w:t>
      </w:r>
      <w:r w:rsidR="00EF398B">
        <w:t>central</w:t>
      </w:r>
      <w:r w:rsidR="003600C1">
        <w:t>t</w:t>
      </w:r>
      <w:r w:rsidRPr="00995331">
        <w:t xml:space="preserve"> att</w:t>
      </w:r>
      <w:r w:rsidR="00EF398B">
        <w:t xml:space="preserve"> även</w:t>
      </w:r>
      <w:r w:rsidRPr="00995331">
        <w:t xml:space="preserve"> säkra möjlighet</w:t>
      </w:r>
      <w:r w:rsidRPr="00995331" w:rsidR="0040470F">
        <w:t>er</w:t>
      </w:r>
      <w:r w:rsidRPr="00995331">
        <w:t xml:space="preserve"> till undantag i </w:t>
      </w:r>
      <w:r w:rsidRPr="00995331" w:rsidR="00796047">
        <w:t>lagstiftningen</w:t>
      </w:r>
      <w:r w:rsidRPr="00995331">
        <w:t xml:space="preserve"> i det fall det finns</w:t>
      </w:r>
      <w:r w:rsidRPr="00995331" w:rsidR="0040470F">
        <w:t xml:space="preserve"> befogade</w:t>
      </w:r>
      <w:r w:rsidRPr="00995331">
        <w:t xml:space="preserve"> skäl</w:t>
      </w:r>
      <w:r w:rsidR="00EF398B">
        <w:t xml:space="preserve"> – </w:t>
      </w:r>
      <w:r w:rsidR="00585545">
        <w:t>exempelvis i det fall anståndsbeloppen uppgår till särskilt stora belopp i förhållande till företagets normala resultatnivåer</w:t>
      </w:r>
      <w:r w:rsidR="00EF398B">
        <w:t xml:space="preserve"> – </w:t>
      </w:r>
      <w:r w:rsidRPr="00995331">
        <w:t>för att avbetalningen sker längre än under 36 månader. En sådan möjlighet bör finnas i form av att individuellt anpassade avbetalningsplaner kan upprättas och utgöra ett komplement till den längre avbetalningstiden. Regeringen bör återkomma till riksdagen med ett sådant förslag som möjliggör</w:t>
      </w:r>
      <w:r w:rsidRPr="00995331" w:rsidR="00FF1088">
        <w:t xml:space="preserve"> att</w:t>
      </w:r>
      <w:r w:rsidRPr="00995331">
        <w:t xml:space="preserve"> individuella avbetalningsplaner</w:t>
      </w:r>
      <w:r w:rsidRPr="00995331" w:rsidR="00FF1088">
        <w:t xml:space="preserve"> kan upprättas</w:t>
      </w:r>
      <w:r w:rsidR="00DE4D69">
        <w:t xml:space="preserve"> hos Skatteverket</w:t>
      </w:r>
      <w:r w:rsidR="005D4EB9">
        <w:t xml:space="preserve"> som även kan sträcka sig under en längre tid än vad förlängningen av anståndstiden omfattar</w:t>
      </w:r>
      <w:r w:rsidRPr="00995331" w:rsidR="00FF1088">
        <w:t xml:space="preserve">. </w:t>
      </w:r>
    </w:p>
    <w:sdt>
      <w:sdtPr>
        <w:alias w:val="CC_Underskrifter"/>
        <w:tag w:val="CC_Underskrifter"/>
        <w:id w:val="583496634"/>
        <w:lock w:val="sdtContentLocked"/>
        <w:placeholder>
          <w:docPart w:val="2947BB9FBDCA45CFA183D6B35132983E"/>
        </w:placeholder>
      </w:sdtPr>
      <w:sdtEndPr/>
      <w:sdtContent>
        <w:p w:rsidR="00B64ECB" w:rsidP="00D54CBA" w:rsidRDefault="00B64ECB" w14:paraId="48D95073" w14:textId="77777777"/>
        <w:p w:rsidRPr="008E0FE2" w:rsidR="004801AC" w:rsidP="00D54CBA" w:rsidRDefault="006A4ACF" w14:paraId="48D9507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Niklas Wykman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Helena Bouveng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Magnus Stuart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Kjell Jansson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Fredrik Schulte (M)</w:t>
            </w:r>
          </w:p>
        </w:tc>
      </w:tr>
    </w:tbl>
    <w:p w:rsidR="00C73558" w:rsidRDefault="00C73558" w14:paraId="48D9507E" w14:textId="77777777"/>
    <w:sectPr w:rsidR="00C7355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95080" w14:textId="77777777" w:rsidR="00F04907" w:rsidRDefault="00F04907" w:rsidP="000C1CAD">
      <w:pPr>
        <w:spacing w:line="240" w:lineRule="auto"/>
      </w:pPr>
      <w:r>
        <w:separator/>
      </w:r>
    </w:p>
  </w:endnote>
  <w:endnote w:type="continuationSeparator" w:id="0">
    <w:p w14:paraId="48D95081" w14:textId="77777777" w:rsidR="00F04907" w:rsidRDefault="00F0490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9508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9508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9508F" w14:textId="77777777" w:rsidR="00262EA3" w:rsidRPr="00D54CBA" w:rsidRDefault="00262EA3" w:rsidP="00D54CB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D9507E" w14:textId="77777777" w:rsidR="00F04907" w:rsidRDefault="00F04907" w:rsidP="000C1CAD">
      <w:pPr>
        <w:spacing w:line="240" w:lineRule="auto"/>
      </w:pPr>
      <w:r>
        <w:separator/>
      </w:r>
    </w:p>
  </w:footnote>
  <w:footnote w:type="continuationSeparator" w:id="0">
    <w:p w14:paraId="48D9507F" w14:textId="77777777" w:rsidR="00F04907" w:rsidRDefault="00F0490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8D9508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8D95091" wp14:anchorId="48D9509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A4ACF" w14:paraId="48D9509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1673916C3534EC6A293BD752381167C"/>
                              </w:placeholder>
                              <w:text/>
                            </w:sdtPr>
                            <w:sdtEndPr/>
                            <w:sdtContent>
                              <w:r w:rsidR="00FC2DC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EC52FE7F6F642CFAA3BADE8C14360A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8D9509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A4ACF" w14:paraId="48D9509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1673916C3534EC6A293BD752381167C"/>
                        </w:placeholder>
                        <w:text/>
                      </w:sdtPr>
                      <w:sdtEndPr/>
                      <w:sdtContent>
                        <w:r w:rsidR="00FC2DC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EC52FE7F6F642CFAA3BADE8C14360A6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8D9508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8D95084" w14:textId="77777777">
    <w:pPr>
      <w:jc w:val="right"/>
    </w:pPr>
  </w:p>
  <w:p w:rsidR="00262EA3" w:rsidP="00776B74" w:rsidRDefault="00262EA3" w14:paraId="48D9508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A4ACF" w14:paraId="48D9508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8D95093" wp14:anchorId="48D9509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A4ACF" w14:paraId="48D9508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C2DCF">
          <w:t>M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6A4ACF" w14:paraId="48D9508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A4ACF" w14:paraId="48D9508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:4347</w:t>
        </w:r>
      </w:sdtContent>
    </w:sdt>
  </w:p>
  <w:p w:rsidR="00262EA3" w:rsidP="00E03A3D" w:rsidRDefault="006A4ACF" w14:paraId="48D9508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Niklas Wykman m.fl.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65A56327831D4B48A3448160DB393D1A"/>
      </w:placeholder>
      <w:text/>
    </w:sdtPr>
    <w:sdtEndPr/>
    <w:sdtContent>
      <w:p w:rsidR="00262EA3" w:rsidP="00283E0F" w:rsidRDefault="0018109D" w14:paraId="48D9508D" w14:textId="1C7C031C">
        <w:pPr>
          <w:pStyle w:val="FSHRub2"/>
        </w:pPr>
        <w:r>
          <w:t>med anledning av prop. 2021/22:65 En ytterligare förlängning av anståndstiden för att möjliggöra avbetalning av tillfälliga anstånd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8D9508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FC2DC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52C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55D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6FE3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5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BFD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C6D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355B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109D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EED"/>
    <w:rsid w:val="001C0340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32D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44A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1BC2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6F8E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3CE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566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0C1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EF1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470F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4BEE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27946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07BA6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0D9F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545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227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4EB9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4ACF"/>
    <w:rsid w:val="006A5120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3D7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080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1FFC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361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85B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17D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047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53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3D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7D1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5C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5A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B3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E2A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01B"/>
    <w:rsid w:val="009806B2"/>
    <w:rsid w:val="00980BA4"/>
    <w:rsid w:val="00980C58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8750E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331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AEE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B23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41B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6E40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587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44D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4ECB"/>
    <w:rsid w:val="00B65145"/>
    <w:rsid w:val="00B6581E"/>
    <w:rsid w:val="00B6585B"/>
    <w:rsid w:val="00B65DB1"/>
    <w:rsid w:val="00B66314"/>
    <w:rsid w:val="00B66446"/>
    <w:rsid w:val="00B66687"/>
    <w:rsid w:val="00B673E6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5A2E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C5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558"/>
    <w:rsid w:val="00C73C3A"/>
    <w:rsid w:val="00C744E0"/>
    <w:rsid w:val="00C7475E"/>
    <w:rsid w:val="00C75B53"/>
    <w:rsid w:val="00C75D5B"/>
    <w:rsid w:val="00C77104"/>
    <w:rsid w:val="00C77BA6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A7EFF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2B9"/>
    <w:rsid w:val="00CF58E4"/>
    <w:rsid w:val="00CF70A8"/>
    <w:rsid w:val="00CF746D"/>
    <w:rsid w:val="00D001BD"/>
    <w:rsid w:val="00D0020C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6FA0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CBA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486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00B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1B94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4D69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A7E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90A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28EC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398B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907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6546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DCF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1088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2F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8D95063"/>
  <w15:chartTrackingRefBased/>
  <w15:docId w15:val="{5A80F10D-EB48-4259-B149-FC6E83CF9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50486E8527B45118493646887EBFC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CB98C5-76D4-43E5-BBE2-11D1EA78197D}"/>
      </w:docPartPr>
      <w:docPartBody>
        <w:p w:rsidR="00D878BB" w:rsidRDefault="00017D97">
          <w:pPr>
            <w:pStyle w:val="C50486E8527B45118493646887EBFC3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E5E65772F1C464E9FE79A88E78117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15BA4A-3108-49F5-A54B-D718FABC2CE9}"/>
      </w:docPartPr>
      <w:docPartBody>
        <w:p w:rsidR="00D878BB" w:rsidRDefault="00017D97">
          <w:pPr>
            <w:pStyle w:val="4E5E65772F1C464E9FE79A88E78117C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1673916C3534EC6A293BD75238116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9986C9-8575-4946-B2F2-8C4EB3527D49}"/>
      </w:docPartPr>
      <w:docPartBody>
        <w:p w:rsidR="00D878BB" w:rsidRDefault="00017D97">
          <w:pPr>
            <w:pStyle w:val="91673916C3534EC6A293BD752381167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EC52FE7F6F642CFAA3BADE8C14360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60F250-E3BA-4B5A-A4AB-8D6336F7E885}"/>
      </w:docPartPr>
      <w:docPartBody>
        <w:p w:rsidR="00D878BB" w:rsidRDefault="00017D97">
          <w:pPr>
            <w:pStyle w:val="CEC52FE7F6F642CFAA3BADE8C14360A6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880CC2-B295-46EE-A394-E5AA6059D846}"/>
      </w:docPartPr>
      <w:docPartBody>
        <w:p w:rsidR="00D878BB" w:rsidRDefault="00681CB9">
          <w:r w:rsidRPr="00DB389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5A56327831D4B48A3448160DB393D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9FA8FD-D473-45D5-A3D4-42300A1D486B}"/>
      </w:docPartPr>
      <w:docPartBody>
        <w:p w:rsidR="00D878BB" w:rsidRDefault="00681CB9">
          <w:r w:rsidRPr="00DB389C">
            <w:rPr>
              <w:rStyle w:val="Platshllartext"/>
            </w:rPr>
            <w:t>[ange din text här]</w:t>
          </w:r>
        </w:p>
      </w:docPartBody>
    </w:docPart>
    <w:docPart>
      <w:docPartPr>
        <w:name w:val="2947BB9FBDCA45CFA183D6B3513298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625374-AB3E-4E4F-A119-2A2ECCFA6A6E}"/>
      </w:docPartPr>
      <w:docPartBody>
        <w:p w:rsidR="004345AC" w:rsidRDefault="004345A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CB9"/>
    <w:rsid w:val="00017D97"/>
    <w:rsid w:val="001D542E"/>
    <w:rsid w:val="004345AC"/>
    <w:rsid w:val="00681CB9"/>
    <w:rsid w:val="00882E58"/>
    <w:rsid w:val="00D8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81CB9"/>
    <w:rPr>
      <w:color w:val="F4B083" w:themeColor="accent2" w:themeTint="99"/>
    </w:rPr>
  </w:style>
  <w:style w:type="paragraph" w:customStyle="1" w:styleId="C50486E8527B45118493646887EBFC3E">
    <w:name w:val="C50486E8527B45118493646887EBFC3E"/>
  </w:style>
  <w:style w:type="paragraph" w:customStyle="1" w:styleId="AC1BFD044CBD499FAA68040C025CDD1C">
    <w:name w:val="AC1BFD044CBD499FAA68040C025CDD1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597F6358FEE4DD6B848A978345707FD">
    <w:name w:val="8597F6358FEE4DD6B848A978345707FD"/>
  </w:style>
  <w:style w:type="paragraph" w:customStyle="1" w:styleId="4E5E65772F1C464E9FE79A88E78117C4">
    <w:name w:val="4E5E65772F1C464E9FE79A88E78117C4"/>
  </w:style>
  <w:style w:type="paragraph" w:customStyle="1" w:styleId="A61BAA843D7745DEA1D342B5BF9C9480">
    <w:name w:val="A61BAA843D7745DEA1D342B5BF9C9480"/>
  </w:style>
  <w:style w:type="paragraph" w:customStyle="1" w:styleId="9E5AC578FB1642E7847EB8592B88A720">
    <w:name w:val="9E5AC578FB1642E7847EB8592B88A720"/>
  </w:style>
  <w:style w:type="paragraph" w:customStyle="1" w:styleId="91673916C3534EC6A293BD752381167C">
    <w:name w:val="91673916C3534EC6A293BD752381167C"/>
  </w:style>
  <w:style w:type="paragraph" w:customStyle="1" w:styleId="CEC52FE7F6F642CFAA3BADE8C14360A6">
    <w:name w:val="CEC52FE7F6F642CFAA3BADE8C14360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EB0C93-01EB-4FE5-BC84-FE1E0FC1B9C8}"/>
</file>

<file path=customXml/itemProps2.xml><?xml version="1.0" encoding="utf-8"?>
<ds:datastoreItem xmlns:ds="http://schemas.openxmlformats.org/officeDocument/2006/customXml" ds:itemID="{FA424CD3-B0AC-4BEC-AF97-A1A4876ABBCA}"/>
</file>

<file path=customXml/itemProps3.xml><?xml version="1.0" encoding="utf-8"?>
<ds:datastoreItem xmlns:ds="http://schemas.openxmlformats.org/officeDocument/2006/customXml" ds:itemID="{D1052322-1AFD-4D1F-83D2-649E09CE88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547</Words>
  <Characters>3217</Characters>
  <Application>Microsoft Office Word</Application>
  <DocSecurity>0</DocSecurity>
  <Lines>63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med anledning av proposition 2021 22 65 En ytterligare förlängning av anståndstiden för att möjliggöra avbetalning av tillfälliga anstånd</vt:lpstr>
      <vt:lpstr>
      </vt:lpstr>
    </vt:vector>
  </TitlesOfParts>
  <Company>Sveriges riksdag</Company>
  <LinksUpToDate>false</LinksUpToDate>
  <CharactersWithSpaces>3747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