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8A7" w:rsidRDefault="005A31C6" w14:paraId="51A399CC" w14:textId="77777777">
      <w:pPr>
        <w:pStyle w:val="RubrikFrslagTIllRiksdagsbeslut"/>
      </w:pPr>
      <w:sdt>
        <w:sdtPr>
          <w:alias w:val="CC_Boilerplate_4"/>
          <w:tag w:val="CC_Boilerplate_4"/>
          <w:id w:val="-1644581176"/>
          <w:lock w:val="sdtContentLocked"/>
          <w:placeholder>
            <w:docPart w:val="F00BEA5F2421495AB7838532824EED42"/>
          </w:placeholder>
          <w:text/>
        </w:sdtPr>
        <w:sdtEndPr/>
        <w:sdtContent>
          <w:r w:rsidRPr="009B062B" w:rsidR="00AF30DD">
            <w:t>Förslag till riksdagsbeslut</w:t>
          </w:r>
        </w:sdtContent>
      </w:sdt>
      <w:bookmarkEnd w:id="0"/>
      <w:bookmarkEnd w:id="1"/>
    </w:p>
    <w:sdt>
      <w:sdtPr>
        <w:alias w:val="Yrkande 1"/>
        <w:tag w:val="ce773f3b-8773-47c2-b092-caaee7415d40"/>
        <w:id w:val="1470090528"/>
        <w:lock w:val="sdtLocked"/>
      </w:sdtPr>
      <w:sdtEndPr/>
      <w:sdtContent>
        <w:p w:rsidR="00E92F94" w:rsidRDefault="0028383B" w14:paraId="6A45CC95" w14:textId="77777777">
          <w:pPr>
            <w:pStyle w:val="Frslagstext"/>
            <w:numPr>
              <w:ilvl w:val="0"/>
              <w:numId w:val="0"/>
            </w:numPr>
          </w:pPr>
          <w:r>
            <w:t>Riksdagen ställer sig bakom det som anförs i motionen om att se över behovet av utbyggnad av Ostkustbanan till dubbelspårig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ADD6A7A1B345E09F515C0BB9F2F7A5"/>
        </w:placeholder>
        <w:text/>
      </w:sdtPr>
      <w:sdtEndPr/>
      <w:sdtContent>
        <w:p w:rsidRPr="009B062B" w:rsidR="006D79C9" w:rsidP="00333E95" w:rsidRDefault="006D79C9" w14:paraId="73DCA079" w14:textId="77777777">
          <w:pPr>
            <w:pStyle w:val="Rubrik1"/>
          </w:pPr>
          <w:r>
            <w:t>Motivering</w:t>
          </w:r>
        </w:p>
      </w:sdtContent>
    </w:sdt>
    <w:bookmarkEnd w:displacedByCustomXml="prev" w:id="3"/>
    <w:bookmarkEnd w:displacedByCustomXml="prev" w:id="4"/>
    <w:p w:rsidR="009A54CC" w:rsidP="005A31C6" w:rsidRDefault="009A54CC" w14:paraId="43934ED5" w14:textId="0F4576A8">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9A54CC" w:rsidP="005A31C6" w:rsidRDefault="009A54CC" w14:paraId="05442C3B" w14:textId="77777777">
      <w:r>
        <w:t>Järnvägen mellan Sundsvall och Stockholm förser hela Sverige med viktigt gods och kompetenta individer som dagligdags transporteras längs sträckan. En utbyggnation skulle inte bara ge en avsevärd tidsvinning för resenären och pendlaren utan också en möjlighet till stor avlastning för trafiken på våra vägar där gods i stor utsträckning idag i stället transporteras.</w:t>
      </w:r>
    </w:p>
    <w:p w:rsidR="009A54CC" w:rsidP="005A31C6" w:rsidRDefault="009A54CC" w14:paraId="236187A9" w14:textId="0EDEA0CA">
      <w:r>
        <w:t>Beräkningar har dessutom gjorts av Nya Ostkustbanan, ett bolag som ägs av Region Gävleborg och Region Västernorrland ihop med många av de berörda kommunerna, som visar att den samhällsekonomiska nyttan av en dubbelspårig ostkustbana är god. Det region- och kommunägda bolaget har använt sig av Trafikverkets beräknings</w:t>
      </w:r>
      <w:r w:rsidR="005A31C6">
        <w:softHyphen/>
      </w:r>
      <w:r>
        <w:t>modeller, men i stället för att dela upp sträckan har man utgått från att det, som sig bör, ska vara en sammanhållen investering för hela sträckan. Anledningen till att detta är en viktig utgångspunkt är att Trafikverket från början valde att dela upp sträckan i 17 delsträckor när man gjort sina beräkningar av nyttan. Ostkustbanan behöver dock ses som den helhet den faktiskt är.</w:t>
      </w:r>
    </w:p>
    <w:p w:rsidR="009A54CC" w:rsidP="005A31C6" w:rsidRDefault="009A54CC" w14:paraId="6F9E2905" w14:textId="77777777">
      <w:r>
        <w:t xml:space="preserve">I och med detta skulle en dubbelspårig ostkustbana mellan Gävle, Söderhamn, Hudiksvall, Sundsvall och Härnösand innebära en samhällsekonomisk nytta på minst 45 miljarder kronor. Netto, efter avdrag för byggkostnader, räntekostnader och drifts- och underhållskostnader, handlar det ändå om minst 13 miljarder kronor. Detta får anses </w:t>
      </w:r>
      <w:r>
        <w:lastRenderedPageBreak/>
        <w:t>vara försiktiga beräkningar, vilket alltså troligen innebär en högre samhällsnytta i realiteten.</w:t>
      </w:r>
    </w:p>
    <w:p w:rsidR="0005088A" w:rsidP="005A31C6" w:rsidRDefault="009A54CC" w14:paraId="3DEA3D47" w14:textId="0DCB0E86">
      <w:r>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 och det bör särskilt pekas ut inför de olika infrastruktur</w:t>
      </w:r>
      <w:r w:rsidR="005A31C6">
        <w:softHyphen/>
      </w:r>
      <w:r>
        <w:t>prioriteringar som nu komma skall. Detta bör riksdagen tillkännage för regeringen.</w:t>
      </w:r>
    </w:p>
    <w:sdt>
      <w:sdtPr>
        <w:rPr>
          <w:i/>
          <w:noProof/>
        </w:rPr>
        <w:alias w:val="CC_Underskrifter"/>
        <w:tag w:val="CC_Underskrifter"/>
        <w:id w:val="583496634"/>
        <w:lock w:val="sdtContentLocked"/>
        <w:placeholder>
          <w:docPart w:val="3B05EC5E4EAC46E0A08CC8320BCEB777"/>
        </w:placeholder>
      </w:sdtPr>
      <w:sdtEndPr/>
      <w:sdtContent>
        <w:p w:rsidR="004348A7" w:rsidP="004348A7" w:rsidRDefault="004348A7" w14:paraId="3B1B05AF" w14:textId="77777777"/>
        <w:p w:rsidR="004348A7" w:rsidP="004348A7" w:rsidRDefault="005A31C6" w14:paraId="0B30C57C" w14:textId="5F596CE6"/>
      </w:sdtContent>
    </w:sdt>
    <w:tbl>
      <w:tblPr>
        <w:tblW w:w="5000" w:type="pct"/>
        <w:tblLook w:val="04A0" w:firstRow="1" w:lastRow="0" w:firstColumn="1" w:lastColumn="0" w:noHBand="0" w:noVBand="1"/>
        <w:tblCaption w:val="underskrifter"/>
      </w:tblPr>
      <w:tblGrid>
        <w:gridCol w:w="4252"/>
        <w:gridCol w:w="4252"/>
      </w:tblGrid>
      <w:tr w:rsidR="00E92F94" w14:paraId="3E69C49E" w14:textId="77777777">
        <w:trPr>
          <w:cantSplit/>
        </w:trPr>
        <w:tc>
          <w:tcPr>
            <w:tcW w:w="50" w:type="pct"/>
            <w:vAlign w:val="bottom"/>
          </w:tcPr>
          <w:p w:rsidR="00E92F94" w:rsidRDefault="0028383B" w14:paraId="5B8AF697" w14:textId="77777777">
            <w:pPr>
              <w:pStyle w:val="Underskrifter"/>
              <w:spacing w:after="0"/>
            </w:pPr>
            <w:r>
              <w:t>Jörgen Berglund (M)</w:t>
            </w:r>
          </w:p>
        </w:tc>
        <w:tc>
          <w:tcPr>
            <w:tcW w:w="50" w:type="pct"/>
            <w:vAlign w:val="bottom"/>
          </w:tcPr>
          <w:p w:rsidR="00E92F94" w:rsidRDefault="0028383B" w14:paraId="7D22E2F5" w14:textId="77777777">
            <w:pPr>
              <w:pStyle w:val="Underskrifter"/>
              <w:spacing w:after="0"/>
            </w:pPr>
            <w:r>
              <w:t>Viktor Wärnick (M)</w:t>
            </w:r>
          </w:p>
        </w:tc>
      </w:tr>
    </w:tbl>
    <w:p w:rsidRPr="008E0FE2" w:rsidR="004801AC" w:rsidP="00DF3554" w:rsidRDefault="004801AC" w14:paraId="52DDD7E5" w14:textId="6914CC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3B4C" w14:textId="77777777" w:rsidR="006334A6" w:rsidRDefault="006334A6" w:rsidP="000C1CAD">
      <w:pPr>
        <w:spacing w:line="240" w:lineRule="auto"/>
      </w:pPr>
      <w:r>
        <w:separator/>
      </w:r>
    </w:p>
  </w:endnote>
  <w:endnote w:type="continuationSeparator" w:id="0">
    <w:p w14:paraId="57C2C68C" w14:textId="77777777" w:rsidR="006334A6" w:rsidRDefault="00633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2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8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555C" w14:textId="34328A29" w:rsidR="00262EA3" w:rsidRPr="004348A7" w:rsidRDefault="00262EA3" w:rsidP="00434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D0A9" w14:textId="77777777" w:rsidR="006334A6" w:rsidRDefault="006334A6" w:rsidP="000C1CAD">
      <w:pPr>
        <w:spacing w:line="240" w:lineRule="auto"/>
      </w:pPr>
      <w:r>
        <w:separator/>
      </w:r>
    </w:p>
  </w:footnote>
  <w:footnote w:type="continuationSeparator" w:id="0">
    <w:p w14:paraId="6AF861C8" w14:textId="77777777" w:rsidR="006334A6" w:rsidRDefault="00633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D6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11D31D" wp14:editId="05DCD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6869F" w14:textId="3A5B513A" w:rsidR="00262EA3" w:rsidRDefault="005A31C6" w:rsidP="008103B5">
                          <w:pPr>
                            <w:jc w:val="right"/>
                          </w:pPr>
                          <w:sdt>
                            <w:sdtPr>
                              <w:alias w:val="CC_Noformat_Partikod"/>
                              <w:tag w:val="CC_Noformat_Partikod"/>
                              <w:id w:val="-53464382"/>
                              <w:placeholder>
                                <w:docPart w:val="24FE82E6D210455BB9DC0D653E6217EA"/>
                              </w:placeholder>
                              <w:text/>
                            </w:sdtPr>
                            <w:sdtEndPr/>
                            <w:sdtContent>
                              <w:r w:rsidR="009A54CC">
                                <w:t>M</w:t>
                              </w:r>
                            </w:sdtContent>
                          </w:sdt>
                          <w:sdt>
                            <w:sdtPr>
                              <w:alias w:val="CC_Noformat_Partinummer"/>
                              <w:tag w:val="CC_Noformat_Partinummer"/>
                              <w:id w:val="-1709555926"/>
                              <w:placeholder>
                                <w:docPart w:val="90FFA44F6C2B48F780316CFD61D04106"/>
                              </w:placeholder>
                              <w:text/>
                            </w:sdtPr>
                            <w:sdtEndPr/>
                            <w:sdtContent>
                              <w:r w:rsidR="0005088A">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11D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6869F" w14:textId="3A5B513A" w:rsidR="00262EA3" w:rsidRDefault="005A31C6" w:rsidP="008103B5">
                    <w:pPr>
                      <w:jc w:val="right"/>
                    </w:pPr>
                    <w:sdt>
                      <w:sdtPr>
                        <w:alias w:val="CC_Noformat_Partikod"/>
                        <w:tag w:val="CC_Noformat_Partikod"/>
                        <w:id w:val="-53464382"/>
                        <w:placeholder>
                          <w:docPart w:val="24FE82E6D210455BB9DC0D653E6217EA"/>
                        </w:placeholder>
                        <w:text/>
                      </w:sdtPr>
                      <w:sdtEndPr/>
                      <w:sdtContent>
                        <w:r w:rsidR="009A54CC">
                          <w:t>M</w:t>
                        </w:r>
                      </w:sdtContent>
                    </w:sdt>
                    <w:sdt>
                      <w:sdtPr>
                        <w:alias w:val="CC_Noformat_Partinummer"/>
                        <w:tag w:val="CC_Noformat_Partinummer"/>
                        <w:id w:val="-1709555926"/>
                        <w:placeholder>
                          <w:docPart w:val="90FFA44F6C2B48F780316CFD61D04106"/>
                        </w:placeholder>
                        <w:text/>
                      </w:sdtPr>
                      <w:sdtEndPr/>
                      <w:sdtContent>
                        <w:r w:rsidR="0005088A">
                          <w:t>1339</w:t>
                        </w:r>
                      </w:sdtContent>
                    </w:sdt>
                  </w:p>
                </w:txbxContent>
              </v:textbox>
              <w10:wrap anchorx="page"/>
            </v:shape>
          </w:pict>
        </mc:Fallback>
      </mc:AlternateContent>
    </w:r>
  </w:p>
  <w:p w14:paraId="742CC3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21B" w14:textId="77777777" w:rsidR="00262EA3" w:rsidRDefault="00262EA3" w:rsidP="008563AC">
    <w:pPr>
      <w:jc w:val="right"/>
    </w:pPr>
  </w:p>
  <w:p w14:paraId="196ECE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2D9B" w14:textId="77777777" w:rsidR="00262EA3" w:rsidRDefault="005A31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56C02" wp14:editId="5C1D3D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F6073" w14:textId="4D18D8AF" w:rsidR="00262EA3" w:rsidRDefault="005A31C6" w:rsidP="00A314CF">
    <w:pPr>
      <w:pStyle w:val="FSHNormal"/>
      <w:spacing w:before="40"/>
    </w:pPr>
    <w:sdt>
      <w:sdtPr>
        <w:alias w:val="CC_Noformat_Motionstyp"/>
        <w:tag w:val="CC_Noformat_Motionstyp"/>
        <w:id w:val="1162973129"/>
        <w:lock w:val="sdtContentLocked"/>
        <w15:appearance w15:val="hidden"/>
        <w:text/>
      </w:sdtPr>
      <w:sdtEndPr/>
      <w:sdtContent>
        <w:r w:rsidR="004348A7">
          <w:t>Enskild motion</w:t>
        </w:r>
      </w:sdtContent>
    </w:sdt>
    <w:r w:rsidR="00821B36">
      <w:t xml:space="preserve"> </w:t>
    </w:r>
    <w:sdt>
      <w:sdtPr>
        <w:alias w:val="CC_Noformat_Partikod"/>
        <w:tag w:val="CC_Noformat_Partikod"/>
        <w:id w:val="1471015553"/>
        <w:lock w:val="contentLocked"/>
        <w:text/>
      </w:sdtPr>
      <w:sdtEndPr/>
      <w:sdtContent>
        <w:r w:rsidR="009A54CC">
          <w:t>M</w:t>
        </w:r>
      </w:sdtContent>
    </w:sdt>
    <w:sdt>
      <w:sdtPr>
        <w:alias w:val="CC_Noformat_Partinummer"/>
        <w:tag w:val="CC_Noformat_Partinummer"/>
        <w:id w:val="-2014525982"/>
        <w:lock w:val="contentLocked"/>
        <w:text/>
      </w:sdtPr>
      <w:sdtEndPr/>
      <w:sdtContent>
        <w:r w:rsidR="0005088A">
          <w:t>1339</w:t>
        </w:r>
      </w:sdtContent>
    </w:sdt>
  </w:p>
  <w:p w14:paraId="1403E266" w14:textId="77777777" w:rsidR="00262EA3" w:rsidRPr="008227B3" w:rsidRDefault="005A31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1313D" w14:textId="51C3C0F4" w:rsidR="00262EA3" w:rsidRPr="008227B3" w:rsidRDefault="005A31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8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8A7">
          <w:t>:346</w:t>
        </w:r>
      </w:sdtContent>
    </w:sdt>
  </w:p>
  <w:p w14:paraId="529AF2F9" w14:textId="2DE50BA2" w:rsidR="00262EA3" w:rsidRDefault="005A31C6" w:rsidP="00E03A3D">
    <w:pPr>
      <w:pStyle w:val="Motionr"/>
    </w:pPr>
    <w:sdt>
      <w:sdtPr>
        <w:alias w:val="CC_Noformat_Avtext"/>
        <w:tag w:val="CC_Noformat_Avtext"/>
        <w:id w:val="-2020768203"/>
        <w:lock w:val="sdtContentLocked"/>
        <w:placeholder>
          <w:docPart w:val="24FE82E6D210455BB9DC0D653E6217EA"/>
        </w:placeholder>
        <w15:appearance w15:val="hidden"/>
        <w:text/>
      </w:sdtPr>
      <w:sdtEndPr/>
      <w:sdtContent>
        <w:r w:rsidR="004348A7">
          <w:t>av Jörgen Berglund och Viktor Wärnick (båda M)</w:t>
        </w:r>
      </w:sdtContent>
    </w:sdt>
  </w:p>
  <w:sdt>
    <w:sdtPr>
      <w:alias w:val="CC_Noformat_Rubtext"/>
      <w:tag w:val="CC_Noformat_Rubtext"/>
      <w:id w:val="-218060500"/>
      <w:lock w:val="sdtLocked"/>
      <w:placeholder>
        <w:docPart w:val="90FFA44F6C2B48F780316CFD61D04106"/>
      </w:placeholder>
      <w:text/>
    </w:sdtPr>
    <w:sdtEndPr/>
    <w:sdtContent>
      <w:p w14:paraId="1D681BCB" w14:textId="411F720A" w:rsidR="00262EA3" w:rsidRDefault="009A54CC" w:rsidP="00283E0F">
        <w:pPr>
          <w:pStyle w:val="FSHRub2"/>
        </w:pPr>
        <w:r>
          <w:t>Dubbelspårig ostkustbana</w:t>
        </w:r>
      </w:p>
    </w:sdtContent>
  </w:sdt>
  <w:sdt>
    <w:sdtPr>
      <w:alias w:val="CC_Boilerplate_3"/>
      <w:tag w:val="CC_Boilerplate_3"/>
      <w:id w:val="1606463544"/>
      <w:lock w:val="sdtContentLocked"/>
      <w15:appearance w15:val="hidden"/>
      <w:text w:multiLine="1"/>
    </w:sdtPr>
    <w:sdtEndPr/>
    <w:sdtContent>
      <w:p w14:paraId="3DFEE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54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8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E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A9E"/>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A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A6"/>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1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E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C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9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8CCBD"/>
  <w15:chartTrackingRefBased/>
  <w15:docId w15:val="{C2EBF3C0-B22A-4AF2-9531-716C793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BEA5F2421495AB7838532824EED42"/>
        <w:category>
          <w:name w:val="Allmänt"/>
          <w:gallery w:val="placeholder"/>
        </w:category>
        <w:types>
          <w:type w:val="bbPlcHdr"/>
        </w:types>
        <w:behaviors>
          <w:behavior w:val="content"/>
        </w:behaviors>
        <w:guid w:val="{DAEB23DA-8EC4-4826-97FE-9A36506094B2}"/>
      </w:docPartPr>
      <w:docPartBody>
        <w:p w:rsidR="00405771" w:rsidRDefault="00EF3405">
          <w:pPr>
            <w:pStyle w:val="F00BEA5F2421495AB7838532824EED42"/>
          </w:pPr>
          <w:r w:rsidRPr="005A0A93">
            <w:rPr>
              <w:rStyle w:val="Platshllartext"/>
            </w:rPr>
            <w:t>Förslag till riksdagsbeslut</w:t>
          </w:r>
        </w:p>
      </w:docPartBody>
    </w:docPart>
    <w:docPart>
      <w:docPartPr>
        <w:name w:val="FAADD6A7A1B345E09F515C0BB9F2F7A5"/>
        <w:category>
          <w:name w:val="Allmänt"/>
          <w:gallery w:val="placeholder"/>
        </w:category>
        <w:types>
          <w:type w:val="bbPlcHdr"/>
        </w:types>
        <w:behaviors>
          <w:behavior w:val="content"/>
        </w:behaviors>
        <w:guid w:val="{B0047B53-46D1-45B7-9BD5-54E308A15C30}"/>
      </w:docPartPr>
      <w:docPartBody>
        <w:p w:rsidR="00405771" w:rsidRDefault="00EF3405">
          <w:pPr>
            <w:pStyle w:val="FAADD6A7A1B345E09F515C0BB9F2F7A5"/>
          </w:pPr>
          <w:r w:rsidRPr="005A0A93">
            <w:rPr>
              <w:rStyle w:val="Platshllartext"/>
            </w:rPr>
            <w:t>Motivering</w:t>
          </w:r>
        </w:p>
      </w:docPartBody>
    </w:docPart>
    <w:docPart>
      <w:docPartPr>
        <w:name w:val="24FE82E6D210455BB9DC0D653E6217EA"/>
        <w:category>
          <w:name w:val="Allmänt"/>
          <w:gallery w:val="placeholder"/>
        </w:category>
        <w:types>
          <w:type w:val="bbPlcHdr"/>
        </w:types>
        <w:behaviors>
          <w:behavior w:val="content"/>
        </w:behaviors>
        <w:guid w:val="{4E1FDAD7-9134-4A04-9F55-8161DD175068}"/>
      </w:docPartPr>
      <w:docPartBody>
        <w:p w:rsidR="00405771" w:rsidRDefault="00EF3405">
          <w:pPr>
            <w:pStyle w:val="24FE82E6D210455BB9DC0D653E6217EA"/>
          </w:pPr>
          <w:r>
            <w:rPr>
              <w:rStyle w:val="Platshllartext"/>
            </w:rPr>
            <w:t xml:space="preserve"> </w:t>
          </w:r>
        </w:p>
      </w:docPartBody>
    </w:docPart>
    <w:docPart>
      <w:docPartPr>
        <w:name w:val="90FFA44F6C2B48F780316CFD61D04106"/>
        <w:category>
          <w:name w:val="Allmänt"/>
          <w:gallery w:val="placeholder"/>
        </w:category>
        <w:types>
          <w:type w:val="bbPlcHdr"/>
        </w:types>
        <w:behaviors>
          <w:behavior w:val="content"/>
        </w:behaviors>
        <w:guid w:val="{660F468E-9056-47AA-8B6A-7A381740602C}"/>
      </w:docPartPr>
      <w:docPartBody>
        <w:p w:rsidR="00405771" w:rsidRDefault="00EF3405">
          <w:pPr>
            <w:pStyle w:val="90FFA44F6C2B48F780316CFD61D04106"/>
          </w:pPr>
          <w:r>
            <w:t xml:space="preserve"> </w:t>
          </w:r>
        </w:p>
      </w:docPartBody>
    </w:docPart>
    <w:docPart>
      <w:docPartPr>
        <w:name w:val="3B05EC5E4EAC46E0A08CC8320BCEB777"/>
        <w:category>
          <w:name w:val="Allmänt"/>
          <w:gallery w:val="placeholder"/>
        </w:category>
        <w:types>
          <w:type w:val="bbPlcHdr"/>
        </w:types>
        <w:behaviors>
          <w:behavior w:val="content"/>
        </w:behaviors>
        <w:guid w:val="{8C18DD21-CDDF-4951-A97F-AACA2279354D}"/>
      </w:docPartPr>
      <w:docPartBody>
        <w:p w:rsidR="00CE37B8" w:rsidRDefault="00CE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71"/>
    <w:rsid w:val="00120EE5"/>
    <w:rsid w:val="00405771"/>
    <w:rsid w:val="00CE37B8"/>
    <w:rsid w:val="00EF3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BEA5F2421495AB7838532824EED42">
    <w:name w:val="F00BEA5F2421495AB7838532824EED42"/>
  </w:style>
  <w:style w:type="paragraph" w:customStyle="1" w:styleId="FAADD6A7A1B345E09F515C0BB9F2F7A5">
    <w:name w:val="FAADD6A7A1B345E09F515C0BB9F2F7A5"/>
  </w:style>
  <w:style w:type="paragraph" w:customStyle="1" w:styleId="24FE82E6D210455BB9DC0D653E6217EA">
    <w:name w:val="24FE82E6D210455BB9DC0D653E6217EA"/>
  </w:style>
  <w:style w:type="paragraph" w:customStyle="1" w:styleId="90FFA44F6C2B48F780316CFD61D04106">
    <w:name w:val="90FFA44F6C2B48F780316CFD61D04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2B897-DF0B-43F4-8F05-26B2BC4A6015}"/>
</file>

<file path=customXml/itemProps2.xml><?xml version="1.0" encoding="utf-8"?>
<ds:datastoreItem xmlns:ds="http://schemas.openxmlformats.org/officeDocument/2006/customXml" ds:itemID="{12C04BF2-B333-4902-A7B9-BB4A7C0DACF6}"/>
</file>

<file path=customXml/itemProps3.xml><?xml version="1.0" encoding="utf-8"?>
<ds:datastoreItem xmlns:ds="http://schemas.openxmlformats.org/officeDocument/2006/customXml" ds:itemID="{0FCC1D24-80CE-4F40-9716-FC9BD0356679}"/>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2038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