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0EFA" w:rsidRDefault="00322B44" w14:paraId="0B3D0E44" w14:textId="77777777">
      <w:pPr>
        <w:pStyle w:val="RubrikFrslagTIllRiksdagsbeslut"/>
      </w:pPr>
      <w:sdt>
        <w:sdtPr>
          <w:alias w:val="CC_Boilerplate_4"/>
          <w:tag w:val="CC_Boilerplate_4"/>
          <w:id w:val="-1644581176"/>
          <w:lock w:val="sdtContentLocked"/>
          <w:placeholder>
            <w:docPart w:val="3ACBED1E16FA4F42A7BD61DC9E17D324"/>
          </w:placeholder>
          <w:text/>
        </w:sdtPr>
        <w:sdtEndPr/>
        <w:sdtContent>
          <w:r w:rsidRPr="009B062B" w:rsidR="00AF30DD">
            <w:t>Förslag till riksdagsbeslut</w:t>
          </w:r>
        </w:sdtContent>
      </w:sdt>
      <w:bookmarkEnd w:id="0"/>
      <w:bookmarkEnd w:id="1"/>
    </w:p>
    <w:sdt>
      <w:sdtPr>
        <w:alias w:val="Yrkande 1"/>
        <w:tag w:val="d5f949de-abc5-4ddd-be59-0d3525642513"/>
        <w:id w:val="494764993"/>
        <w:lock w:val="sdtLocked"/>
      </w:sdtPr>
      <w:sdtEndPr/>
      <w:sdtContent>
        <w:p w:rsidR="00C62AB2" w:rsidRDefault="00D27293" w14:paraId="28BB23D0" w14:textId="77777777">
          <w:pPr>
            <w:pStyle w:val="Frslagstext"/>
            <w:numPr>
              <w:ilvl w:val="0"/>
              <w:numId w:val="0"/>
            </w:numPr>
          </w:pPr>
          <w:r>
            <w:t>Riksdagen ställer sig bakom det som anförs i motionen om orättvisorna med karensavdragets utformning och om att se över möjligheterna till alternativ finansiering av detsamma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6E3358DAF247348383149E3A31BDF8"/>
        </w:placeholder>
        <w:text/>
      </w:sdtPr>
      <w:sdtEndPr/>
      <w:sdtContent>
        <w:p w:rsidRPr="009B062B" w:rsidR="006D79C9" w:rsidP="00333E95" w:rsidRDefault="006D79C9" w14:paraId="3214F647" w14:textId="77777777">
          <w:pPr>
            <w:pStyle w:val="Rubrik1"/>
          </w:pPr>
          <w:r>
            <w:t>Motivering</w:t>
          </w:r>
        </w:p>
      </w:sdtContent>
    </w:sdt>
    <w:bookmarkEnd w:displacedByCustomXml="prev" w:id="3"/>
    <w:bookmarkEnd w:displacedByCustomXml="prev" w:id="4"/>
    <w:p w:rsidRPr="00422B9E" w:rsidR="00422B9E" w:rsidP="008E0FE2" w:rsidRDefault="008401C7" w14:paraId="6938D9AF" w14:textId="404F0051">
      <w:pPr>
        <w:pStyle w:val="Normalutanindragellerluft"/>
      </w:pPr>
      <w:r w:rsidRPr="008401C7">
        <w:t>Karenslagstiftningen är en klasslagstiftning</w:t>
      </w:r>
      <w:r w:rsidR="00D27293">
        <w:t>, e</w:t>
      </w:r>
      <w:r w:rsidRPr="008401C7">
        <w:t>n lagstiftning som vid sjukdom delar upp arbetsmarknaden i ett A- och ett B</w:t>
      </w:r>
      <w:r w:rsidR="00D27293">
        <w:noBreakHyphen/>
      </w:r>
      <w:r w:rsidRPr="008401C7">
        <w:t xml:space="preserve">lag. Covid-19-pandemin visade med all tydlighet att förutsättningarna ser olika ut beroende </w:t>
      </w:r>
      <w:r w:rsidR="00D27293">
        <w:t xml:space="preserve">på </w:t>
      </w:r>
      <w:r w:rsidRPr="008401C7">
        <w:t>vilken typ av arbete som utförs. 9</w:t>
      </w:r>
      <w:r w:rsidR="00D27293">
        <w:t> </w:t>
      </w:r>
      <w:r w:rsidRPr="008401C7">
        <w:t>av</w:t>
      </w:r>
      <w:r w:rsidR="00D27293">
        <w:t xml:space="preserve"> </w:t>
      </w:r>
      <w:r w:rsidRPr="008401C7">
        <w:t>10 av LO</w:t>
      </w:r>
      <w:r w:rsidR="00D27293">
        <w:t>-</w:t>
      </w:r>
      <w:r w:rsidRPr="008401C7">
        <w:t xml:space="preserve">förbundens medlemmar kunde inte arbeta hemifrån, samtidigt som metoderna för sjuka eller vabbande tjänstemän fortfarande utvecklas. Men det är inte bara en fråga om hälsa. Självklart är det även en fråga om ekonomi. Många har inte råd att vara hemma den första dagen utan tvingar sig till arbetet med de risker det innebär </w:t>
      </w:r>
      <w:r w:rsidRPr="008401C7" w:rsidR="00D27293">
        <w:t xml:space="preserve">såväl </w:t>
      </w:r>
      <w:r w:rsidRPr="008401C7">
        <w:t>för den egna hälsan som för kollegor, brukare och kunder. 4</w:t>
      </w:r>
      <w:r w:rsidR="00D27293">
        <w:t> </w:t>
      </w:r>
      <w:r w:rsidRPr="008401C7">
        <w:t>av 10 arbetarkvinnor uppger att de inte har råd att vara sjuka. Själva syftet med karensen är en orättvisa i sig</w:t>
      </w:r>
      <w:r w:rsidR="00D27293">
        <w:t xml:space="preserve"> – a</w:t>
      </w:r>
      <w:r w:rsidRPr="008401C7">
        <w:t>tt ekonomiskt hota arbetare för att de inte ska vara okynnessjuka. Ett misstänkliggörande som våra grannländer avskaffat och som även Sverige borde göra sig av med för gott.</w:t>
      </w:r>
    </w:p>
    <w:sdt>
      <w:sdtPr>
        <w:alias w:val="CC_Underskrifter"/>
        <w:tag w:val="CC_Underskrifter"/>
        <w:id w:val="583496634"/>
        <w:lock w:val="sdtContentLocked"/>
        <w:placeholder>
          <w:docPart w:val="84A6B292A8FF41DA9E8C519636FBFEF7"/>
        </w:placeholder>
      </w:sdtPr>
      <w:sdtEndPr/>
      <w:sdtContent>
        <w:p w:rsidR="00E10EFA" w:rsidP="00E10EFA" w:rsidRDefault="00E10EFA" w14:paraId="070C8931" w14:textId="77777777"/>
        <w:p w:rsidRPr="008E0FE2" w:rsidR="004801AC" w:rsidP="00E10EFA" w:rsidRDefault="00322B44" w14:paraId="18A5F07F" w14:textId="09C77CDC"/>
      </w:sdtContent>
    </w:sdt>
    <w:tbl>
      <w:tblPr>
        <w:tblW w:w="5000" w:type="pct"/>
        <w:tblLook w:val="04A0" w:firstRow="1" w:lastRow="0" w:firstColumn="1" w:lastColumn="0" w:noHBand="0" w:noVBand="1"/>
        <w:tblCaption w:val="underskrifter"/>
      </w:tblPr>
      <w:tblGrid>
        <w:gridCol w:w="4252"/>
        <w:gridCol w:w="4252"/>
      </w:tblGrid>
      <w:tr w:rsidR="00C62AB2" w14:paraId="6D9F2964" w14:textId="77777777">
        <w:trPr>
          <w:cantSplit/>
        </w:trPr>
        <w:tc>
          <w:tcPr>
            <w:tcW w:w="50" w:type="pct"/>
            <w:vAlign w:val="bottom"/>
          </w:tcPr>
          <w:p w:rsidR="00C62AB2" w:rsidRDefault="00D27293" w14:paraId="6E579669" w14:textId="77777777">
            <w:pPr>
              <w:pStyle w:val="Underskrifter"/>
              <w:spacing w:after="0"/>
            </w:pPr>
            <w:r>
              <w:t>Johan Büser (S)</w:t>
            </w:r>
          </w:p>
        </w:tc>
        <w:tc>
          <w:tcPr>
            <w:tcW w:w="50" w:type="pct"/>
            <w:vAlign w:val="bottom"/>
          </w:tcPr>
          <w:p w:rsidR="00C62AB2" w:rsidRDefault="00D27293" w14:paraId="3132316E" w14:textId="77777777">
            <w:pPr>
              <w:pStyle w:val="Underskrifter"/>
              <w:spacing w:after="0"/>
            </w:pPr>
            <w:r>
              <w:t>Dzenan Cisija (S)</w:t>
            </w:r>
          </w:p>
        </w:tc>
      </w:tr>
    </w:tbl>
    <w:p w:rsidR="008C66DC" w:rsidRDefault="008C66DC" w14:paraId="60E59BAB" w14:textId="77777777"/>
    <w:sectPr w:rsidR="008C66D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CFE6A" w14:textId="77777777" w:rsidR="008401C7" w:rsidRDefault="008401C7" w:rsidP="000C1CAD">
      <w:pPr>
        <w:spacing w:line="240" w:lineRule="auto"/>
      </w:pPr>
      <w:r>
        <w:separator/>
      </w:r>
    </w:p>
  </w:endnote>
  <w:endnote w:type="continuationSeparator" w:id="0">
    <w:p w14:paraId="3368B584" w14:textId="77777777" w:rsidR="008401C7" w:rsidRDefault="008401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715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7A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89B1" w14:textId="745CAED1" w:rsidR="00262EA3" w:rsidRPr="00E10EFA" w:rsidRDefault="00262EA3" w:rsidP="00E10E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3766B" w14:textId="77777777" w:rsidR="008401C7" w:rsidRDefault="008401C7" w:rsidP="000C1CAD">
      <w:pPr>
        <w:spacing w:line="240" w:lineRule="auto"/>
      </w:pPr>
      <w:r>
        <w:separator/>
      </w:r>
    </w:p>
  </w:footnote>
  <w:footnote w:type="continuationSeparator" w:id="0">
    <w:p w14:paraId="2AC99FB2" w14:textId="77777777" w:rsidR="008401C7" w:rsidRDefault="008401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695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EA3776" wp14:editId="455E86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530E74" w14:textId="4EB96E18" w:rsidR="00262EA3" w:rsidRDefault="00322B44" w:rsidP="008103B5">
                          <w:pPr>
                            <w:jc w:val="right"/>
                          </w:pPr>
                          <w:sdt>
                            <w:sdtPr>
                              <w:alias w:val="CC_Noformat_Partikod"/>
                              <w:tag w:val="CC_Noformat_Partikod"/>
                              <w:id w:val="-53464382"/>
                              <w:text/>
                            </w:sdtPr>
                            <w:sdtEndPr/>
                            <w:sdtContent>
                              <w:r w:rsidR="008401C7">
                                <w:t>S</w:t>
                              </w:r>
                            </w:sdtContent>
                          </w:sdt>
                          <w:sdt>
                            <w:sdtPr>
                              <w:alias w:val="CC_Noformat_Partinummer"/>
                              <w:tag w:val="CC_Noformat_Partinummer"/>
                              <w:id w:val="-1709555926"/>
                              <w:text/>
                            </w:sdtPr>
                            <w:sdtEndPr/>
                            <w:sdtContent>
                              <w:r w:rsidR="008401C7">
                                <w:t>658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EA37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530E74" w14:textId="4EB96E18" w:rsidR="00262EA3" w:rsidRDefault="00322B44" w:rsidP="008103B5">
                    <w:pPr>
                      <w:jc w:val="right"/>
                    </w:pPr>
                    <w:sdt>
                      <w:sdtPr>
                        <w:alias w:val="CC_Noformat_Partikod"/>
                        <w:tag w:val="CC_Noformat_Partikod"/>
                        <w:id w:val="-53464382"/>
                        <w:text/>
                      </w:sdtPr>
                      <w:sdtEndPr/>
                      <w:sdtContent>
                        <w:r w:rsidR="008401C7">
                          <w:t>S</w:t>
                        </w:r>
                      </w:sdtContent>
                    </w:sdt>
                    <w:sdt>
                      <w:sdtPr>
                        <w:alias w:val="CC_Noformat_Partinummer"/>
                        <w:tag w:val="CC_Noformat_Partinummer"/>
                        <w:id w:val="-1709555926"/>
                        <w:text/>
                      </w:sdtPr>
                      <w:sdtEndPr/>
                      <w:sdtContent>
                        <w:r w:rsidR="008401C7">
                          <w:t>658</w:t>
                        </w:r>
                      </w:sdtContent>
                    </w:sdt>
                  </w:p>
                </w:txbxContent>
              </v:textbox>
              <w10:wrap anchorx="page"/>
            </v:shape>
          </w:pict>
        </mc:Fallback>
      </mc:AlternateContent>
    </w:r>
  </w:p>
  <w:p w14:paraId="25C26F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C813" w14:textId="77777777" w:rsidR="00262EA3" w:rsidRDefault="00262EA3" w:rsidP="008563AC">
    <w:pPr>
      <w:jc w:val="right"/>
    </w:pPr>
  </w:p>
  <w:p w14:paraId="2CD733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1D4B" w14:textId="77777777" w:rsidR="00262EA3" w:rsidRDefault="00322B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65631F" wp14:editId="0A988C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A296B8" w14:textId="290025AF" w:rsidR="00262EA3" w:rsidRDefault="00322B44" w:rsidP="00A314CF">
    <w:pPr>
      <w:pStyle w:val="FSHNormal"/>
      <w:spacing w:before="40"/>
    </w:pPr>
    <w:sdt>
      <w:sdtPr>
        <w:alias w:val="CC_Noformat_Motionstyp"/>
        <w:tag w:val="CC_Noformat_Motionstyp"/>
        <w:id w:val="1162973129"/>
        <w:lock w:val="sdtContentLocked"/>
        <w15:appearance w15:val="hidden"/>
        <w:text/>
      </w:sdtPr>
      <w:sdtEndPr/>
      <w:sdtContent>
        <w:r w:rsidR="00E10EFA">
          <w:t>Enskild motion</w:t>
        </w:r>
      </w:sdtContent>
    </w:sdt>
    <w:r w:rsidR="00821B36">
      <w:t xml:space="preserve"> </w:t>
    </w:r>
    <w:sdt>
      <w:sdtPr>
        <w:alias w:val="CC_Noformat_Partikod"/>
        <w:tag w:val="CC_Noformat_Partikod"/>
        <w:id w:val="1471015553"/>
        <w:text/>
      </w:sdtPr>
      <w:sdtEndPr/>
      <w:sdtContent>
        <w:r w:rsidR="008401C7">
          <w:t>S</w:t>
        </w:r>
      </w:sdtContent>
    </w:sdt>
    <w:sdt>
      <w:sdtPr>
        <w:alias w:val="CC_Noformat_Partinummer"/>
        <w:tag w:val="CC_Noformat_Partinummer"/>
        <w:id w:val="-2014525982"/>
        <w:text/>
      </w:sdtPr>
      <w:sdtEndPr/>
      <w:sdtContent>
        <w:r w:rsidR="008401C7">
          <w:t>658</w:t>
        </w:r>
      </w:sdtContent>
    </w:sdt>
  </w:p>
  <w:p w14:paraId="437CEDD4" w14:textId="77777777" w:rsidR="00262EA3" w:rsidRPr="008227B3" w:rsidRDefault="00322B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BCC7D1" w14:textId="3799FF8D" w:rsidR="00262EA3" w:rsidRPr="008227B3" w:rsidRDefault="00322B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0EF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0EFA">
          <w:t>:1246</w:t>
        </w:r>
      </w:sdtContent>
    </w:sdt>
  </w:p>
  <w:p w14:paraId="274A62B0" w14:textId="78E9545F" w:rsidR="00262EA3" w:rsidRDefault="00322B44" w:rsidP="00E03A3D">
    <w:pPr>
      <w:pStyle w:val="Motionr"/>
    </w:pPr>
    <w:sdt>
      <w:sdtPr>
        <w:alias w:val="CC_Noformat_Avtext"/>
        <w:tag w:val="CC_Noformat_Avtext"/>
        <w:id w:val="-2020768203"/>
        <w:lock w:val="sdtContentLocked"/>
        <w15:appearance w15:val="hidden"/>
        <w:text/>
      </w:sdtPr>
      <w:sdtEndPr/>
      <w:sdtContent>
        <w:r w:rsidR="00E10EFA">
          <w:t>av Johan Büser och Dzenan Cisija (båda S)</w:t>
        </w:r>
      </w:sdtContent>
    </w:sdt>
  </w:p>
  <w:sdt>
    <w:sdtPr>
      <w:alias w:val="CC_Noformat_Rubtext"/>
      <w:tag w:val="CC_Noformat_Rubtext"/>
      <w:id w:val="-218060500"/>
      <w:lock w:val="sdtLocked"/>
      <w:text/>
    </w:sdtPr>
    <w:sdtEndPr/>
    <w:sdtContent>
      <w:p w14:paraId="6BB8B188" w14:textId="030087C6" w:rsidR="00262EA3" w:rsidRDefault="008401C7" w:rsidP="00283E0F">
        <w:pPr>
          <w:pStyle w:val="FSHRub2"/>
        </w:pPr>
        <w:r>
          <w:t>Ett rättvisare karensavdrag</w:t>
        </w:r>
      </w:p>
    </w:sdtContent>
  </w:sdt>
  <w:sdt>
    <w:sdtPr>
      <w:alias w:val="CC_Boilerplate_3"/>
      <w:tag w:val="CC_Boilerplate_3"/>
      <w:id w:val="1606463544"/>
      <w:lock w:val="sdtContentLocked"/>
      <w15:appearance w15:val="hidden"/>
      <w:text w:multiLine="1"/>
    </w:sdtPr>
    <w:sdtEndPr/>
    <w:sdtContent>
      <w:p w14:paraId="277FA6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01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B44"/>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1C7"/>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6DC"/>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AB2"/>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293"/>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083"/>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EFA"/>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58881B"/>
  <w15:chartTrackingRefBased/>
  <w15:docId w15:val="{792019C6-3570-460C-8FB0-FD53EF684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125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CBED1E16FA4F42A7BD61DC9E17D324"/>
        <w:category>
          <w:name w:val="Allmänt"/>
          <w:gallery w:val="placeholder"/>
        </w:category>
        <w:types>
          <w:type w:val="bbPlcHdr"/>
        </w:types>
        <w:behaviors>
          <w:behavior w:val="content"/>
        </w:behaviors>
        <w:guid w:val="{55300440-1050-4863-BCCA-3C008319BA95}"/>
      </w:docPartPr>
      <w:docPartBody>
        <w:p w:rsidR="00241C1D" w:rsidRDefault="00241C1D">
          <w:pPr>
            <w:pStyle w:val="3ACBED1E16FA4F42A7BD61DC9E17D324"/>
          </w:pPr>
          <w:r w:rsidRPr="005A0A93">
            <w:rPr>
              <w:rStyle w:val="Platshllartext"/>
            </w:rPr>
            <w:t>Förslag till riksdagsbeslut</w:t>
          </w:r>
        </w:p>
      </w:docPartBody>
    </w:docPart>
    <w:docPart>
      <w:docPartPr>
        <w:name w:val="406E3358DAF247348383149E3A31BDF8"/>
        <w:category>
          <w:name w:val="Allmänt"/>
          <w:gallery w:val="placeholder"/>
        </w:category>
        <w:types>
          <w:type w:val="bbPlcHdr"/>
        </w:types>
        <w:behaviors>
          <w:behavior w:val="content"/>
        </w:behaviors>
        <w:guid w:val="{9E187543-2B22-4451-823B-D6584ADBB18E}"/>
      </w:docPartPr>
      <w:docPartBody>
        <w:p w:rsidR="00241C1D" w:rsidRDefault="00241C1D">
          <w:pPr>
            <w:pStyle w:val="406E3358DAF247348383149E3A31BDF8"/>
          </w:pPr>
          <w:r w:rsidRPr="005A0A93">
            <w:rPr>
              <w:rStyle w:val="Platshllartext"/>
            </w:rPr>
            <w:t>Motivering</w:t>
          </w:r>
        </w:p>
      </w:docPartBody>
    </w:docPart>
    <w:docPart>
      <w:docPartPr>
        <w:name w:val="84A6B292A8FF41DA9E8C519636FBFEF7"/>
        <w:category>
          <w:name w:val="Allmänt"/>
          <w:gallery w:val="placeholder"/>
        </w:category>
        <w:types>
          <w:type w:val="bbPlcHdr"/>
        </w:types>
        <w:behaviors>
          <w:behavior w:val="content"/>
        </w:behaviors>
        <w:guid w:val="{6827D1F3-C7CA-436C-BF57-93811F1E614C}"/>
      </w:docPartPr>
      <w:docPartBody>
        <w:p w:rsidR="004C3CF6" w:rsidRDefault="004C3C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1D"/>
    <w:rsid w:val="00241C1D"/>
    <w:rsid w:val="004C3C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CBED1E16FA4F42A7BD61DC9E17D324">
    <w:name w:val="3ACBED1E16FA4F42A7BD61DC9E17D324"/>
  </w:style>
  <w:style w:type="paragraph" w:customStyle="1" w:styleId="406E3358DAF247348383149E3A31BDF8">
    <w:name w:val="406E3358DAF247348383149E3A31BD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7F991A-C782-4F74-BE9F-28736D4376ED}"/>
</file>

<file path=customXml/itemProps2.xml><?xml version="1.0" encoding="utf-8"?>
<ds:datastoreItem xmlns:ds="http://schemas.openxmlformats.org/officeDocument/2006/customXml" ds:itemID="{F7BF06E5-A9BC-46AB-A064-86F8337C5568}"/>
</file>

<file path=customXml/itemProps3.xml><?xml version="1.0" encoding="utf-8"?>
<ds:datastoreItem xmlns:ds="http://schemas.openxmlformats.org/officeDocument/2006/customXml" ds:itemID="{44FAD0BB-418B-4201-A201-BF9DA0B7A7AC}"/>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1047</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