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9420C" w:rsidRDefault="00645C0A" w14:paraId="7FE01F6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2E442E2E9D84FBA993A5EA0EE005E1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0840cc4-d8c6-4947-98db-3283a71883be"/>
        <w:id w:val="1098290279"/>
        <w:lock w:val="sdtLocked"/>
      </w:sdtPr>
      <w:sdtEndPr/>
      <w:sdtContent>
        <w:p w:rsidR="00D30C13" w:rsidRDefault="006E5655" w14:paraId="57F2D772" w14:textId="77777777">
          <w:pPr>
            <w:pStyle w:val="Frslagstext"/>
          </w:pPr>
          <w:r>
            <w:t>Riksdagen ställer sig bakom det som anförs i motionen om att Sveriges försvarsförmåga bör stärkas genom ökad militär verksamhet i Norrbotten samt att Natofunktioner bör förläggas till länet och tillkännager detta för regeringen.</w:t>
          </w:r>
        </w:p>
      </w:sdtContent>
    </w:sdt>
    <w:sdt>
      <w:sdtPr>
        <w:alias w:val="Yrkande 2"/>
        <w:tag w:val="3f65994b-5346-48d7-83f0-4dd7bb79709f"/>
        <w:id w:val="1248310757"/>
        <w:lock w:val="sdtLocked"/>
      </w:sdtPr>
      <w:sdtEndPr/>
      <w:sdtContent>
        <w:p w:rsidR="00D30C13" w:rsidRDefault="006E5655" w14:paraId="41A9ABE4" w14:textId="77777777">
          <w:pPr>
            <w:pStyle w:val="Frslagstext"/>
          </w:pPr>
          <w:r>
            <w:t>Riksdagen ställer sig bakom det som anförs i motionen om att verksamheten vid befintliga regementen i Norrbotten ska utvecklas och om ett nytt regemente i Kiruna och tillkännager detta för regeringen.</w:t>
          </w:r>
        </w:p>
      </w:sdtContent>
    </w:sdt>
    <w:sdt>
      <w:sdtPr>
        <w:alias w:val="Yrkande 3"/>
        <w:tag w:val="498efda7-a2ea-4eb4-ad13-c98c26fe5d20"/>
        <w:id w:val="1527673013"/>
        <w:lock w:val="sdtLocked"/>
      </w:sdtPr>
      <w:sdtEndPr/>
      <w:sdtContent>
        <w:p w:rsidR="00D30C13" w:rsidRDefault="006E5655" w14:paraId="3AF39426" w14:textId="77777777">
          <w:pPr>
            <w:pStyle w:val="Frslagstext"/>
          </w:pPr>
          <w:r>
            <w:t>Riksdagen ställer sig bakom det som anförs i motionen om att staten ska ta ansvar för att stödja kommuner och regionen i arbetet med att öka självförsörjningsgraden av livsmedel ur beredskapssynpunkt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98E5131318441C2989EEB0CCC6B3D12"/>
        </w:placeholder>
        <w:text/>
      </w:sdtPr>
      <w:sdtEndPr/>
      <w:sdtContent>
        <w:p w:rsidRPr="009B062B" w:rsidR="006D79C9" w:rsidP="00333E95" w:rsidRDefault="006D79C9" w14:paraId="4FEAAF9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F514EB" w:rsidR="00F514EB" w:rsidP="00645C0A" w:rsidRDefault="00F514EB" w14:paraId="27264348" w14:textId="142D05C6">
      <w:pPr>
        <w:pStyle w:val="Normalutanindragellerluft"/>
      </w:pPr>
      <w:r w:rsidRPr="00F514EB">
        <w:t>Norrbotten har i dag världens blickar riktade mot sig, både ur ett industriellt, säkerhets</w:t>
      </w:r>
      <w:r w:rsidR="00645C0A">
        <w:softHyphen/>
      </w:r>
      <w:r w:rsidRPr="00F514EB">
        <w:t>politiskt och geostrategiskt perspektiv. Samtidigt som den gröna industriella omställ</w:t>
      </w:r>
      <w:r w:rsidR="00645C0A">
        <w:softHyphen/>
      </w:r>
      <w:r w:rsidRPr="00F514EB">
        <w:t xml:space="preserve">ningen sker i rekordtakt ökar osäkerheten i vår omvärld. Det arktiska området blir alltmer intressant –såväl </w:t>
      </w:r>
      <w:r w:rsidRPr="00F514EB" w:rsidR="006E5655">
        <w:t xml:space="preserve">för </w:t>
      </w:r>
      <w:r w:rsidRPr="00F514EB">
        <w:t>våra vänner och allierade som för aktörer som kan vilja oss illa.</w:t>
      </w:r>
    </w:p>
    <w:p w:rsidRPr="00F514EB" w:rsidR="00F514EB" w:rsidP="0029420C" w:rsidRDefault="00F514EB" w14:paraId="01EFF501" w14:textId="0B0C413C">
      <w:r w:rsidRPr="00F514EB">
        <w:t>Sveriges medlemskap i Nato har ytterligare förstärkt Norrbottens strategiska roll. Tillsammans med Finland och Norge utgör vi en gemensam säkerhetspolitisk nod i norra Europa. Den svenska försvarsförmågan är beroende av starka försvarssamarbeten med våra partners, men också av en stärkt inhemsk militär kapacitet. Därför krävs en fortsatt utbyggnad av Försvarsmaktens verksamhet i Norrbotten. En utveckling av befintliga regementen</w:t>
      </w:r>
      <w:r>
        <w:t xml:space="preserve"> och</w:t>
      </w:r>
      <w:r w:rsidRPr="00F514EB">
        <w:t xml:space="preserve"> ett nytt regemente i Kiruna är centrala steg i detta arbete.</w:t>
      </w:r>
    </w:p>
    <w:p w:rsidRPr="00F514EB" w:rsidR="00F514EB" w:rsidP="0029420C" w:rsidRDefault="00F514EB" w14:paraId="6D96E4A7" w14:textId="222264DC">
      <w:r w:rsidRPr="00F514EB">
        <w:t xml:space="preserve">Totalförsvaret handlar dock inte enbart om militär närvaro. Resiliens och redundans i </w:t>
      </w:r>
      <w:r w:rsidRPr="00645C0A">
        <w:rPr>
          <w:spacing w:val="-1"/>
        </w:rPr>
        <w:t>de civila systemen är avgörande för att hela samhället ska klara påfrestningar. Här spelar</w:t>
      </w:r>
      <w:r w:rsidRPr="00F514EB">
        <w:t xml:space="preserve"> livsmedelsförsörjningen en särskilt viktig roll. Jordbruken i Norrbotten har minskat drastiskt de senaste 30 åren, vilket gör regionen sårbar. För att öka vår nationella beredskap och självförsörjningsgrad behöver staten ta ett större ansvar för att stödja </w:t>
      </w:r>
      <w:r w:rsidRPr="00F514EB">
        <w:lastRenderedPageBreak/>
        <w:t xml:space="preserve">kommuner och regionen i att stärka det lokala jordbruket. Det är avgörande för att säkra </w:t>
      </w:r>
      <w:r w:rsidRPr="00645C0A">
        <w:rPr>
          <w:spacing w:val="-1"/>
        </w:rPr>
        <w:t>tillgången till livsmedel, drivmedel och rent vatten – och för att se till att mer norrländsk,</w:t>
      </w:r>
      <w:r w:rsidRPr="00F514EB">
        <w:t xml:space="preserve"> närodlad och hållbar mat når våra bord.</w:t>
      </w:r>
    </w:p>
    <w:p w:rsidR="0029420C" w:rsidP="0029420C" w:rsidRDefault="00F514EB" w14:paraId="42146540" w14:textId="1E432F35">
      <w:r w:rsidRPr="00F514EB">
        <w:t>Ett starkt militärt försvar i kombination med en robust civil beredskap är förutsätt</w:t>
      </w:r>
      <w:r w:rsidR="00645C0A">
        <w:softHyphen/>
      </w:r>
      <w:r w:rsidRPr="00F514EB">
        <w:t>ningar för ett tryggt och säkert Sverige. Norrbotten har en avgörande roll i denna helhet, och det är hög tid att staten tar ansvar för att utveckla länets strategiska betydelse fullt ut.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C843032B3F4639A13B694715E51B0C"/>
        </w:placeholder>
      </w:sdtPr>
      <w:sdtEndPr/>
      <w:sdtContent>
        <w:p w:rsidR="0029420C" w:rsidP="0029420C" w:rsidRDefault="0029420C" w14:paraId="4B9040BC" w14:textId="55192E5C"/>
        <w:p w:rsidR="0029420C" w:rsidP="0029420C" w:rsidRDefault="00645C0A" w14:paraId="2DA1694B" w14:textId="425790E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30C13" w14:paraId="526F7D95" w14:textId="77777777">
        <w:trPr>
          <w:cantSplit/>
        </w:trPr>
        <w:tc>
          <w:tcPr>
            <w:tcW w:w="50" w:type="pct"/>
            <w:vAlign w:val="bottom"/>
          </w:tcPr>
          <w:p w:rsidR="00D30C13" w:rsidRDefault="006E5655" w14:paraId="1A837473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 w:rsidR="00D30C13" w:rsidRDefault="00D30C13" w14:paraId="40172191" w14:textId="77777777">
            <w:pPr>
              <w:pStyle w:val="Underskrifter"/>
              <w:spacing w:after="0"/>
            </w:pPr>
          </w:p>
        </w:tc>
      </w:tr>
      <w:tr w:rsidR="00D30C13" w14:paraId="4E8ADD3E" w14:textId="77777777">
        <w:trPr>
          <w:cantSplit/>
        </w:trPr>
        <w:tc>
          <w:tcPr>
            <w:tcW w:w="50" w:type="pct"/>
            <w:vAlign w:val="bottom"/>
          </w:tcPr>
          <w:p w:rsidR="00D30C13" w:rsidRDefault="006E5655" w14:paraId="1A31A907" w14:textId="77777777"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 w:rsidR="00D30C13" w:rsidRDefault="006E5655" w14:paraId="7E2E3A98" w14:textId="77777777">
            <w:pPr>
              <w:pStyle w:val="Underskrifter"/>
              <w:spacing w:after="0"/>
            </w:pPr>
            <w:r>
              <w:t>Linus Sköld (S)</w:t>
            </w:r>
          </w:p>
        </w:tc>
      </w:tr>
      <w:tr w:rsidR="00D30C13" w14:paraId="2184A8D6" w14:textId="77777777">
        <w:trPr>
          <w:cantSplit/>
        </w:trPr>
        <w:tc>
          <w:tcPr>
            <w:tcW w:w="50" w:type="pct"/>
            <w:vAlign w:val="bottom"/>
          </w:tcPr>
          <w:p w:rsidR="00D30C13" w:rsidRDefault="006E5655" w14:paraId="40566F76" w14:textId="77777777">
            <w:pPr>
              <w:pStyle w:val="Underskrifter"/>
              <w:spacing w:after="0"/>
            </w:pPr>
            <w:r>
              <w:t>Zara Leghissa (S)</w:t>
            </w:r>
          </w:p>
        </w:tc>
        <w:tc>
          <w:tcPr>
            <w:tcW w:w="50" w:type="pct"/>
            <w:vAlign w:val="bottom"/>
          </w:tcPr>
          <w:p w:rsidR="00D30C13" w:rsidRDefault="00D30C13" w14:paraId="4EFED6D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219508E" w14:textId="2451214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1F19" w14:textId="77777777" w:rsidR="00F514EB" w:rsidRDefault="00F514EB" w:rsidP="000C1CAD">
      <w:pPr>
        <w:spacing w:line="240" w:lineRule="auto"/>
      </w:pPr>
      <w:r>
        <w:separator/>
      </w:r>
    </w:p>
  </w:endnote>
  <w:endnote w:type="continuationSeparator" w:id="0">
    <w:p w14:paraId="52129A1C" w14:textId="77777777" w:rsidR="00F514EB" w:rsidRDefault="00F514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17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EB3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354D" w14:textId="3E42CA0F" w:rsidR="00262EA3" w:rsidRPr="0029420C" w:rsidRDefault="00262EA3" w:rsidP="002942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4E81" w14:textId="77777777" w:rsidR="00F514EB" w:rsidRDefault="00F514EB" w:rsidP="000C1CAD">
      <w:pPr>
        <w:spacing w:line="240" w:lineRule="auto"/>
      </w:pPr>
      <w:r>
        <w:separator/>
      </w:r>
    </w:p>
  </w:footnote>
  <w:footnote w:type="continuationSeparator" w:id="0">
    <w:p w14:paraId="29B1D5F0" w14:textId="77777777" w:rsidR="00F514EB" w:rsidRDefault="00F514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1CE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E00B47" wp14:editId="301D93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3BB52" w14:textId="1DC620D3" w:rsidR="00262EA3" w:rsidRDefault="00645C0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FF83ED4DAC4C47A3CF19C418DCC39D"/>
                              </w:placeholder>
                              <w:text/>
                            </w:sdtPr>
                            <w:sdtEndPr/>
                            <w:sdtContent>
                              <w:r w:rsidR="00F514E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08D1338D854B3081FF2F78BBB2C984"/>
                              </w:placeholder>
                              <w:text/>
                            </w:sdtPr>
                            <w:sdtEndPr/>
                            <w:sdtContent>
                              <w:r w:rsidR="0029420C">
                                <w:t>657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E00B4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53BB52" w14:textId="1DC620D3" w:rsidR="00262EA3" w:rsidRDefault="00645C0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FF83ED4DAC4C47A3CF19C418DCC39D"/>
                        </w:placeholder>
                        <w:text/>
                      </w:sdtPr>
                      <w:sdtEndPr/>
                      <w:sdtContent>
                        <w:r w:rsidR="00F514E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08D1338D854B3081FF2F78BBB2C984"/>
                        </w:placeholder>
                        <w:text/>
                      </w:sdtPr>
                      <w:sdtEndPr/>
                      <w:sdtContent>
                        <w:r w:rsidR="0029420C">
                          <w:t>657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6D768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E8A0" w14:textId="77777777" w:rsidR="00262EA3" w:rsidRDefault="00262EA3" w:rsidP="008563AC">
    <w:pPr>
      <w:jc w:val="right"/>
    </w:pPr>
  </w:p>
  <w:p w14:paraId="43AF48C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92B7" w14:textId="77777777" w:rsidR="00262EA3" w:rsidRDefault="00645C0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99E9E00" wp14:editId="55206F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2441C8" w14:textId="18B9BD4C" w:rsidR="00262EA3" w:rsidRDefault="00645C0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420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14E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420C">
          <w:t>657</w:t>
        </w:r>
      </w:sdtContent>
    </w:sdt>
  </w:p>
  <w:p w14:paraId="02FC848E" w14:textId="77777777" w:rsidR="00262EA3" w:rsidRPr="008227B3" w:rsidRDefault="00645C0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75E878" w14:textId="422DF7FA" w:rsidR="00262EA3" w:rsidRPr="008227B3" w:rsidRDefault="00645C0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420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420C">
          <w:t>:1069</w:t>
        </w:r>
      </w:sdtContent>
    </w:sdt>
  </w:p>
  <w:p w14:paraId="426415DE" w14:textId="01DB4426" w:rsidR="00262EA3" w:rsidRDefault="00645C0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0FF83ED4DAC4C47A3CF19C418DCC39D"/>
        </w:placeholder>
        <w15:appearance w15:val="hidden"/>
        <w:text/>
      </w:sdtPr>
      <w:sdtEndPr/>
      <w:sdtContent>
        <w:r w:rsidR="0029420C">
          <w:t>av Fredrik Lundh Sammeli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808D1338D854B3081FF2F78BBB2C984"/>
      </w:placeholder>
      <w:text/>
    </w:sdtPr>
    <w:sdtEndPr/>
    <w:sdtContent>
      <w:p w14:paraId="14A7C110" w14:textId="754B1FAA" w:rsidR="00262EA3" w:rsidRDefault="00F514EB" w:rsidP="00283E0F">
        <w:pPr>
          <w:pStyle w:val="FSHRub2"/>
        </w:pPr>
        <w:r>
          <w:t>Norrbottens strategiska roll i en ny 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A64D5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514E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E27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20C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0CC1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C0A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655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C1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4F1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4EB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8B8BC0"/>
  <w15:chartTrackingRefBased/>
  <w15:docId w15:val="{099431BE-2D33-4719-8A9D-E2D6E809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E442E2E9D84FBA993A5EA0EE005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E6969-D1A5-4E4E-8D8A-41611626615E}"/>
      </w:docPartPr>
      <w:docPartBody>
        <w:p w:rsidR="003B3C65" w:rsidRDefault="003B3C65">
          <w:pPr>
            <w:pStyle w:val="E2E442E2E9D84FBA993A5EA0EE005E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8E5131318441C2989EEB0CCC6B3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F904C-3383-4589-848D-4ADA6D3FE6FA}"/>
      </w:docPartPr>
      <w:docPartBody>
        <w:p w:rsidR="003B3C65" w:rsidRDefault="003B3C65">
          <w:pPr>
            <w:pStyle w:val="A98E5131318441C2989EEB0CCC6B3D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FF83ED4DAC4C47A3CF19C418DCC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957DD-1EEC-45F4-8345-00F45E8FA457}"/>
      </w:docPartPr>
      <w:docPartBody>
        <w:p w:rsidR="003B3C65" w:rsidRDefault="003B3C65">
          <w:pPr>
            <w:pStyle w:val="80FF83ED4DAC4C47A3CF19C418DCC3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08D1338D854B3081FF2F78BBB2C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0B9987-243A-4E97-B144-A61FB3FF2254}"/>
      </w:docPartPr>
      <w:docPartBody>
        <w:p w:rsidR="003B3C65" w:rsidRDefault="003B3C65">
          <w:pPr>
            <w:pStyle w:val="4808D1338D854B3081FF2F78BBB2C984"/>
          </w:pPr>
          <w:r>
            <w:t xml:space="preserve"> </w:t>
          </w:r>
        </w:p>
      </w:docPartBody>
    </w:docPart>
    <w:docPart>
      <w:docPartPr>
        <w:name w:val="14C843032B3F4639A13B694715E51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589B5-A53E-4E57-A78D-210FD0B32EF2}"/>
      </w:docPartPr>
      <w:docPartBody>
        <w:p w:rsidR="003E7DD8" w:rsidRDefault="003E7D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65"/>
    <w:rsid w:val="003B3C65"/>
    <w:rsid w:val="003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E442E2E9D84FBA993A5EA0EE005E15">
    <w:name w:val="E2E442E2E9D84FBA993A5EA0EE005E15"/>
  </w:style>
  <w:style w:type="paragraph" w:customStyle="1" w:styleId="A98E5131318441C2989EEB0CCC6B3D12">
    <w:name w:val="A98E5131318441C2989EEB0CCC6B3D12"/>
  </w:style>
  <w:style w:type="paragraph" w:customStyle="1" w:styleId="80FF83ED4DAC4C47A3CF19C418DCC39D">
    <w:name w:val="80FF83ED4DAC4C47A3CF19C418DCC39D"/>
  </w:style>
  <w:style w:type="paragraph" w:customStyle="1" w:styleId="4808D1338D854B3081FF2F78BBB2C984">
    <w:name w:val="4808D1338D854B3081FF2F78BBB2C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1D7A1-AD38-48EE-BF5D-EADCFCFA27ED}"/>
</file>

<file path=customXml/itemProps2.xml><?xml version="1.0" encoding="utf-8"?>
<ds:datastoreItem xmlns:ds="http://schemas.openxmlformats.org/officeDocument/2006/customXml" ds:itemID="{43D30998-0E6C-4B20-B182-2DB44E1C51CB}"/>
</file>

<file path=customXml/itemProps3.xml><?xml version="1.0" encoding="utf-8"?>
<ds:datastoreItem xmlns:ds="http://schemas.openxmlformats.org/officeDocument/2006/customXml" ds:itemID="{1B907D9C-28A7-406A-B123-C280E5EE4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2206</Characters>
  <Application>Microsoft Office Word</Application>
  <DocSecurity>0</DocSecurity>
  <Lines>43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S657 Norrbottens strategiska roll i en ny tid</vt:lpstr>
      <vt:lpstr>
      </vt:lpstr>
    </vt:vector>
  </TitlesOfParts>
  <Company>Sveriges riksdag</Company>
  <LinksUpToDate>false</LinksUpToDate>
  <CharactersWithSpaces>2577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