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6236" w:rsidRDefault="00DA1FA3" w14:paraId="285DC1E9" w14:textId="77777777">
      <w:pPr>
        <w:pStyle w:val="Rubrik1"/>
        <w:spacing w:after="300"/>
      </w:pPr>
      <w:sdt>
        <w:sdtPr>
          <w:alias w:val="CC_Boilerplate_4"/>
          <w:tag w:val="CC_Boilerplate_4"/>
          <w:id w:val="-1644581176"/>
          <w:lock w:val="sdtLocked"/>
          <w:placeholder>
            <w:docPart w:val="8771EAD592684044AA7C8026E80C98A2"/>
          </w:placeholder>
          <w:text/>
        </w:sdtPr>
        <w:sdtEndPr/>
        <w:sdtContent>
          <w:r w:rsidRPr="009B062B" w:rsidR="00AF30DD">
            <w:t>Förslag till riksdagsbeslut</w:t>
          </w:r>
        </w:sdtContent>
      </w:sdt>
      <w:bookmarkEnd w:id="0"/>
      <w:bookmarkEnd w:id="1"/>
    </w:p>
    <w:sdt>
      <w:sdtPr>
        <w:alias w:val="Yrkande 1"/>
        <w:tag w:val="5e330fa9-e3bb-4827-b44e-70d77364f4f5"/>
        <w:id w:val="1808195136"/>
        <w:lock w:val="sdtLocked"/>
      </w:sdtPr>
      <w:sdtEndPr/>
      <w:sdtContent>
        <w:p w:rsidR="00683D2B" w:rsidRDefault="004D7BCE" w14:paraId="66D2B26A" w14:textId="77777777">
          <w:pPr>
            <w:pStyle w:val="Frslagstext"/>
            <w:numPr>
              <w:ilvl w:val="0"/>
              <w:numId w:val="0"/>
            </w:numPr>
          </w:pPr>
          <w:r>
            <w:t>Riksdagen ställer sig bakom det som anförs i motionen om att tillgänglighetsanpassa lekplatser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A5DD15597C47D2B45FA171D91B1098"/>
        </w:placeholder>
        <w:text/>
      </w:sdtPr>
      <w:sdtEndPr/>
      <w:sdtContent>
        <w:p w:rsidRPr="009B062B" w:rsidR="006D79C9" w:rsidP="00333E95" w:rsidRDefault="006D79C9" w14:paraId="758C5EB0" w14:textId="77777777">
          <w:pPr>
            <w:pStyle w:val="Rubrik1"/>
          </w:pPr>
          <w:r>
            <w:t>Motivering</w:t>
          </w:r>
        </w:p>
      </w:sdtContent>
    </w:sdt>
    <w:bookmarkEnd w:displacedByCustomXml="prev" w:id="3"/>
    <w:bookmarkEnd w:displacedByCustomXml="prev" w:id="4"/>
    <w:p w:rsidR="009E3D90" w:rsidP="009E3D90" w:rsidRDefault="009E3D90" w14:paraId="25CDD45F" w14:textId="088DFBFE">
      <w:pPr>
        <w:pStyle w:val="Normalutanindragellerluft"/>
      </w:pPr>
      <w:r>
        <w:t>FN:s barnkonvention är en del av den svenska lagstiftningen sedan år 2020. Barn</w:t>
      </w:r>
      <w:r w:rsidR="00DA1FA3">
        <w:softHyphen/>
      </w:r>
      <w:r>
        <w:t>konventionens grundprinciper innebär att alla barn har samma värde och rättigheter</w:t>
      </w:r>
      <w:r w:rsidR="004D7BCE">
        <w:t>, v</w:t>
      </w:r>
      <w:r>
        <w:t>ilket får till följd att lekplatser ska vara tillgängliga för alla barn oavsett om de har en funktionsvariation eller inte. När en ny lekplats ska utformas behöver kommunerna därför ta hänsyn till att barn med en fysisk, intellektuell eller neuropsykiatrisk funk</w:t>
      </w:r>
      <w:r w:rsidR="00DA1FA3">
        <w:softHyphen/>
      </w:r>
      <w:r>
        <w:t xml:space="preserve">tionsvariation ska kunna använda den. Lekplatsen är en viktig social mötesplats där barn med olika bakgrunder får möjlighet att träffas. </w:t>
      </w:r>
    </w:p>
    <w:p w:rsidR="009E3D90" w:rsidP="009E3D90" w:rsidRDefault="009E3D90" w14:paraId="48634B3B" w14:textId="553B7713">
      <w:r>
        <w:t xml:space="preserve">Det är viktigt att bryta stillasittandet och få fler barn att regelbundet röra sig fysiskt. Kommunerna behöver därför i sin samhällsplanering underlätta barns möjligheter att röra sig och skapa utmanande miljöer som samtidigt är trygga. Det behöver skapas jämlika förutsättningar för att minska stillasittandet. En aktiv fritid innebär en förbättrad fysisk och psykisk hälsa. Det är därför angeläget att </w:t>
      </w:r>
      <w:r w:rsidR="00E178B5">
        <w:t xml:space="preserve">se över möjligheterna att </w:t>
      </w:r>
      <w:r>
        <w:t>tillgänglighetsanpassa</w:t>
      </w:r>
      <w:r w:rsidR="004D7BCE">
        <w:t xml:space="preserve"> samtliga lekplatser</w:t>
      </w:r>
      <w:r>
        <w:t xml:space="preserve">. </w:t>
      </w:r>
    </w:p>
    <w:sdt>
      <w:sdtPr>
        <w:rPr>
          <w:i/>
          <w:noProof/>
        </w:rPr>
        <w:alias w:val="CC_Underskrifter"/>
        <w:tag w:val="CC_Underskrifter"/>
        <w:id w:val="583496634"/>
        <w:lock w:val="sdtContentLocked"/>
        <w:placeholder>
          <w:docPart w:val="970D133BF0404182BA1735816B097FD6"/>
        </w:placeholder>
      </w:sdtPr>
      <w:sdtEndPr>
        <w:rPr>
          <w:i w:val="0"/>
          <w:noProof w:val="0"/>
        </w:rPr>
      </w:sdtEndPr>
      <w:sdtContent>
        <w:p w:rsidR="00A66236" w:rsidP="00A66236" w:rsidRDefault="00A66236" w14:paraId="6CCE425E" w14:textId="77777777"/>
        <w:p w:rsidRPr="008E0FE2" w:rsidR="004801AC" w:rsidP="00A66236" w:rsidRDefault="00DA1FA3" w14:paraId="003F015C" w14:textId="636E0B44"/>
      </w:sdtContent>
    </w:sdt>
    <w:tbl>
      <w:tblPr>
        <w:tblW w:w="5000" w:type="pct"/>
        <w:tblLook w:val="04A0" w:firstRow="1" w:lastRow="0" w:firstColumn="1" w:lastColumn="0" w:noHBand="0" w:noVBand="1"/>
        <w:tblCaption w:val="underskrifter"/>
      </w:tblPr>
      <w:tblGrid>
        <w:gridCol w:w="4252"/>
        <w:gridCol w:w="4252"/>
      </w:tblGrid>
      <w:tr w:rsidR="00683D2B" w14:paraId="6595F066" w14:textId="77777777">
        <w:trPr>
          <w:cantSplit/>
        </w:trPr>
        <w:tc>
          <w:tcPr>
            <w:tcW w:w="50" w:type="pct"/>
            <w:vAlign w:val="bottom"/>
          </w:tcPr>
          <w:p w:rsidR="00683D2B" w:rsidRDefault="004D7BCE" w14:paraId="54253315" w14:textId="77777777">
            <w:pPr>
              <w:pStyle w:val="Underskrifter"/>
              <w:spacing w:after="0"/>
            </w:pPr>
            <w:r>
              <w:t>Magnus Manhammar (S)</w:t>
            </w:r>
          </w:p>
        </w:tc>
        <w:tc>
          <w:tcPr>
            <w:tcW w:w="50" w:type="pct"/>
            <w:vAlign w:val="bottom"/>
          </w:tcPr>
          <w:p w:rsidR="00683D2B" w:rsidRDefault="00683D2B" w14:paraId="32258CC3" w14:textId="77777777">
            <w:pPr>
              <w:pStyle w:val="Underskrifter"/>
              <w:spacing w:after="0"/>
            </w:pPr>
          </w:p>
        </w:tc>
      </w:tr>
    </w:tbl>
    <w:p w:rsidR="00FB0701" w:rsidRDefault="00FB0701" w14:paraId="61B00A5D" w14:textId="77777777"/>
    <w:sectPr w:rsidR="00FB07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0089" w14:textId="77777777" w:rsidR="009E3D90" w:rsidRDefault="009E3D90" w:rsidP="000C1CAD">
      <w:pPr>
        <w:spacing w:line="240" w:lineRule="auto"/>
      </w:pPr>
      <w:r>
        <w:separator/>
      </w:r>
    </w:p>
  </w:endnote>
  <w:endnote w:type="continuationSeparator" w:id="0">
    <w:p w14:paraId="4B96D845" w14:textId="77777777" w:rsidR="009E3D90" w:rsidRDefault="009E3D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BB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84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1B06" w14:textId="4F8AA69F" w:rsidR="00262EA3" w:rsidRPr="00A66236" w:rsidRDefault="00262EA3" w:rsidP="00A662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0C303" w14:textId="77777777" w:rsidR="009E3D90" w:rsidRDefault="009E3D90" w:rsidP="000C1CAD">
      <w:pPr>
        <w:spacing w:line="240" w:lineRule="auto"/>
      </w:pPr>
      <w:r>
        <w:separator/>
      </w:r>
    </w:p>
  </w:footnote>
  <w:footnote w:type="continuationSeparator" w:id="0">
    <w:p w14:paraId="7DCE20BE" w14:textId="77777777" w:rsidR="009E3D90" w:rsidRDefault="009E3D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9E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C8E718" wp14:editId="295640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2838CB" w14:textId="677CCBA4" w:rsidR="00262EA3" w:rsidRDefault="00DA1FA3" w:rsidP="008103B5">
                          <w:pPr>
                            <w:jc w:val="right"/>
                          </w:pPr>
                          <w:sdt>
                            <w:sdtPr>
                              <w:alias w:val="CC_Noformat_Partikod"/>
                              <w:tag w:val="CC_Noformat_Partikod"/>
                              <w:id w:val="-53464382"/>
                              <w:text/>
                            </w:sdtPr>
                            <w:sdtEndPr/>
                            <w:sdtContent>
                              <w:r w:rsidR="009E3D90">
                                <w:t>S</w:t>
                              </w:r>
                            </w:sdtContent>
                          </w:sdt>
                          <w:sdt>
                            <w:sdtPr>
                              <w:alias w:val="CC_Noformat_Partinummer"/>
                              <w:tag w:val="CC_Noformat_Partinummer"/>
                              <w:id w:val="-1709555926"/>
                              <w:text/>
                            </w:sdtPr>
                            <w:sdtEndPr/>
                            <w:sdtContent>
                              <w:r w:rsidR="009E3D90">
                                <w:t>1673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C8E7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2838CB" w14:textId="677CCBA4" w:rsidR="00262EA3" w:rsidRDefault="00DA1FA3" w:rsidP="008103B5">
                    <w:pPr>
                      <w:jc w:val="right"/>
                    </w:pPr>
                    <w:sdt>
                      <w:sdtPr>
                        <w:alias w:val="CC_Noformat_Partikod"/>
                        <w:tag w:val="CC_Noformat_Partikod"/>
                        <w:id w:val="-53464382"/>
                        <w:text/>
                      </w:sdtPr>
                      <w:sdtEndPr/>
                      <w:sdtContent>
                        <w:r w:rsidR="009E3D90">
                          <w:t>S</w:t>
                        </w:r>
                      </w:sdtContent>
                    </w:sdt>
                    <w:sdt>
                      <w:sdtPr>
                        <w:alias w:val="CC_Noformat_Partinummer"/>
                        <w:tag w:val="CC_Noformat_Partinummer"/>
                        <w:id w:val="-1709555926"/>
                        <w:text/>
                      </w:sdtPr>
                      <w:sdtEndPr/>
                      <w:sdtContent>
                        <w:r w:rsidR="009E3D90">
                          <w:t>1673</w:t>
                        </w:r>
                      </w:sdtContent>
                    </w:sdt>
                  </w:p>
                </w:txbxContent>
              </v:textbox>
              <w10:wrap anchorx="page"/>
            </v:shape>
          </w:pict>
        </mc:Fallback>
      </mc:AlternateContent>
    </w:r>
  </w:p>
  <w:p w14:paraId="7FDF9E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C223" w14:textId="77777777" w:rsidR="00262EA3" w:rsidRDefault="00262EA3" w:rsidP="008563AC">
    <w:pPr>
      <w:jc w:val="right"/>
    </w:pPr>
  </w:p>
  <w:p w14:paraId="26A091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60C3" w14:textId="77777777" w:rsidR="00262EA3" w:rsidRDefault="00DA1F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F4BACC" wp14:editId="03AF17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1B00B0" w14:textId="5E30D15E" w:rsidR="00262EA3" w:rsidRDefault="00DA1FA3" w:rsidP="00A314CF">
    <w:pPr>
      <w:pStyle w:val="FSHNormal"/>
      <w:spacing w:before="40"/>
    </w:pPr>
    <w:sdt>
      <w:sdtPr>
        <w:alias w:val="CC_Noformat_Motionstyp"/>
        <w:tag w:val="CC_Noformat_Motionstyp"/>
        <w:id w:val="1162973129"/>
        <w:lock w:val="sdtContentLocked"/>
        <w15:appearance w15:val="hidden"/>
        <w:text/>
      </w:sdtPr>
      <w:sdtEndPr/>
      <w:sdtContent>
        <w:r w:rsidR="00A66236">
          <w:t>Enskild motion</w:t>
        </w:r>
      </w:sdtContent>
    </w:sdt>
    <w:r w:rsidR="00821B36">
      <w:t xml:space="preserve"> </w:t>
    </w:r>
    <w:sdt>
      <w:sdtPr>
        <w:alias w:val="CC_Noformat_Partikod"/>
        <w:tag w:val="CC_Noformat_Partikod"/>
        <w:id w:val="1471015553"/>
        <w:text/>
      </w:sdtPr>
      <w:sdtEndPr/>
      <w:sdtContent>
        <w:r w:rsidR="009E3D90">
          <w:t>S</w:t>
        </w:r>
      </w:sdtContent>
    </w:sdt>
    <w:sdt>
      <w:sdtPr>
        <w:alias w:val="CC_Noformat_Partinummer"/>
        <w:tag w:val="CC_Noformat_Partinummer"/>
        <w:id w:val="-2014525982"/>
        <w:text/>
      </w:sdtPr>
      <w:sdtEndPr/>
      <w:sdtContent>
        <w:r w:rsidR="009E3D90">
          <w:t>1673</w:t>
        </w:r>
      </w:sdtContent>
    </w:sdt>
  </w:p>
  <w:p w14:paraId="61F656B2" w14:textId="77777777" w:rsidR="00262EA3" w:rsidRPr="008227B3" w:rsidRDefault="00DA1F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68E71F" w14:textId="60B832B1" w:rsidR="00262EA3" w:rsidRPr="008227B3" w:rsidRDefault="00DA1F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623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6236">
          <w:t>:1909</w:t>
        </w:r>
      </w:sdtContent>
    </w:sdt>
  </w:p>
  <w:p w14:paraId="4D775EC9" w14:textId="286C8261" w:rsidR="00262EA3" w:rsidRDefault="00DA1FA3" w:rsidP="00E03A3D">
    <w:pPr>
      <w:pStyle w:val="Motionr"/>
    </w:pPr>
    <w:sdt>
      <w:sdtPr>
        <w:alias w:val="CC_Noformat_Avtext"/>
        <w:tag w:val="CC_Noformat_Avtext"/>
        <w:id w:val="-2020768203"/>
        <w:lock w:val="sdtContentLocked"/>
        <w15:appearance w15:val="hidden"/>
        <w:text/>
      </w:sdtPr>
      <w:sdtEndPr/>
      <w:sdtContent>
        <w:r w:rsidR="00A66236">
          <w:t>av Magnus Manhammar (S)</w:t>
        </w:r>
      </w:sdtContent>
    </w:sdt>
  </w:p>
  <w:sdt>
    <w:sdtPr>
      <w:alias w:val="CC_Noformat_Rubtext"/>
      <w:tag w:val="CC_Noformat_Rubtext"/>
      <w:id w:val="-218060500"/>
      <w:lock w:val="sdtLocked"/>
      <w:text/>
    </w:sdtPr>
    <w:sdtEndPr/>
    <w:sdtContent>
      <w:p w14:paraId="777C2CA4" w14:textId="25BE8210" w:rsidR="00262EA3" w:rsidRDefault="009E3D90" w:rsidP="00283E0F">
        <w:pPr>
          <w:pStyle w:val="FSHRub2"/>
        </w:pPr>
        <w:r>
          <w:t>Tillgänglighetsanpassade lekplatser för alla</w:t>
        </w:r>
      </w:p>
    </w:sdtContent>
  </w:sdt>
  <w:sdt>
    <w:sdtPr>
      <w:alias w:val="CC_Boilerplate_3"/>
      <w:tag w:val="CC_Boilerplate_3"/>
      <w:id w:val="1606463544"/>
      <w:lock w:val="sdtContentLocked"/>
      <w15:appearance w15:val="hidden"/>
      <w:text w:multiLine="1"/>
    </w:sdtPr>
    <w:sdtEndPr/>
    <w:sdtContent>
      <w:p w14:paraId="71C997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3D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A34"/>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CE"/>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2B"/>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90"/>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236"/>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0D9"/>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FA3"/>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178B5"/>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701"/>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469C36"/>
  <w15:chartTrackingRefBased/>
  <w15:docId w15:val="{EE6CE431-3B93-4747-B1C4-7B826757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71EAD592684044AA7C8026E80C98A2"/>
        <w:category>
          <w:name w:val="Allmänt"/>
          <w:gallery w:val="placeholder"/>
        </w:category>
        <w:types>
          <w:type w:val="bbPlcHdr"/>
        </w:types>
        <w:behaviors>
          <w:behavior w:val="content"/>
        </w:behaviors>
        <w:guid w:val="{443DABA4-4727-4C9E-9945-29B669980DDA}"/>
      </w:docPartPr>
      <w:docPartBody>
        <w:p w:rsidR="002751F1" w:rsidRDefault="002751F1">
          <w:pPr>
            <w:pStyle w:val="8771EAD592684044AA7C8026E80C98A2"/>
          </w:pPr>
          <w:r w:rsidRPr="005A0A93">
            <w:rPr>
              <w:rStyle w:val="Platshllartext"/>
            </w:rPr>
            <w:t>Förslag till riksdagsbeslut</w:t>
          </w:r>
        </w:p>
      </w:docPartBody>
    </w:docPart>
    <w:docPart>
      <w:docPartPr>
        <w:name w:val="A6A5DD15597C47D2B45FA171D91B1098"/>
        <w:category>
          <w:name w:val="Allmänt"/>
          <w:gallery w:val="placeholder"/>
        </w:category>
        <w:types>
          <w:type w:val="bbPlcHdr"/>
        </w:types>
        <w:behaviors>
          <w:behavior w:val="content"/>
        </w:behaviors>
        <w:guid w:val="{4C20D57D-5E85-497D-A895-3AA467FC8E51}"/>
      </w:docPartPr>
      <w:docPartBody>
        <w:p w:rsidR="002751F1" w:rsidRDefault="002751F1">
          <w:pPr>
            <w:pStyle w:val="A6A5DD15597C47D2B45FA171D91B1098"/>
          </w:pPr>
          <w:r w:rsidRPr="005A0A93">
            <w:rPr>
              <w:rStyle w:val="Platshllartext"/>
            </w:rPr>
            <w:t>Motivering</w:t>
          </w:r>
        </w:p>
      </w:docPartBody>
    </w:docPart>
    <w:docPart>
      <w:docPartPr>
        <w:name w:val="970D133BF0404182BA1735816B097FD6"/>
        <w:category>
          <w:name w:val="Allmänt"/>
          <w:gallery w:val="placeholder"/>
        </w:category>
        <w:types>
          <w:type w:val="bbPlcHdr"/>
        </w:types>
        <w:behaviors>
          <w:behavior w:val="content"/>
        </w:behaviors>
        <w:guid w:val="{958BC677-9891-4544-8ED7-2A49BF9E5100}"/>
      </w:docPartPr>
      <w:docPartBody>
        <w:p w:rsidR="00FE1A66" w:rsidRDefault="00FE1A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F1"/>
    <w:rsid w:val="002751F1"/>
    <w:rsid w:val="00FE1A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71EAD592684044AA7C8026E80C98A2">
    <w:name w:val="8771EAD592684044AA7C8026E80C98A2"/>
  </w:style>
  <w:style w:type="paragraph" w:customStyle="1" w:styleId="A6A5DD15597C47D2B45FA171D91B1098">
    <w:name w:val="A6A5DD15597C47D2B45FA171D91B1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9B422-1706-4097-8C7B-09246D212F36}"/>
</file>

<file path=customXml/itemProps2.xml><?xml version="1.0" encoding="utf-8"?>
<ds:datastoreItem xmlns:ds="http://schemas.openxmlformats.org/officeDocument/2006/customXml" ds:itemID="{0ED47694-C3C6-4E06-8EB9-D1439F329360}"/>
</file>

<file path=customXml/itemProps3.xml><?xml version="1.0" encoding="utf-8"?>
<ds:datastoreItem xmlns:ds="http://schemas.openxmlformats.org/officeDocument/2006/customXml" ds:itemID="{B2CE6961-E6C0-478F-AC38-4243321F06E3}"/>
</file>

<file path=docProps/app.xml><?xml version="1.0" encoding="utf-8"?>
<Properties xmlns="http://schemas.openxmlformats.org/officeDocument/2006/extended-properties" xmlns:vt="http://schemas.openxmlformats.org/officeDocument/2006/docPropsVTypes">
  <Template>Normal</Template>
  <TotalTime>7</TotalTime>
  <Pages>1</Pages>
  <Words>176</Words>
  <Characters>1072</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