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051FE2C" w14:textId="77777777">
      <w:pPr>
        <w:pStyle w:val="Normalutanindragellerluft"/>
      </w:pPr>
      <w:bookmarkStart w:name="_Toc106800475" w:id="0"/>
      <w:bookmarkStart w:name="_Toc106801300" w:id="1"/>
    </w:p>
    <w:p xmlns:w14="http://schemas.microsoft.com/office/word/2010/wordml" w:rsidRPr="009B062B" w:rsidR="00AF30DD" w:rsidP="006564F5" w:rsidRDefault="006564F5" w14:paraId="2490A757" w14:textId="77777777">
      <w:pPr>
        <w:pStyle w:val="RubrikFrslagTIllRiksdagsbeslut"/>
      </w:pPr>
      <w:sdt>
        <w:sdtPr>
          <w:alias w:val="CC_Boilerplate_4"/>
          <w:tag w:val="CC_Boilerplate_4"/>
          <w:id w:val="-1644581176"/>
          <w:lock w:val="sdtContentLocked"/>
          <w:placeholder>
            <w:docPart w:val="D3E5BAAE722E460B861F01B53FBE1FB7"/>
          </w:placeholder>
          <w:text/>
        </w:sdtPr>
        <w:sdtEndPr/>
        <w:sdtContent>
          <w:r w:rsidRPr="009B062B" w:rsidR="00AF30DD">
            <w:t>Förslag till riksdagsbeslut</w:t>
          </w:r>
        </w:sdtContent>
      </w:sdt>
      <w:bookmarkEnd w:id="0"/>
      <w:bookmarkEnd w:id="1"/>
    </w:p>
    <w:sdt>
      <w:sdtPr>
        <w:tag w:val="f5b3a4c5-e4db-4483-aa20-aa773f3555f4"/>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ta fram ett nationellt standardiserat vårdförlopp för personer som misshandlats i nära relationer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CC1A7B72CBE41E2A093DB5A0A5CA838"/>
        </w:placeholder>
        <w:text/>
      </w:sdtPr>
      <w:sdtEndPr/>
      <w:sdtContent>
        <w:p xmlns:w14="http://schemas.microsoft.com/office/word/2010/wordml" w:rsidRPr="009B062B" w:rsidR="006D79C9" w:rsidP="00333E95" w:rsidRDefault="006D79C9" w14:paraId="6415A898" w14:textId="77777777">
          <w:pPr>
            <w:pStyle w:val="Rubrik1"/>
          </w:pPr>
          <w:r>
            <w:t>Motivering</w:t>
          </w:r>
        </w:p>
      </w:sdtContent>
    </w:sdt>
    <w:bookmarkEnd w:displacedByCustomXml="prev" w:id="3"/>
    <w:bookmarkEnd w:displacedByCustomXml="prev" w:id="4"/>
    <w:p xmlns:w14="http://schemas.microsoft.com/office/word/2010/wordml" w:rsidR="008C048B" w:rsidP="008C048B" w:rsidRDefault="008C048B" w14:paraId="4E22374C" w14:textId="23EEFC1A">
      <w:pPr>
        <w:pStyle w:val="Normalutanindragellerluft"/>
      </w:pPr>
      <w:r>
        <w:t>Våld i nära relationer är vår tids dolda pandemi. Enligt Brottsförebyggande Rådet (BRÅ) anmäldes 2021 57 600 fall av misshandel där den som utsattes var bekant med gärningspersonen. För alla anmälda misshandelsbrott mot kvinnor begicks brottet av en bekant i 81 % av fallen, motsvarande siffra för män var 45 procent. Under 2020 dödades 17 personer av en person de hade en parrelation med.</w:t>
      </w:r>
    </w:p>
    <w:p xmlns:w14="http://schemas.microsoft.com/office/word/2010/wordml" w:rsidR="008C048B" w:rsidP="008C048B" w:rsidRDefault="008C048B" w14:paraId="3277CE2C" w14:textId="77777777">
      <w:r>
        <w:t>När kvinnor söker vård måste det finnas en lyhördhet hos vårdpersonalen för att skaffa sig en tydlig bakgrund till situationen. Det borde vara en självklarhet att lämna en destruktiv relation, men många saker påverkar för att kunna göra det. Vårdnad av barn, husdjur, ekonomisk utsatthet och bostad är några saker som försvårar för kvinnor att lämna.</w:t>
      </w:r>
    </w:p>
    <w:p xmlns:w14="http://schemas.microsoft.com/office/word/2010/wordml" w:rsidR="008C048B" w:rsidP="008C048B" w:rsidRDefault="008C048B" w14:paraId="17299259" w14:textId="77777777">
      <w:r>
        <w:t>Samhällets skyddsnät för våldsutsatta kvinnor ser olika ut i landet. Detta påverkas av hur kvinnojourer finansieras och hur bostadsmarknaden ser ut.</w:t>
      </w:r>
    </w:p>
    <w:p xmlns:w14="http://schemas.microsoft.com/office/word/2010/wordml" w:rsidR="008C048B" w:rsidP="008C048B" w:rsidRDefault="008C048B" w14:paraId="4774AB87" w14:textId="77777777">
      <w:r>
        <w:lastRenderedPageBreak/>
        <w:t>Precis som vid många sjukdomar så borde det finnas ett standardiserat, snabbt förlopp för samhället att ta hand om misshandlade kvinnor. Vård, skyddat boende, omsorg om barn, kontakt med skatteverk, polis och så vidare.</w:t>
      </w:r>
    </w:p>
    <w:sdt>
      <w:sdtPr>
        <w:rPr>
          <w:i/>
          <w:noProof/>
        </w:rPr>
        <w:alias w:val="CC_Underskrifter"/>
        <w:tag w:val="CC_Underskrifter"/>
        <w:id w:val="583496634"/>
        <w:lock w:val="sdtContentLocked"/>
        <w:placeholder>
          <w:docPart w:val="3DCE62EA32AC470382AB005F9FC88EF5"/>
        </w:placeholder>
      </w:sdtPr>
      <w:sdtEndPr>
        <w:rPr>
          <w:i w:val="0"/>
          <w:noProof w:val="0"/>
        </w:rPr>
      </w:sdtEndPr>
      <w:sdtContent>
        <w:p xmlns:w14="http://schemas.microsoft.com/office/word/2010/wordml" w:rsidR="006564F5" w:rsidP="006564F5" w:rsidRDefault="006564F5" w14:paraId="33B3DF3A" w14:textId="77777777">
          <w:pPr/>
          <w:r/>
        </w:p>
        <w:p xmlns:w14="http://schemas.microsoft.com/office/word/2010/wordml" w:rsidRPr="008E0FE2" w:rsidR="004801AC" w:rsidP="006564F5" w:rsidRDefault="006564F5" w14:paraId="321A49DF" w14:textId="5C223E92">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Jessica Rodén (S)</w:t>
            </w:r>
          </w:p>
        </w:tc>
        <w:tc>
          <w:tcPr>
            <w:tcW w:w="50" w:type="pct"/>
            <w:vAlign w:val="bottom"/>
          </w:tcPr>
          <w:p>
            <w:pPr>
              <w:pStyle w:val="Underskrifter"/>
              <w:spacing w:after="0"/>
            </w:pPr>
            <w:r>
              <w:t>Petter Löberg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73A97" w14:textId="77777777" w:rsidR="00C309D6" w:rsidRDefault="00C309D6" w:rsidP="000C1CAD">
      <w:pPr>
        <w:spacing w:line="240" w:lineRule="auto"/>
      </w:pPr>
      <w:r>
        <w:separator/>
      </w:r>
    </w:p>
  </w:endnote>
  <w:endnote w:type="continuationSeparator" w:id="0">
    <w:p w14:paraId="6E05F1AB" w14:textId="77777777" w:rsidR="00C309D6" w:rsidRDefault="00C309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289F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3114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1C239" w14:textId="1FFF3B7B" w:rsidR="00262EA3" w:rsidRPr="006564F5" w:rsidRDefault="00262EA3" w:rsidP="006564F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DEC9B" w14:textId="77777777" w:rsidR="00C309D6" w:rsidRDefault="00C309D6" w:rsidP="000C1CAD">
      <w:pPr>
        <w:spacing w:line="240" w:lineRule="auto"/>
      </w:pPr>
      <w:r>
        <w:separator/>
      </w:r>
    </w:p>
  </w:footnote>
  <w:footnote w:type="continuationSeparator" w:id="0">
    <w:p w14:paraId="04A37C08" w14:textId="77777777" w:rsidR="00C309D6" w:rsidRDefault="00C309D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74508A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5FD1C30" wp14:anchorId="192E72F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564F5" w14:paraId="53C64C33" w14:textId="2A271146">
                          <w:pPr>
                            <w:jc w:val="right"/>
                          </w:pPr>
                          <w:sdt>
                            <w:sdtPr>
                              <w:alias w:val="CC_Noformat_Partikod"/>
                              <w:tag w:val="CC_Noformat_Partikod"/>
                              <w:id w:val="-53464382"/>
                              <w:text/>
                            </w:sdtPr>
                            <w:sdtEndPr/>
                            <w:sdtContent>
                              <w:r w:rsidR="00C309D6">
                                <w:t>S</w:t>
                              </w:r>
                            </w:sdtContent>
                          </w:sdt>
                          <w:sdt>
                            <w:sdtPr>
                              <w:alias w:val="CC_Noformat_Partinummer"/>
                              <w:tag w:val="CC_Noformat_Partinummer"/>
                              <w:id w:val="-1709555926"/>
                              <w:text/>
                            </w:sdtPr>
                            <w:sdtEndPr/>
                            <w:sdtContent>
                              <w:r w:rsidR="008C048B">
                                <w:t>337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92E72F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C048B" w14:paraId="53C64C33" w14:textId="2A271146">
                    <w:pPr>
                      <w:jc w:val="right"/>
                    </w:pPr>
                    <w:sdt>
                      <w:sdtPr>
                        <w:alias w:val="CC_Noformat_Partikod"/>
                        <w:tag w:val="CC_Noformat_Partikod"/>
                        <w:id w:val="-53464382"/>
                        <w:text/>
                      </w:sdtPr>
                      <w:sdtEndPr/>
                      <w:sdtContent>
                        <w:r w:rsidR="00C309D6">
                          <w:t>S</w:t>
                        </w:r>
                      </w:sdtContent>
                    </w:sdt>
                    <w:sdt>
                      <w:sdtPr>
                        <w:alias w:val="CC_Noformat_Partinummer"/>
                        <w:tag w:val="CC_Noformat_Partinummer"/>
                        <w:id w:val="-1709555926"/>
                        <w:text/>
                      </w:sdtPr>
                      <w:sdtEndPr/>
                      <w:sdtContent>
                        <w:r>
                          <w:t>337</w:t>
                        </w:r>
                      </w:sdtContent>
                    </w:sdt>
                  </w:p>
                </w:txbxContent>
              </v:textbox>
              <w10:wrap anchorx="page"/>
            </v:shape>
          </w:pict>
        </mc:Fallback>
      </mc:AlternateContent>
    </w:r>
  </w:p>
  <w:p w:rsidRPr="00293C4F" w:rsidR="00262EA3" w:rsidP="00776B74" w:rsidRDefault="00262EA3" w14:paraId="3E6A27D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0C719DF" w14:textId="77777777">
    <w:pPr>
      <w:jc w:val="right"/>
    </w:pPr>
  </w:p>
  <w:p w:rsidR="00262EA3" w:rsidP="00776B74" w:rsidRDefault="00262EA3" w14:paraId="7138380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6564F5" w14:paraId="176ACF3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E3509CF" wp14:anchorId="7A2F289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564F5" w14:paraId="779C7048" w14:textId="064838AD">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309D6">
          <w:t>S</w:t>
        </w:r>
      </w:sdtContent>
    </w:sdt>
    <w:sdt>
      <w:sdtPr>
        <w:alias w:val="CC_Noformat_Partinummer"/>
        <w:tag w:val="CC_Noformat_Partinummer"/>
        <w:id w:val="-2014525982"/>
        <w:text/>
      </w:sdtPr>
      <w:sdtEndPr/>
      <w:sdtContent>
        <w:r w:rsidR="008C048B">
          <w:t>337</w:t>
        </w:r>
      </w:sdtContent>
    </w:sdt>
  </w:p>
  <w:p w:rsidRPr="008227B3" w:rsidR="00262EA3" w:rsidP="008227B3" w:rsidRDefault="006564F5" w14:paraId="478C6B4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564F5" w14:paraId="70FD273C" w14:textId="52C6ADE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:1850</w:t>
        </w:r>
      </w:sdtContent>
    </w:sdt>
  </w:p>
  <w:p w:rsidR="00262EA3" w:rsidP="00E03A3D" w:rsidRDefault="006564F5" w14:paraId="3AD726D4" w14:textId="5AD25CEA">
    <w:pPr>
      <w:pStyle w:val="Motionr"/>
    </w:pPr>
    <w:sdt>
      <w:sdtPr>
        <w:alias w:val="CC_Noformat_Avtext"/>
        <w:tag w:val="CC_Noformat_Avtext"/>
        <w:id w:val="-2020768203"/>
        <w:lock w:val="sdtContentLocked"/>
        <w15:appearance w15:val="hidden"/>
        <w:text/>
      </w:sdtPr>
      <w:sdtEndPr/>
      <w:sdtContent>
        <w:r>
          <w:t>av Jessica Rodén och Petter Löberg (båda S)</w:t>
        </w:r>
      </w:sdtContent>
    </w:sdt>
  </w:p>
  <w:sdt>
    <w:sdtPr>
      <w:alias w:val="CC_Noformat_Rubtext"/>
      <w:tag w:val="CC_Noformat_Rubtext"/>
      <w:id w:val="-218060500"/>
      <w:lock w:val="sdtContentLocked"/>
      <w:text/>
    </w:sdtPr>
    <w:sdtEndPr/>
    <w:sdtContent>
      <w:p w:rsidR="00262EA3" w:rsidP="00283E0F" w:rsidRDefault="008C048B" w14:paraId="6AF95A92" w14:textId="59C4D972">
        <w:pPr>
          <w:pStyle w:val="FSHRub2"/>
        </w:pPr>
        <w:r>
          <w:t>Kvinnors vård efter mäns våld</w:t>
        </w:r>
      </w:p>
    </w:sdtContent>
  </w:sdt>
  <w:sdt>
    <w:sdtPr>
      <w:alias w:val="CC_Boilerplate_3"/>
      <w:tag w:val="CC_Boilerplate_3"/>
      <w:id w:val="1606463544"/>
      <w:lock w:val="sdtContentLocked"/>
      <w15:appearance w15:val="hidden"/>
      <w:text w:multiLine="1"/>
    </w:sdtPr>
    <w:sdtEndPr/>
    <w:sdtContent>
      <w:p w:rsidR="00262EA3" w:rsidP="00283E0F" w:rsidRDefault="00262EA3" w14:paraId="7B147EC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309D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4F5"/>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048B"/>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9D6"/>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F37"/>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ECBE97"/>
  <w15:chartTrackingRefBased/>
  <w15:docId w15:val="{D7687EE8-121E-4F9C-94B1-07FC5EE7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66821113">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E5BAAE722E460B861F01B53FBE1FB7"/>
        <w:category>
          <w:name w:val="Allmänt"/>
          <w:gallery w:val="placeholder"/>
        </w:category>
        <w:types>
          <w:type w:val="bbPlcHdr"/>
        </w:types>
        <w:behaviors>
          <w:behavior w:val="content"/>
        </w:behaviors>
        <w:guid w:val="{B073C142-00DC-441F-AA47-DF05E9070004}"/>
      </w:docPartPr>
      <w:docPartBody>
        <w:p w:rsidR="00111D82" w:rsidRDefault="00111D82">
          <w:pPr>
            <w:pStyle w:val="D3E5BAAE722E460B861F01B53FBE1FB7"/>
          </w:pPr>
          <w:r w:rsidRPr="005A0A93">
            <w:rPr>
              <w:rStyle w:val="Platshllartext"/>
            </w:rPr>
            <w:t>Förslag till riksdagsbeslut</w:t>
          </w:r>
        </w:p>
      </w:docPartBody>
    </w:docPart>
    <w:docPart>
      <w:docPartPr>
        <w:name w:val="46BCC28A252D465193FF67132BF2B1B8"/>
        <w:category>
          <w:name w:val="Allmänt"/>
          <w:gallery w:val="placeholder"/>
        </w:category>
        <w:types>
          <w:type w:val="bbPlcHdr"/>
        </w:types>
        <w:behaviors>
          <w:behavior w:val="content"/>
        </w:behaviors>
        <w:guid w:val="{83F03443-8D1C-4077-82E3-94586F331F87}"/>
      </w:docPartPr>
      <w:docPartBody>
        <w:p w:rsidR="00111D82" w:rsidRDefault="00111D82">
          <w:pPr>
            <w:pStyle w:val="46BCC28A252D465193FF67132BF2B1B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CC1A7B72CBE41E2A093DB5A0A5CA838"/>
        <w:category>
          <w:name w:val="Allmänt"/>
          <w:gallery w:val="placeholder"/>
        </w:category>
        <w:types>
          <w:type w:val="bbPlcHdr"/>
        </w:types>
        <w:behaviors>
          <w:behavior w:val="content"/>
        </w:behaviors>
        <w:guid w:val="{DCE746FF-A534-4971-BFB6-9D5E19721785}"/>
      </w:docPartPr>
      <w:docPartBody>
        <w:p w:rsidR="00111D82" w:rsidRDefault="00111D82">
          <w:pPr>
            <w:pStyle w:val="ACC1A7B72CBE41E2A093DB5A0A5CA838"/>
          </w:pPr>
          <w:r w:rsidRPr="005A0A93">
            <w:rPr>
              <w:rStyle w:val="Platshllartext"/>
            </w:rPr>
            <w:t>Motivering</w:t>
          </w:r>
        </w:p>
      </w:docPartBody>
    </w:docPart>
    <w:docPart>
      <w:docPartPr>
        <w:name w:val="3DCE62EA32AC470382AB005F9FC88EF5"/>
        <w:category>
          <w:name w:val="Allmänt"/>
          <w:gallery w:val="placeholder"/>
        </w:category>
        <w:types>
          <w:type w:val="bbPlcHdr"/>
        </w:types>
        <w:behaviors>
          <w:behavior w:val="content"/>
        </w:behaviors>
        <w:guid w:val="{8983A08E-6503-4FEA-8E35-6F052583FA53}"/>
      </w:docPartPr>
      <w:docPartBody>
        <w:p w:rsidR="00111D82" w:rsidRDefault="00111D82">
          <w:pPr>
            <w:pStyle w:val="3DCE62EA32AC470382AB005F9FC88EF5"/>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D82"/>
    <w:rsid w:val="00111D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3E5BAAE722E460B861F01B53FBE1FB7">
    <w:name w:val="D3E5BAAE722E460B861F01B53FBE1FB7"/>
  </w:style>
  <w:style w:type="paragraph" w:customStyle="1" w:styleId="46BCC28A252D465193FF67132BF2B1B8">
    <w:name w:val="46BCC28A252D465193FF67132BF2B1B8"/>
  </w:style>
  <w:style w:type="paragraph" w:customStyle="1" w:styleId="ACC1A7B72CBE41E2A093DB5A0A5CA838">
    <w:name w:val="ACC1A7B72CBE41E2A093DB5A0A5CA838"/>
  </w:style>
  <w:style w:type="paragraph" w:customStyle="1" w:styleId="3DCE62EA32AC470382AB005F9FC88EF5">
    <w:name w:val="3DCE62EA32AC470382AB005F9FC88E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13C0435C-2106-4321-9A45-3F13124EC65D}"/>
</file>

<file path=customXml/itemProps3.xml><?xml version="1.0" encoding="utf-8"?>
<ds:datastoreItem xmlns:ds="http://schemas.openxmlformats.org/officeDocument/2006/customXml" ds:itemID="{30535F5F-C9B0-41D0-9559-A95CB691080F}"/>
</file>

<file path=customXml/itemProps4.xml><?xml version="1.0" encoding="utf-8"?>
<ds:datastoreItem xmlns:ds="http://schemas.openxmlformats.org/officeDocument/2006/customXml" ds:itemID="{894FD5F4-7363-445B-B700-2083A5800C32}"/>
</file>

<file path=docProps/app.xml><?xml version="1.0" encoding="utf-8"?>
<Properties xmlns="http://schemas.openxmlformats.org/officeDocument/2006/extended-properties" xmlns:vt="http://schemas.openxmlformats.org/officeDocument/2006/docPropsVTypes">
  <Template>Normal</Template>
  <TotalTime>95</TotalTime>
  <Pages>2</Pages>
  <Words>215</Words>
  <Characters>1170</Characters>
  <Application>Microsoft Office Word</Application>
  <DocSecurity>0</DocSecurity>
  <Lines>25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1375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