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3E96" w:rsidRDefault="00800FF4" w14:paraId="75A337E5" w14:textId="77777777">
      <w:pPr>
        <w:pStyle w:val="RubrikFrslagTIllRiksdagsbeslut"/>
      </w:pPr>
      <w:sdt>
        <w:sdtPr>
          <w:alias w:val="CC_Boilerplate_4"/>
          <w:tag w:val="CC_Boilerplate_4"/>
          <w:id w:val="-1644581176"/>
          <w:lock w:val="sdtContentLocked"/>
          <w:placeholder>
            <w:docPart w:val="74F8FA94D9A54BB79BF1C2D74A1F4809"/>
          </w:placeholder>
          <w:text/>
        </w:sdtPr>
        <w:sdtEndPr/>
        <w:sdtContent>
          <w:r w:rsidRPr="009B062B" w:rsidR="00AF30DD">
            <w:t>Förslag till riksdagsbeslut</w:t>
          </w:r>
        </w:sdtContent>
      </w:sdt>
      <w:bookmarkEnd w:id="0"/>
      <w:bookmarkEnd w:id="1"/>
    </w:p>
    <w:sdt>
      <w:sdtPr>
        <w:alias w:val="Yrkande 1"/>
        <w:tag w:val="64fcb624-3c8f-45d8-82ef-ec1ba4d3f40f"/>
        <w:id w:val="-906678760"/>
        <w:lock w:val="sdtLocked"/>
      </w:sdtPr>
      <w:sdtEndPr/>
      <w:sdtContent>
        <w:p w:rsidR="005C387D" w:rsidRDefault="001C63C8" w14:paraId="60EA2CC7" w14:textId="77777777">
          <w:pPr>
            <w:pStyle w:val="Frslagstext"/>
          </w:pPr>
          <w:r>
            <w:t>Riksdagen ställer sig bakom det som anförs i motionen om att beslut om strandskyddet ska tas lokalt och tillkännager detta för regeringen.</w:t>
          </w:r>
        </w:p>
      </w:sdtContent>
    </w:sdt>
    <w:sdt>
      <w:sdtPr>
        <w:alias w:val="Yrkande 2"/>
        <w:tag w:val="ee5388de-503d-40e1-af7c-b4dc57fdb1ef"/>
        <w:id w:val="1078337524"/>
        <w:lock w:val="sdtLocked"/>
      </w:sdtPr>
      <w:sdtEndPr/>
      <w:sdtContent>
        <w:p w:rsidR="005C387D" w:rsidRDefault="001C63C8" w14:paraId="55685F79" w14:textId="77777777">
          <w:pPr>
            <w:pStyle w:val="Frslagstext"/>
          </w:pPr>
          <w:r>
            <w:t>Riksdagen ställer sig bakom det som anförs i motionen om att alla varor som produceras på en gård ska få säljas på gården och tillkännager detta för regeringen.</w:t>
          </w:r>
        </w:p>
      </w:sdtContent>
    </w:sdt>
    <w:sdt>
      <w:sdtPr>
        <w:alias w:val="Yrkande 3"/>
        <w:tag w:val="f4d02798-765a-49f1-a260-4373b4a1eb32"/>
        <w:id w:val="-425273082"/>
        <w:lock w:val="sdtLocked"/>
      </w:sdtPr>
      <w:sdtEndPr/>
      <w:sdtContent>
        <w:p w:rsidR="005C387D" w:rsidRDefault="001C63C8" w14:paraId="0F2E03C7" w14:textId="77777777">
          <w:pPr>
            <w:pStyle w:val="Frslagstext"/>
          </w:pPr>
          <w:r>
            <w:t>Riksdagen ställer sig bakom det som anförs i motionen om att anställningsformerna behöver bli mer flexibla och tillkännager detta för regeringen.</w:t>
          </w:r>
        </w:p>
      </w:sdtContent>
    </w:sdt>
    <w:sdt>
      <w:sdtPr>
        <w:alias w:val="Yrkande 4"/>
        <w:tag w:val="bb533d83-06b8-4ec7-8c81-e71b20d3ce07"/>
        <w:id w:val="788240781"/>
        <w:lock w:val="sdtLocked"/>
      </w:sdtPr>
      <w:sdtEndPr/>
      <w:sdtContent>
        <w:p w:rsidR="005C387D" w:rsidRDefault="001C63C8" w14:paraId="0C3CE72F" w14:textId="77777777">
          <w:pPr>
            <w:pStyle w:val="Frslagstext"/>
          </w:pPr>
          <w:r>
            <w:t>Riksdagen ställer sig bakom det som anförs i motionen om att regeringen ska tillsätta en utredning om hur lagstiftningen kan differentieras utifrån storleken på företaget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F1A518E02748EFA4FD902BEC375839"/>
        </w:placeholder>
        <w:text/>
      </w:sdtPr>
      <w:sdtEndPr/>
      <w:sdtContent>
        <w:p w:rsidRPr="009B062B" w:rsidR="006D79C9" w:rsidP="00333E95" w:rsidRDefault="006D79C9" w14:paraId="63171E46" w14:textId="77777777">
          <w:pPr>
            <w:pStyle w:val="Rubrik1"/>
          </w:pPr>
          <w:r>
            <w:t>Motivering</w:t>
          </w:r>
        </w:p>
      </w:sdtContent>
    </w:sdt>
    <w:bookmarkEnd w:displacedByCustomXml="prev" w:id="3"/>
    <w:bookmarkEnd w:displacedByCustomXml="prev" w:id="4"/>
    <w:p w:rsidR="000E05FD" w:rsidP="00800FF4" w:rsidRDefault="000E05FD" w14:paraId="1EEDF1C2" w14:textId="6D2A28B9">
      <w:pPr>
        <w:pStyle w:val="Normalutanindragellerluft"/>
      </w:pPr>
      <w:r>
        <w:t xml:space="preserve">För att driva företag inom besöksnäring krävs olika förändringar för att förenkla för företagen. Förenklingarna behövs för att ge företagen möjlighet att växa och anställa fler personer. Idag finns det många olika saker som hindrar företagens tillväxt: </w:t>
      </w:r>
    </w:p>
    <w:p w:rsidR="000E05FD" w:rsidP="00800FF4" w:rsidRDefault="000E05FD" w14:paraId="296074F9" w14:textId="1B7E39AB">
      <w:pPr>
        <w:pStyle w:val="ListaLinje"/>
      </w:pPr>
      <w:r>
        <w:t xml:space="preserve">ett centralt reglerat strandskydd som inte är anpassat efter lokala förutsättningar </w:t>
      </w:r>
    </w:p>
    <w:p w:rsidR="000E05FD" w:rsidP="00800FF4" w:rsidRDefault="000E05FD" w14:paraId="3CAC0E66" w14:textId="78467396">
      <w:pPr>
        <w:pStyle w:val="ListaLinje"/>
      </w:pPr>
      <w:r>
        <w:t xml:space="preserve">förbud mot att sälja alla varor som produceras på gården </w:t>
      </w:r>
    </w:p>
    <w:p w:rsidR="000E05FD" w:rsidP="00800FF4" w:rsidRDefault="000E05FD" w14:paraId="55CA87D6" w14:textId="77645DC1">
      <w:pPr>
        <w:pStyle w:val="ListaLinje"/>
      </w:pPr>
      <w:r>
        <w:t xml:space="preserve">oflexibla anställningsformer </w:t>
      </w:r>
    </w:p>
    <w:p w:rsidR="000E05FD" w:rsidP="00800FF4" w:rsidRDefault="000E05FD" w14:paraId="0E4FB680" w14:textId="6AC66246">
      <w:pPr>
        <w:pStyle w:val="ListaLinje"/>
      </w:pPr>
      <w:r>
        <w:t>samma krav på att följa all lagstiftning oavsett storlek på företaget.</w:t>
      </w:r>
    </w:p>
    <w:p w:rsidR="000E05FD" w:rsidP="00800FF4" w:rsidRDefault="000E05FD" w14:paraId="2319054C" w14:textId="77777777">
      <w:pPr>
        <w:pStyle w:val="Normalutanindragellerluft"/>
        <w:spacing w:before="150"/>
      </w:pPr>
      <w:r>
        <w:t xml:space="preserve">För att göra det enklare för företag att verka behöver det bli lokala beslut på var och på vilket sätt strandskyddet ska hanteras. Det är olika förutsättningar i olika delar av landet och inom städerna. Som det är idag gäller samma regler lika i hela landet både inne i staden och på landsbygden. Det är orimligt, för i vissa delar av landet har varje invånare tillgång till 2 kilometers strandremsa och i staden kan anläggningar av olika stråk göra vattnet ännu mer tillgängligt även om det byggs runt om. Strandskyddet måste beslutas lokalt. </w:t>
      </w:r>
    </w:p>
    <w:p w:rsidR="000E05FD" w:rsidP="00800FF4" w:rsidRDefault="000E05FD" w14:paraId="11ED0250" w14:textId="77777777">
      <w:r>
        <w:lastRenderedPageBreak/>
        <w:t xml:space="preserve">Att inte få sälja det öl eller vin som har producerats på gården hindrar företagens utveckling. Att som företagare kunna sälja de produkter som produceras på gården skulle kunna öka både försäljningen och besöken till såväl det aktuella företaget som Sörmland som län och Sverige som helhet. Det finns idag många som vill använda sin lediga tid till att upptäcka mat och dryck och komma riktigt nära produktionen. Genom att tillåta gårdsförsäljning kan vi öka turismen både inom och till Sverige. </w:t>
      </w:r>
    </w:p>
    <w:p w:rsidR="000E05FD" w:rsidP="00800FF4" w:rsidRDefault="000E05FD" w14:paraId="4C7E7866" w14:textId="77777777">
      <w:r>
        <w:t xml:space="preserve">För många företag inom besöksnäringen är det stor variation under året när det gäller hur stort antal gäster de har. Det krävs att man då kan ha flexibla anställningar för sin personal. Det handlar inte om att man inte vill ha anställda året om utan att behovet är begränsat till vissa tider. Det kan handla om både årstider och olika dagar i veckan. Anställningsformerna behöver vara mer flexibla så att du under längre tider kan använda dig av personal som arbetar vid behov eller personal som anställs för vissa perioder. Idag är det stora krav på att efter en viss tid fastanställa dessa personer. Det gör att företagen hindras från att utöka antalet personal och måste kräva mer av de som är anställda, och det gör även att den expansion som skulle kunna ske uteblir. Jag anser att vi behöver se över anställningsformerna så att de anpassas till små företag som behöver flexibilitet i sina anställningar istället för att som idag vara anpassade till stora företag som har stabila förutsättningar. </w:t>
      </w:r>
    </w:p>
    <w:p w:rsidR="000E05FD" w:rsidP="00800FF4" w:rsidRDefault="000E05FD" w14:paraId="2ADDC9E2" w14:textId="57B4FE61">
      <w:r>
        <w:t>Sveriges lagstiftning runt arbetsmarknaden är bra och är till skydd för de enskilt anställda. Det som dock hindrar tillväxt i de mindre företagen är att kraven är desamma på arbetsgivaren oavsett om man har 1 eller 100 anställda. Ett exempel är krav på att ha en plan för att motverka diskriminering. Har du en anställd är detta inte aktuellt, men det är ändå ett krav för företaget. Däremot är det rimligt när antalet anställda är större. Det behövs en utredning av den lagstiftning som berör företagen som gör en differen</w:t>
      </w:r>
      <w:r w:rsidR="00800FF4">
        <w:softHyphen/>
      </w:r>
      <w:r>
        <w:t xml:space="preserve">tiering av vilken storlek på företagen som ska beröras av den aktuella lagstiftningen. </w:t>
      </w:r>
    </w:p>
    <w:sdt>
      <w:sdtPr>
        <w:rPr>
          <w:i/>
          <w:noProof/>
        </w:rPr>
        <w:alias w:val="CC_Underskrifter"/>
        <w:tag w:val="CC_Underskrifter"/>
        <w:id w:val="583496634"/>
        <w:lock w:val="sdtContentLocked"/>
        <w:placeholder>
          <w:docPart w:val="8F5EBC10FCAE4F10B49D194FE95B7DD6"/>
        </w:placeholder>
      </w:sdtPr>
      <w:sdtEndPr>
        <w:rPr>
          <w:i w:val="0"/>
          <w:noProof w:val="0"/>
        </w:rPr>
      </w:sdtEndPr>
      <w:sdtContent>
        <w:p w:rsidR="00993E96" w:rsidP="00993E96" w:rsidRDefault="00993E96" w14:paraId="4F96C4C1" w14:textId="77777777"/>
        <w:p w:rsidRPr="008E0FE2" w:rsidR="004801AC" w:rsidP="00993E96" w:rsidRDefault="00800FF4" w14:paraId="066812BA" w14:textId="7D7DC8C1"/>
      </w:sdtContent>
    </w:sdt>
    <w:tbl>
      <w:tblPr>
        <w:tblW w:w="5000" w:type="pct"/>
        <w:tblLook w:val="04A0" w:firstRow="1" w:lastRow="0" w:firstColumn="1" w:lastColumn="0" w:noHBand="0" w:noVBand="1"/>
        <w:tblCaption w:val="underskrifter"/>
      </w:tblPr>
      <w:tblGrid>
        <w:gridCol w:w="4252"/>
        <w:gridCol w:w="4252"/>
      </w:tblGrid>
      <w:tr w:rsidR="005C387D" w14:paraId="74127A8A" w14:textId="77777777">
        <w:trPr>
          <w:cantSplit/>
        </w:trPr>
        <w:tc>
          <w:tcPr>
            <w:tcW w:w="50" w:type="pct"/>
            <w:vAlign w:val="bottom"/>
          </w:tcPr>
          <w:p w:rsidR="005C387D" w:rsidRDefault="001C63C8" w14:paraId="09A116FF" w14:textId="77777777">
            <w:pPr>
              <w:pStyle w:val="Underskrifter"/>
              <w:spacing w:after="0"/>
            </w:pPr>
            <w:r>
              <w:t>Martina Johansson (C)</w:t>
            </w:r>
          </w:p>
        </w:tc>
        <w:tc>
          <w:tcPr>
            <w:tcW w:w="50" w:type="pct"/>
            <w:vAlign w:val="bottom"/>
          </w:tcPr>
          <w:p w:rsidR="005C387D" w:rsidRDefault="005C387D" w14:paraId="03FBF5D4" w14:textId="77777777">
            <w:pPr>
              <w:pStyle w:val="Underskrifter"/>
              <w:spacing w:after="0"/>
            </w:pPr>
          </w:p>
        </w:tc>
      </w:tr>
    </w:tbl>
    <w:p w:rsidR="00757AE5" w:rsidRDefault="00757AE5" w14:paraId="579C06DB" w14:textId="77777777"/>
    <w:sectPr w:rsidR="00757A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8952" w14:textId="77777777" w:rsidR="000E05FD" w:rsidRDefault="000E05FD" w:rsidP="000C1CAD">
      <w:pPr>
        <w:spacing w:line="240" w:lineRule="auto"/>
      </w:pPr>
      <w:r>
        <w:separator/>
      </w:r>
    </w:p>
  </w:endnote>
  <w:endnote w:type="continuationSeparator" w:id="0">
    <w:p w14:paraId="10914051" w14:textId="77777777" w:rsidR="000E05FD" w:rsidRDefault="000E05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C2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1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062C" w14:textId="30585B2E" w:rsidR="00262EA3" w:rsidRPr="00993E96" w:rsidRDefault="00262EA3" w:rsidP="00993E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D0FD" w14:textId="77777777" w:rsidR="000E05FD" w:rsidRDefault="000E05FD" w:rsidP="000C1CAD">
      <w:pPr>
        <w:spacing w:line="240" w:lineRule="auto"/>
      </w:pPr>
      <w:r>
        <w:separator/>
      </w:r>
    </w:p>
  </w:footnote>
  <w:footnote w:type="continuationSeparator" w:id="0">
    <w:p w14:paraId="2FFE0D39" w14:textId="77777777" w:rsidR="000E05FD" w:rsidRDefault="000E05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22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73D0B5" wp14:editId="0B1A6C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4CADE8" w14:textId="4EAB637B" w:rsidR="00262EA3" w:rsidRDefault="00800FF4" w:rsidP="008103B5">
                          <w:pPr>
                            <w:jc w:val="right"/>
                          </w:pPr>
                          <w:sdt>
                            <w:sdtPr>
                              <w:alias w:val="CC_Noformat_Partikod"/>
                              <w:tag w:val="CC_Noformat_Partikod"/>
                              <w:id w:val="-53464382"/>
                              <w:text/>
                            </w:sdtPr>
                            <w:sdtEndPr/>
                            <w:sdtContent>
                              <w:r w:rsidR="000E05F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3D0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4CADE8" w14:textId="4EAB637B" w:rsidR="00262EA3" w:rsidRDefault="00800FF4" w:rsidP="008103B5">
                    <w:pPr>
                      <w:jc w:val="right"/>
                    </w:pPr>
                    <w:sdt>
                      <w:sdtPr>
                        <w:alias w:val="CC_Noformat_Partikod"/>
                        <w:tag w:val="CC_Noformat_Partikod"/>
                        <w:id w:val="-53464382"/>
                        <w:text/>
                      </w:sdtPr>
                      <w:sdtEndPr/>
                      <w:sdtContent>
                        <w:r w:rsidR="000E05F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CAD3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2267" w14:textId="77777777" w:rsidR="00262EA3" w:rsidRDefault="00262EA3" w:rsidP="008563AC">
    <w:pPr>
      <w:jc w:val="right"/>
    </w:pPr>
  </w:p>
  <w:p w14:paraId="2174AD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3109" w14:textId="77777777" w:rsidR="00262EA3" w:rsidRDefault="00800F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D06F6D" wp14:editId="4A4F61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B90773" w14:textId="46510CC5" w:rsidR="00262EA3" w:rsidRDefault="00800FF4" w:rsidP="00A314CF">
    <w:pPr>
      <w:pStyle w:val="FSHNormal"/>
      <w:spacing w:before="40"/>
    </w:pPr>
    <w:sdt>
      <w:sdtPr>
        <w:alias w:val="CC_Noformat_Motionstyp"/>
        <w:tag w:val="CC_Noformat_Motionstyp"/>
        <w:id w:val="1162973129"/>
        <w:lock w:val="sdtContentLocked"/>
        <w15:appearance w15:val="hidden"/>
        <w:text/>
      </w:sdtPr>
      <w:sdtEndPr/>
      <w:sdtContent>
        <w:r w:rsidR="00993E96">
          <w:t>Enskild motion</w:t>
        </w:r>
      </w:sdtContent>
    </w:sdt>
    <w:r w:rsidR="00821B36">
      <w:t xml:space="preserve"> </w:t>
    </w:r>
    <w:sdt>
      <w:sdtPr>
        <w:alias w:val="CC_Noformat_Partikod"/>
        <w:tag w:val="CC_Noformat_Partikod"/>
        <w:id w:val="1471015553"/>
        <w:text/>
      </w:sdtPr>
      <w:sdtEndPr/>
      <w:sdtContent>
        <w:r w:rsidR="000E05FD">
          <w:t>C</w:t>
        </w:r>
      </w:sdtContent>
    </w:sdt>
    <w:sdt>
      <w:sdtPr>
        <w:alias w:val="CC_Noformat_Partinummer"/>
        <w:tag w:val="CC_Noformat_Partinummer"/>
        <w:id w:val="-2014525982"/>
        <w:showingPlcHdr/>
        <w:text/>
      </w:sdtPr>
      <w:sdtEndPr/>
      <w:sdtContent>
        <w:r w:rsidR="00821B36">
          <w:t xml:space="preserve"> </w:t>
        </w:r>
      </w:sdtContent>
    </w:sdt>
  </w:p>
  <w:p w14:paraId="345FB72C" w14:textId="77777777" w:rsidR="00262EA3" w:rsidRPr="008227B3" w:rsidRDefault="00800F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02D824" w14:textId="45A33A35" w:rsidR="00262EA3" w:rsidRPr="008227B3" w:rsidRDefault="00800F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3E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3E96">
          <w:t>:46</w:t>
        </w:r>
      </w:sdtContent>
    </w:sdt>
  </w:p>
  <w:p w14:paraId="232AD005" w14:textId="6224CCE1" w:rsidR="00262EA3" w:rsidRDefault="00800FF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3E96">
          <w:t>av Martina Johansson (C)</w:t>
        </w:r>
      </w:sdtContent>
    </w:sdt>
  </w:p>
  <w:sdt>
    <w:sdtPr>
      <w:alias w:val="CC_Noformat_Rubtext"/>
      <w:tag w:val="CC_Noformat_Rubtext"/>
      <w:id w:val="-218060500"/>
      <w:lock w:val="sdtLocked"/>
      <w:placeholder>
        <w:docPart w:val="BFB05C91FFF4482E99AA32A7B7CEFA8F"/>
      </w:placeholder>
      <w:text/>
    </w:sdtPr>
    <w:sdtEndPr/>
    <w:sdtContent>
      <w:p w14:paraId="3C7B1BB8" w14:textId="67FAC605" w:rsidR="00262EA3" w:rsidRDefault="000E05FD" w:rsidP="00283E0F">
        <w:pPr>
          <w:pStyle w:val="FSHRub2"/>
        </w:pPr>
        <w:r>
          <w:t>Företag inom besöksnäringen</w:t>
        </w:r>
      </w:p>
    </w:sdtContent>
  </w:sdt>
  <w:sdt>
    <w:sdtPr>
      <w:alias w:val="CC_Boilerplate_3"/>
      <w:tag w:val="CC_Boilerplate_3"/>
      <w:id w:val="1606463544"/>
      <w:lock w:val="sdtContentLocked"/>
      <w15:appearance w15:val="hidden"/>
      <w:text w:multiLine="1"/>
    </w:sdtPr>
    <w:sdtEndPr/>
    <w:sdtContent>
      <w:p w14:paraId="59E33B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multilevel"/>
    <w:tmpl w:val="91C00D9E"/>
    <w:name w:val="yrkandelist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AEE0A3E"/>
    <w:multiLevelType w:val="hybridMultilevel"/>
    <w:tmpl w:val="1C484A28"/>
    <w:name w:val="yrkandelista2"/>
    <w:lvl w:ilvl="0" w:tplc="750A7954">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05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21"/>
    <w:rsid w:val="000D6584"/>
    <w:rsid w:val="000D69BA"/>
    <w:rsid w:val="000D7A5F"/>
    <w:rsid w:val="000E05FD"/>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3C8"/>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02"/>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87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AE5"/>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F4"/>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B7E"/>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9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FA97A"/>
  <w15:chartTrackingRefBased/>
  <w15:docId w15:val="{D44288C2-9E7F-4C6D-8908-C6C9ADB1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8FA94D9A54BB79BF1C2D74A1F4809"/>
        <w:category>
          <w:name w:val="Allmänt"/>
          <w:gallery w:val="placeholder"/>
        </w:category>
        <w:types>
          <w:type w:val="bbPlcHdr"/>
        </w:types>
        <w:behaviors>
          <w:behavior w:val="content"/>
        </w:behaviors>
        <w:guid w:val="{21E05031-3883-4377-AF39-11C5B1F4A018}"/>
      </w:docPartPr>
      <w:docPartBody>
        <w:p w:rsidR="00360018" w:rsidRDefault="005347A3">
          <w:pPr>
            <w:pStyle w:val="74F8FA94D9A54BB79BF1C2D74A1F4809"/>
          </w:pPr>
          <w:r w:rsidRPr="005A0A93">
            <w:rPr>
              <w:rStyle w:val="Platshllartext"/>
            </w:rPr>
            <w:t>Förslag till riksdagsbeslut</w:t>
          </w:r>
        </w:p>
      </w:docPartBody>
    </w:docPart>
    <w:docPart>
      <w:docPartPr>
        <w:name w:val="E7F1A518E02748EFA4FD902BEC375839"/>
        <w:category>
          <w:name w:val="Allmänt"/>
          <w:gallery w:val="placeholder"/>
        </w:category>
        <w:types>
          <w:type w:val="bbPlcHdr"/>
        </w:types>
        <w:behaviors>
          <w:behavior w:val="content"/>
        </w:behaviors>
        <w:guid w:val="{CA34465E-70CD-4EC4-AE92-6A6467456ECA}"/>
      </w:docPartPr>
      <w:docPartBody>
        <w:p w:rsidR="00360018" w:rsidRDefault="005347A3">
          <w:pPr>
            <w:pStyle w:val="E7F1A518E02748EFA4FD902BEC37583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0D3398F-A3D0-474B-B391-1A1A0734DC68}"/>
      </w:docPartPr>
      <w:docPartBody>
        <w:p w:rsidR="00360018" w:rsidRDefault="005347A3">
          <w:r w:rsidRPr="00F60D54">
            <w:rPr>
              <w:rStyle w:val="Platshllartext"/>
            </w:rPr>
            <w:t>Klicka eller tryck här för att ange text.</w:t>
          </w:r>
        </w:p>
      </w:docPartBody>
    </w:docPart>
    <w:docPart>
      <w:docPartPr>
        <w:name w:val="BFB05C91FFF4482E99AA32A7B7CEFA8F"/>
        <w:category>
          <w:name w:val="Allmänt"/>
          <w:gallery w:val="placeholder"/>
        </w:category>
        <w:types>
          <w:type w:val="bbPlcHdr"/>
        </w:types>
        <w:behaviors>
          <w:behavior w:val="content"/>
        </w:behaviors>
        <w:guid w:val="{3C2B61CD-E23A-4EB1-B136-A76ABC7EE38F}"/>
      </w:docPartPr>
      <w:docPartBody>
        <w:p w:rsidR="00360018" w:rsidRDefault="005347A3">
          <w:r w:rsidRPr="00F60D54">
            <w:rPr>
              <w:rStyle w:val="Platshllartext"/>
            </w:rPr>
            <w:t>[ange din text här]</w:t>
          </w:r>
        </w:p>
      </w:docPartBody>
    </w:docPart>
    <w:docPart>
      <w:docPartPr>
        <w:name w:val="8F5EBC10FCAE4F10B49D194FE95B7DD6"/>
        <w:category>
          <w:name w:val="Allmänt"/>
          <w:gallery w:val="placeholder"/>
        </w:category>
        <w:types>
          <w:type w:val="bbPlcHdr"/>
        </w:types>
        <w:behaviors>
          <w:behavior w:val="content"/>
        </w:behaviors>
        <w:guid w:val="{06ED03B7-C5F5-425B-92E7-D1AF668CB3B1}"/>
      </w:docPartPr>
      <w:docPartBody>
        <w:p w:rsidR="008523A9" w:rsidRDefault="008523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A3"/>
    <w:rsid w:val="00360018"/>
    <w:rsid w:val="005347A3"/>
    <w:rsid w:val="00852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47A3"/>
    <w:rPr>
      <w:color w:val="F4B083" w:themeColor="accent2" w:themeTint="99"/>
    </w:rPr>
  </w:style>
  <w:style w:type="paragraph" w:customStyle="1" w:styleId="74F8FA94D9A54BB79BF1C2D74A1F4809">
    <w:name w:val="74F8FA94D9A54BB79BF1C2D74A1F4809"/>
  </w:style>
  <w:style w:type="paragraph" w:customStyle="1" w:styleId="E7F1A518E02748EFA4FD902BEC375839">
    <w:name w:val="E7F1A518E02748EFA4FD902BEC375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39B9B-7A51-47F1-8065-BBCA780705EC}"/>
</file>

<file path=customXml/itemProps2.xml><?xml version="1.0" encoding="utf-8"?>
<ds:datastoreItem xmlns:ds="http://schemas.openxmlformats.org/officeDocument/2006/customXml" ds:itemID="{6DE6F8F6-0EC0-433A-AA39-3B1BFF8055BE}"/>
</file>

<file path=customXml/itemProps3.xml><?xml version="1.0" encoding="utf-8"?>
<ds:datastoreItem xmlns:ds="http://schemas.openxmlformats.org/officeDocument/2006/customXml" ds:itemID="{E964AC4D-37C1-4A0C-8DE3-5F482DF9E3BD}"/>
</file>

<file path=docProps/app.xml><?xml version="1.0" encoding="utf-8"?>
<Properties xmlns="http://schemas.openxmlformats.org/officeDocument/2006/extended-properties" xmlns:vt="http://schemas.openxmlformats.org/officeDocument/2006/docPropsVTypes">
  <Template>Normal</Template>
  <TotalTime>39</TotalTime>
  <Pages>2</Pages>
  <Words>634</Words>
  <Characters>3258</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Företag inom besöksnäringen</vt:lpstr>
      <vt:lpstr>
      </vt:lpstr>
    </vt:vector>
  </TitlesOfParts>
  <Company>Sveriges riksdag</Company>
  <LinksUpToDate>false</LinksUpToDate>
  <CharactersWithSpaces>3873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