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B32E149DBE04BB884EEB65AD6AD5B62"/>
        </w:placeholder>
        <w15:appearance w15:val="hidden"/>
        <w:text/>
      </w:sdtPr>
      <w:sdtEndPr/>
      <w:sdtContent>
        <w:p w:rsidR="00AF30DD" w:rsidP="00CC4C93" w:rsidRDefault="00AF30DD" w14:paraId="398DD5A6" w14:textId="77777777">
          <w:pPr>
            <w:pStyle w:val="Rubrik1"/>
          </w:pPr>
          <w:r>
            <w:t>Förslag till riksdagsbeslut</w:t>
          </w:r>
        </w:p>
      </w:sdtContent>
    </w:sdt>
    <w:sdt>
      <w:sdtPr>
        <w:alias w:val="Yrkande 1"/>
        <w:tag w:val="d76f7a32-2515-4e48-856a-842aa03c010b"/>
        <w:id w:val="-1698682256"/>
        <w:lock w:val="sdtLocked"/>
      </w:sdtPr>
      <w:sdtEndPr/>
      <w:sdtContent>
        <w:p w:rsidR="00C24B13" w:rsidRDefault="00D232EA" w14:paraId="398DD5A7" w14:textId="5CCFC447">
          <w:pPr>
            <w:pStyle w:val="Frslagstext"/>
          </w:pPr>
          <w:r>
            <w:t>Riksdagen ställer sig bakom det som anförs i motionen om att se över och skärpa straffskalan för sexförbrytare och att de ska beläggas med särskild utskrivningsprövning och tillkännager detta för regeringen.</w:t>
          </w:r>
        </w:p>
      </w:sdtContent>
    </w:sdt>
    <w:sdt>
      <w:sdtPr>
        <w:alias w:val="Yrkande 2"/>
        <w:tag w:val="29cf23b5-26e0-477b-aaae-2c61b2cc5502"/>
        <w:id w:val="1238370435"/>
        <w:lock w:val="sdtLocked"/>
      </w:sdtPr>
      <w:sdtEndPr/>
      <w:sdtContent>
        <w:p w:rsidR="00C24B13" w:rsidRDefault="00D232EA" w14:paraId="398DD5A8" w14:textId="0E27A489">
          <w:pPr>
            <w:pStyle w:val="Frslagstext"/>
          </w:pPr>
          <w:r>
            <w:t>Riksdagen ställer sig bakom det som anförs i motionen om att sexförbrytare bör registreras i ett sexförbrytarregister på livstid och tillkännager detta för regeringen.</w:t>
          </w:r>
        </w:p>
      </w:sdtContent>
    </w:sdt>
    <w:sdt>
      <w:sdtPr>
        <w:alias w:val="Yrkande 3"/>
        <w:tag w:val="fe13e178-e7eb-46f1-be7b-4731b660ea0a"/>
        <w:id w:val="-979999115"/>
        <w:lock w:val="sdtLocked"/>
      </w:sdtPr>
      <w:sdtEndPr/>
      <w:sdtContent>
        <w:p w:rsidR="00C24B13" w:rsidRDefault="00D232EA" w14:paraId="398DD5A9" w14:textId="77777777">
          <w:pPr>
            <w:pStyle w:val="Frslagstext"/>
          </w:pPr>
          <w:r>
            <w:t>Riksdagen ställer sig bakom det som anförs i motionen om att sexförbrytare ska föra en kontinuerlig kontakt med frivården i återstoden av deras liv och tillkännager detta för regeringen.</w:t>
          </w:r>
        </w:p>
      </w:sdtContent>
    </w:sdt>
    <w:sdt>
      <w:sdtPr>
        <w:alias w:val="Yrkande 4"/>
        <w:tag w:val="7d24ed33-44d5-4a26-890e-0573279a940d"/>
        <w:id w:val="-192846061"/>
        <w:lock w:val="sdtLocked"/>
      </w:sdtPr>
      <w:sdtEndPr/>
      <w:sdtContent>
        <w:p w:rsidR="00C24B13" w:rsidRDefault="00D232EA" w14:paraId="398DD5AA" w14:textId="77777777">
          <w:pPr>
            <w:pStyle w:val="Frslagstext"/>
          </w:pPr>
          <w:r>
            <w:t>Riksdagen ställer sig bakom det som anförs i motionen om att personer dömda för sexuella övergrepp mot barn ska erläggas med ett livslångt kontaktförbud mot barn som kan omprövas efter psykologisk utvärdering och tillkännager detta för regeringen.</w:t>
          </w:r>
        </w:p>
      </w:sdtContent>
    </w:sdt>
    <w:p w:rsidR="00AF30DD" w:rsidP="00AF30DD" w:rsidRDefault="000156D9" w14:paraId="398DD5AB" w14:textId="77777777">
      <w:pPr>
        <w:pStyle w:val="Rubrik1"/>
      </w:pPr>
      <w:bookmarkStart w:name="MotionsStart" w:id="0"/>
      <w:bookmarkEnd w:id="0"/>
      <w:r>
        <w:t>Motivering</w:t>
      </w:r>
    </w:p>
    <w:p w:rsidR="005F2148" w:rsidP="005F2148" w:rsidRDefault="005F2148" w14:paraId="398DD5AC" w14:textId="25808AD6">
      <w:pPr>
        <w:pStyle w:val="Normalutanindragellerluft"/>
      </w:pPr>
      <w:r>
        <w:t>Runt om i Sverige finns människor som begått sexuella övergrepp och våldtäkter mot vux</w:t>
      </w:r>
      <w:r w:rsidR="005B1627">
        <w:t>na och</w:t>
      </w:r>
      <w:bookmarkStart w:name="_GoBack" w:id="1"/>
      <w:bookmarkEnd w:id="1"/>
      <w:r>
        <w:t xml:space="preserve"> barn. Det finns inga straff i vårt land som </w:t>
      </w:r>
      <w:r>
        <w:lastRenderedPageBreak/>
        <w:t xml:space="preserve">kan uppväga den smärta och </w:t>
      </w:r>
      <w:r w:rsidR="005B1627">
        <w:t xml:space="preserve">det </w:t>
      </w:r>
      <w:r>
        <w:t>lid</w:t>
      </w:r>
      <w:r w:rsidR="005B1627">
        <w:t>ande deras agerande åsamkat deras</w:t>
      </w:r>
      <w:r>
        <w:t xml:space="preserve"> offer. Däremot måste Sverige bli mycket bättre på att förebygga att dessa individer kan begå liknande handlingar igen. Straffskalan för dessa handlingar måste ses över och skärpas avsevärt med särskild utskrivningsprövning. Sexförbrytare ska även efter avtjänat straff finnas registrerade i ett sexförbrytarregister och ska under återstoden av sina liv föra en kontinuerlig kontakt med frivården. </w:t>
      </w:r>
    </w:p>
    <w:p w:rsidR="00AF30DD" w:rsidP="005F2148" w:rsidRDefault="005F2148" w14:paraId="398DD5AD" w14:textId="77777777">
      <w:pPr>
        <w:pStyle w:val="Normalutanindragellerluft"/>
      </w:pPr>
      <w:r>
        <w:t xml:space="preserve">De som har funnits skyldiga till sexuella övergrepp mot barn ska även beläggas med kontaktförbud till barn. Kontaktförbudet ska kunna omprövas men avskaffas ytterst restriktivt efter en grundlig psykologisk utvärdering. </w:t>
      </w:r>
    </w:p>
    <w:sdt>
      <w:sdtPr>
        <w:rPr>
          <w:i/>
        </w:rPr>
        <w:alias w:val="CC_Underskrifter"/>
        <w:tag w:val="CC_Underskrifter"/>
        <w:id w:val="583496634"/>
        <w:lock w:val="sdtContentLocked"/>
        <w:placeholder>
          <w:docPart w:val="917373A0B0064D9CB370F41459CEAB70"/>
        </w:placeholder>
        <w15:appearance w15:val="hidden"/>
      </w:sdtPr>
      <w:sdtEndPr>
        <w:rPr>
          <w:i w:val="0"/>
          <w:noProof/>
        </w:rPr>
      </w:sdtEndPr>
      <w:sdtContent>
        <w:p w:rsidRPr="00ED19F0" w:rsidR="00AD28F9" w:rsidP="00AC7D2F" w:rsidRDefault="005B1627" w14:paraId="398DD5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ED19F0" w:rsidR="00865E70" w:rsidP="004B262F" w:rsidRDefault="00865E70" w14:paraId="398DD5B2"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DD5B5" w14:textId="77777777" w:rsidR="005F2148" w:rsidRDefault="005F2148" w:rsidP="000C1CAD">
      <w:pPr>
        <w:spacing w:line="240" w:lineRule="auto"/>
      </w:pPr>
      <w:r>
        <w:separator/>
      </w:r>
    </w:p>
  </w:endnote>
  <w:endnote w:type="continuationSeparator" w:id="0">
    <w:p w14:paraId="398DD5B6" w14:textId="77777777" w:rsidR="005F2148" w:rsidRDefault="005F21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DD5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162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DD5C1" w14:textId="77777777" w:rsidR="00E533F8" w:rsidRDefault="00E533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201510061556</w:instrText>
    </w:r>
    <w:r>
      <w:fldChar w:fldCharType="end"/>
    </w:r>
    <w:r>
      <w:instrText xml:space="preserve"> &gt; </w:instrText>
    </w:r>
    <w:r>
      <w:fldChar w:fldCharType="begin"/>
    </w:r>
    <w:r>
      <w:instrText xml:space="preserve"> PRINTDATE \@ "yyyyMMddHHmm" </w:instrText>
    </w:r>
    <w:r>
      <w:fldChar w:fldCharType="separate"/>
    </w:r>
    <w:r>
      <w:rPr>
        <w:noProof/>
      </w:rPr>
      <w:instrText>201510061558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15:58</w:instrText>
    </w:r>
    <w:r>
      <w:fldChar w:fldCharType="end"/>
    </w:r>
    <w:r>
      <w:instrText xml:space="preserve"> </w:instrText>
    </w:r>
    <w:r>
      <w:fldChar w:fldCharType="separate"/>
    </w:r>
    <w:r>
      <w:rPr>
        <w:noProof/>
      </w:rPr>
      <w:t>2015-10-06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DD5B3" w14:textId="77777777" w:rsidR="005F2148" w:rsidRDefault="005F2148" w:rsidP="000C1CAD">
      <w:pPr>
        <w:spacing w:line="240" w:lineRule="auto"/>
      </w:pPr>
      <w:r>
        <w:separator/>
      </w:r>
    </w:p>
  </w:footnote>
  <w:footnote w:type="continuationSeparator" w:id="0">
    <w:p w14:paraId="398DD5B4" w14:textId="77777777" w:rsidR="005F2148" w:rsidRDefault="005F21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8DD5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B1627" w14:paraId="398DD5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:3168</w:t>
        </w:r>
      </w:sdtContent>
    </w:sdt>
  </w:p>
  <w:p w:rsidR="00A42228" w:rsidP="00283E0F" w:rsidRDefault="005B1627" w14:paraId="398DD5BE"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5F2148" w14:paraId="398DD5BF" w14:textId="77777777">
        <w:pPr>
          <w:pStyle w:val="FSHRub2"/>
        </w:pPr>
        <w:r>
          <w:t>Sexförbrytare</w:t>
        </w:r>
      </w:p>
    </w:sdtContent>
  </w:sdt>
  <w:sdt>
    <w:sdtPr>
      <w:alias w:val="CC_Boilerplate_3"/>
      <w:tag w:val="CC_Boilerplate_3"/>
      <w:id w:val="-1567486118"/>
      <w:lock w:val="sdtContentLocked"/>
      <w15:appearance w15:val="hidden"/>
      <w:text w:multiLine="1"/>
    </w:sdtPr>
    <w:sdtEndPr/>
    <w:sdtContent>
      <w:p w:rsidR="00A42228" w:rsidP="00283E0F" w:rsidRDefault="00A42228" w14:paraId="398DD5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214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627"/>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148"/>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33E"/>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78B"/>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D2F"/>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B1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2EA"/>
    <w:rsid w:val="00D2384D"/>
    <w:rsid w:val="00D3037D"/>
    <w:rsid w:val="00D30E66"/>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3F8"/>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2B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07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8DD5A5"/>
  <w15:chartTrackingRefBased/>
  <w15:docId w15:val="{D027EE16-10C1-4F81-B569-14741170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32E149DBE04BB884EEB65AD6AD5B62"/>
        <w:category>
          <w:name w:val="Allmänt"/>
          <w:gallery w:val="placeholder"/>
        </w:category>
        <w:types>
          <w:type w:val="bbPlcHdr"/>
        </w:types>
        <w:behaviors>
          <w:behavior w:val="content"/>
        </w:behaviors>
        <w:guid w:val="{FC314730-1901-4CA1-8EE8-24DD0D46D8DD}"/>
      </w:docPartPr>
      <w:docPartBody>
        <w:p w:rsidR="00E54DB9" w:rsidRDefault="00E54DB9">
          <w:pPr>
            <w:pStyle w:val="8B32E149DBE04BB884EEB65AD6AD5B62"/>
          </w:pPr>
          <w:r w:rsidRPr="009A726D">
            <w:rPr>
              <w:rStyle w:val="Platshllartext"/>
            </w:rPr>
            <w:t>Klicka här för att ange text.</w:t>
          </w:r>
        </w:p>
      </w:docPartBody>
    </w:docPart>
    <w:docPart>
      <w:docPartPr>
        <w:name w:val="917373A0B0064D9CB370F41459CEAB70"/>
        <w:category>
          <w:name w:val="Allmänt"/>
          <w:gallery w:val="placeholder"/>
        </w:category>
        <w:types>
          <w:type w:val="bbPlcHdr"/>
        </w:types>
        <w:behaviors>
          <w:behavior w:val="content"/>
        </w:behaviors>
        <w:guid w:val="{4433A8F0-483E-4494-8C63-A8673D138D43}"/>
      </w:docPartPr>
      <w:docPartBody>
        <w:p w:rsidR="00E54DB9" w:rsidRDefault="00E54DB9">
          <w:pPr>
            <w:pStyle w:val="917373A0B0064D9CB370F41459CEAB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B9"/>
    <w:rsid w:val="00E54D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32E149DBE04BB884EEB65AD6AD5B62">
    <w:name w:val="8B32E149DBE04BB884EEB65AD6AD5B62"/>
  </w:style>
  <w:style w:type="paragraph" w:customStyle="1" w:styleId="082C0C81F77D404DAA5A366F03B5C682">
    <w:name w:val="082C0C81F77D404DAA5A366F03B5C682"/>
  </w:style>
  <w:style w:type="paragraph" w:customStyle="1" w:styleId="917373A0B0064D9CB370F41459CEAB70">
    <w:name w:val="917373A0B0064D9CB370F41459CEA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6298</RubrikLookup>
    <MotionGuid xmlns="00d11361-0b92-4bae-a181-288d6a55b763">5e91d613-8c38-4776-9c98-aeb054973f81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AADD3-2147-4862-8368-660D6B5F4025}"/>
</file>

<file path=customXml/itemProps2.xml><?xml version="1.0" encoding="utf-8"?>
<ds:datastoreItem xmlns:ds="http://schemas.openxmlformats.org/officeDocument/2006/customXml" ds:itemID="{FF54BFFC-A0D9-4C22-AD42-59CEDA9E3C4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59C61E6-925E-457F-A0FC-75579462EB9F}"/>
</file>

<file path=customXml/itemProps5.xml><?xml version="1.0" encoding="utf-8"?>
<ds:datastoreItem xmlns:ds="http://schemas.openxmlformats.org/officeDocument/2006/customXml" ds:itemID="{986CD0DD-D025-405D-97F6-DDD699B03EF6}"/>
</file>

<file path=docProps/app.xml><?xml version="1.0" encoding="utf-8"?>
<Properties xmlns="http://schemas.openxmlformats.org/officeDocument/2006/extended-properties" xmlns:vt="http://schemas.openxmlformats.org/officeDocument/2006/docPropsVTypes">
  <Template>GranskaMot</Template>
  <TotalTime>4</TotalTime>
  <Pages>2</Pages>
  <Words>253</Words>
  <Characters>1453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Sexförbrytare</vt:lpstr>
      <vt:lpstr/>
    </vt:vector>
  </TitlesOfParts>
  <Company>Sveriges riksdag</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Sexförbrytare</dc:title>
  <dc:subject/>
  <dc:creator>Charlott Qvick</dc:creator>
  <cp:keywords/>
  <dc:description/>
  <cp:lastModifiedBy>Kerstin Carlqvist</cp:lastModifiedBy>
  <cp:revision>7</cp:revision>
  <cp:lastPrinted>2015-10-06T13:58:00Z</cp:lastPrinted>
  <dcterms:created xsi:type="dcterms:W3CDTF">2015-10-06T13:56:00Z</dcterms:created>
  <dcterms:modified xsi:type="dcterms:W3CDTF">2016-08-10T12:06:00Z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*T6C4C6DDC3CAC*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https://filur.riksdagen.se/drop/DropOffLibrary/T6C4C6DDC3CAC.docx</vt:lpwstr>
  </property>
  <property fmtid="{D5CDD505-2E9C-101B-9397-08002B2CF9AE}" pid="11" name="RevisionsOn">
    <vt:lpwstr>1</vt:lpwstr>
  </property>
</Properties>
</file>