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54DF4E783C4F7D8F7F98ECC8E38294"/>
        </w:placeholder>
        <w15:appearance w15:val="hidden"/>
        <w:text/>
      </w:sdtPr>
      <w:sdtEndPr/>
      <w:sdtContent>
        <w:p w:rsidRPr="009B062B" w:rsidR="00AF30DD" w:rsidP="009B062B" w:rsidRDefault="00AF30DD" w14:paraId="17D282E5" w14:textId="77777777">
          <w:pPr>
            <w:pStyle w:val="RubrikFrslagTIllRiksdagsbeslut"/>
          </w:pPr>
          <w:r w:rsidRPr="009B062B">
            <w:t>Förslag till riksdagsbeslut</w:t>
          </w:r>
        </w:p>
      </w:sdtContent>
    </w:sdt>
    <w:sdt>
      <w:sdtPr>
        <w:alias w:val="Yrkande 1"/>
        <w:tag w:val="6e728aac-79a2-48cf-b4cc-93d816fd2c17"/>
        <w:id w:val="1060981615"/>
        <w:lock w:val="sdtLocked"/>
      </w:sdtPr>
      <w:sdtEndPr/>
      <w:sdtContent>
        <w:p w:rsidR="00C806FC" w:rsidRDefault="009231EB" w14:paraId="17D282E6" w14:textId="77777777">
          <w:pPr>
            <w:pStyle w:val="Frslagstext"/>
            <w:numPr>
              <w:ilvl w:val="0"/>
              <w:numId w:val="0"/>
            </w:numPr>
          </w:pPr>
          <w:r>
            <w:t>Riksdagen ställer sig bakom det som anförs i motionen om att placera den nya polisutbildningen i Borås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7602ED3F1F466082DB7AF2F577D681"/>
        </w:placeholder>
        <w15:appearance w15:val="hidden"/>
        <w:text/>
      </w:sdtPr>
      <w:sdtEndPr/>
      <w:sdtContent>
        <w:p w:rsidRPr="009B062B" w:rsidR="006D79C9" w:rsidP="00333E95" w:rsidRDefault="006D79C9" w14:paraId="17D282E7" w14:textId="77777777">
          <w:pPr>
            <w:pStyle w:val="Rubrik1"/>
          </w:pPr>
          <w:r>
            <w:t>Motivering</w:t>
          </w:r>
        </w:p>
      </w:sdtContent>
    </w:sdt>
    <w:p w:rsidR="00FA50DA" w:rsidP="00FA50DA" w:rsidRDefault="00FA50DA" w14:paraId="17D282E8" w14:textId="77777777">
      <w:pPr>
        <w:pStyle w:val="Normalutanindragellerluft"/>
      </w:pPr>
      <w:r>
        <w:t xml:space="preserve">Utmaningarna för framtidens polis är stora. Det handlar såväl om omvärldsfaktorer och inhemsk samhällsutveckling som är komplexa och ställer nya krav på svensk polis. Det handlar också om ökade ambitioner med fler poliser närmare invånarna och en förbättrad uppklaringsprocent. Hela rättskedjan måste vässas. En av de viktigaste framgångsfaktorerna som sedan länge pekats ut handlar om rekrytering och utbildning av nya poliser. Politiken har satt som ett uttalat mål att vi skall ha 10 000 fler polisanställda fram till 2014. För att klara detta krävs minst två nya polisutbildningar. </w:t>
      </w:r>
    </w:p>
    <w:p w:rsidRPr="00C61213" w:rsidR="00FA50DA" w:rsidP="00C61213" w:rsidRDefault="00FA50DA" w14:paraId="17D282E9" w14:textId="32C54B69">
      <w:r w:rsidRPr="00C61213">
        <w:t>Borås har synnerligen goda förutsättningar för att vara platsen för utbildningen som skall förläggas i västra Sverige. Att staden lig</w:t>
      </w:r>
      <w:r w:rsidRPr="00C61213" w:rsidR="00C61213">
        <w:t>ger centralt i befolkningsrika v</w:t>
      </w:r>
      <w:r w:rsidRPr="00C61213">
        <w:t>äs</w:t>
      </w:r>
      <w:r w:rsidRPr="00C61213" w:rsidR="00C61213">
        <w:t>tra Götalands</w:t>
      </w:r>
      <w:r w:rsidRPr="00C61213">
        <w:t xml:space="preserve">regionen borgar för ett starkt upptagningsområde. </w:t>
      </w:r>
    </w:p>
    <w:p w:rsidRPr="00C61213" w:rsidR="00FA50DA" w:rsidP="00C61213" w:rsidRDefault="00FA50DA" w14:paraId="17D282EA" w14:textId="1DCAF114">
      <w:r w:rsidRPr="00C61213">
        <w:t>Högskolan i Borås har sedan tidigare bedrivit polisutbildning på distans och har goda möjlighet</w:t>
      </w:r>
      <w:r w:rsidRPr="00C61213" w:rsidR="00C61213">
        <w:t>er med samverkan med Göteborgs u</w:t>
      </w:r>
      <w:r w:rsidRPr="00C61213">
        <w:t>niversitet. Borå</w:t>
      </w:r>
      <w:r w:rsidRPr="00C61213" w:rsidR="00C61213">
        <w:t>s h</w:t>
      </w:r>
      <w:r w:rsidRPr="00C61213">
        <w:t>ögskola har landets största utbildning kring informatik och dessutom lång erf</w:t>
      </w:r>
      <w:r w:rsidRPr="00C61213" w:rsidR="00C61213">
        <w:t>arenhet inom yrken med ”blåljus</w:t>
      </w:r>
      <w:r w:rsidRPr="00C61213">
        <w:t>verksamhet” ino</w:t>
      </w:r>
      <w:r w:rsidRPr="00C61213" w:rsidR="00C61213">
        <w:t>m akutverksamhet</w:t>
      </w:r>
      <w:r w:rsidRPr="00C61213">
        <w:t xml:space="preserve"> och prehospital verksamhet. Båda centrala för ett framtida polisiärt yrkesliv.</w:t>
      </w:r>
    </w:p>
    <w:p w:rsidRPr="00C61213" w:rsidR="00FA50DA" w:rsidP="00C61213" w:rsidRDefault="00FA50DA" w14:paraId="17D282EB" w14:textId="69152962">
      <w:r w:rsidRPr="00C61213">
        <w:t>Högskolan har sedan tidigare byggrätt i dir</w:t>
      </w:r>
      <w:r w:rsidRPr="00C61213" w:rsidR="00C61213">
        <w:t>ekt anslutning till befintligt c</w:t>
      </w:r>
      <w:r w:rsidRPr="00C61213">
        <w:t xml:space="preserve">ampus som lämpar sig väl för polisutbildning (som ligger mitt i centrala Borås). I direkt anslutning till högskolan finns ett gott utbud av nybyggda studentlägenheter. </w:t>
      </w:r>
    </w:p>
    <w:p w:rsidRPr="00C61213" w:rsidR="00652B73" w:rsidP="00C61213" w:rsidRDefault="00FA50DA" w14:paraId="17D282EC" w14:textId="3962E8DC">
      <w:bookmarkStart w:name="_GoBack" w:id="1"/>
      <w:bookmarkEnd w:id="1"/>
      <w:r w:rsidRPr="00C61213">
        <w:t>De olika aktörerna i regionen står beredda att så snabbt som möjligt anta utmaningen om att bedriva framtidens polisutbildning</w:t>
      </w:r>
      <w:r w:rsidRPr="00C61213" w:rsidR="00843CEF">
        <w:t>.</w:t>
      </w:r>
    </w:p>
    <w:p w:rsidRPr="00C61213" w:rsidR="00C61213" w:rsidP="00C61213" w:rsidRDefault="00C61213" w14:paraId="34FADF7F" w14:textId="77777777"/>
    <w:sdt>
      <w:sdtPr>
        <w:alias w:val="CC_Underskrifter"/>
        <w:tag w:val="CC_Underskrifter"/>
        <w:id w:val="583496634"/>
        <w:lock w:val="sdtContentLocked"/>
        <w:placeholder>
          <w:docPart w:val="73F8CB1E234A49628FC3591AD11FCE97"/>
        </w:placeholder>
        <w15:appearance w15:val="hidden"/>
      </w:sdtPr>
      <w:sdtEndPr/>
      <w:sdtContent>
        <w:p w:rsidR="004801AC" w:rsidP="00DE30B2" w:rsidRDefault="00C61213" w14:paraId="17D282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Maria Andersson Willner (S)</w:t>
            </w:r>
          </w:p>
        </w:tc>
        <w:tc>
          <w:tcPr>
            <w:tcW w:w="50" w:type="pct"/>
            <w:vAlign w:val="bottom"/>
          </w:tcPr>
          <w:p>
            <w:pPr>
              <w:pStyle w:val="Underskrifter"/>
              <w:spacing w:after="0"/>
            </w:pPr>
            <w:r>
              <w:t>Phia Andersson (S)</w:t>
            </w:r>
          </w:p>
        </w:tc>
      </w:tr>
    </w:tbl>
    <w:p w:rsidR="00006649" w:rsidRDefault="00006649" w14:paraId="17D282F4" w14:textId="77777777"/>
    <w:sectPr w:rsidR="000066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282F6" w14:textId="77777777" w:rsidR="00FA50DA" w:rsidRDefault="00FA50DA" w:rsidP="000C1CAD">
      <w:pPr>
        <w:spacing w:line="240" w:lineRule="auto"/>
      </w:pPr>
      <w:r>
        <w:separator/>
      </w:r>
    </w:p>
  </w:endnote>
  <w:endnote w:type="continuationSeparator" w:id="0">
    <w:p w14:paraId="17D282F7" w14:textId="77777777" w:rsidR="00FA50DA" w:rsidRDefault="00FA5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282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282FD" w14:textId="129363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82F4" w14:textId="77777777" w:rsidR="00FA50DA" w:rsidRDefault="00FA50DA" w:rsidP="000C1CAD">
      <w:pPr>
        <w:spacing w:line="240" w:lineRule="auto"/>
      </w:pPr>
      <w:r>
        <w:separator/>
      </w:r>
    </w:p>
  </w:footnote>
  <w:footnote w:type="continuationSeparator" w:id="0">
    <w:p w14:paraId="17D282F5" w14:textId="77777777" w:rsidR="00FA50DA" w:rsidRDefault="00FA5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D28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28307" wp14:anchorId="17D28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1213" w14:paraId="17D28308" w14:textId="77777777">
                          <w:pPr>
                            <w:jc w:val="right"/>
                          </w:pPr>
                          <w:sdt>
                            <w:sdtPr>
                              <w:alias w:val="CC_Noformat_Partikod"/>
                              <w:tag w:val="CC_Noformat_Partikod"/>
                              <w:id w:val="-53464382"/>
                              <w:placeholder>
                                <w:docPart w:val="3B66DF82719B425B824DD550ED77346E"/>
                              </w:placeholder>
                              <w:text/>
                            </w:sdtPr>
                            <w:sdtEndPr/>
                            <w:sdtContent>
                              <w:r w:rsidR="00FA50DA">
                                <w:t>S</w:t>
                              </w:r>
                            </w:sdtContent>
                          </w:sdt>
                          <w:sdt>
                            <w:sdtPr>
                              <w:alias w:val="CC_Noformat_Partinummer"/>
                              <w:tag w:val="CC_Noformat_Partinummer"/>
                              <w:id w:val="-1709555926"/>
                              <w:placeholder>
                                <w:docPart w:val="89BE018A947D49F8B642BA5FCA771FAD"/>
                              </w:placeholder>
                              <w:text/>
                            </w:sdtPr>
                            <w:sdtEndPr/>
                            <w:sdtContent>
                              <w:r w:rsidR="00FA50DA">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283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1213" w14:paraId="17D28308" w14:textId="77777777">
                    <w:pPr>
                      <w:jc w:val="right"/>
                    </w:pPr>
                    <w:sdt>
                      <w:sdtPr>
                        <w:alias w:val="CC_Noformat_Partikod"/>
                        <w:tag w:val="CC_Noformat_Partikod"/>
                        <w:id w:val="-53464382"/>
                        <w:placeholder>
                          <w:docPart w:val="3B66DF82719B425B824DD550ED77346E"/>
                        </w:placeholder>
                        <w:text/>
                      </w:sdtPr>
                      <w:sdtEndPr/>
                      <w:sdtContent>
                        <w:r w:rsidR="00FA50DA">
                          <w:t>S</w:t>
                        </w:r>
                      </w:sdtContent>
                    </w:sdt>
                    <w:sdt>
                      <w:sdtPr>
                        <w:alias w:val="CC_Noformat_Partinummer"/>
                        <w:tag w:val="CC_Noformat_Partinummer"/>
                        <w:id w:val="-1709555926"/>
                        <w:placeholder>
                          <w:docPart w:val="89BE018A947D49F8B642BA5FCA771FAD"/>
                        </w:placeholder>
                        <w:text/>
                      </w:sdtPr>
                      <w:sdtEndPr/>
                      <w:sdtContent>
                        <w:r w:rsidR="00FA50DA">
                          <w:t>1513</w:t>
                        </w:r>
                      </w:sdtContent>
                    </w:sdt>
                  </w:p>
                </w:txbxContent>
              </v:textbox>
              <w10:wrap anchorx="page"/>
            </v:shape>
          </w:pict>
        </mc:Fallback>
      </mc:AlternateContent>
    </w:r>
  </w:p>
  <w:p w:rsidRPr="00293C4F" w:rsidR="004F35FE" w:rsidP="00776B74" w:rsidRDefault="004F35FE" w14:paraId="17D282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213" w14:paraId="17D282FA" w14:textId="77777777">
    <w:pPr>
      <w:jc w:val="right"/>
    </w:pPr>
    <w:sdt>
      <w:sdtPr>
        <w:alias w:val="CC_Noformat_Partikod"/>
        <w:tag w:val="CC_Noformat_Partikod"/>
        <w:id w:val="559911109"/>
        <w:placeholder>
          <w:docPart w:val="89BE018A947D49F8B642BA5FCA771FAD"/>
        </w:placeholder>
        <w:text/>
      </w:sdtPr>
      <w:sdtEndPr/>
      <w:sdtContent>
        <w:r w:rsidR="00FA50DA">
          <w:t>S</w:t>
        </w:r>
      </w:sdtContent>
    </w:sdt>
    <w:sdt>
      <w:sdtPr>
        <w:alias w:val="CC_Noformat_Partinummer"/>
        <w:tag w:val="CC_Noformat_Partinummer"/>
        <w:id w:val="1197820850"/>
        <w:text/>
      </w:sdtPr>
      <w:sdtEndPr/>
      <w:sdtContent>
        <w:r w:rsidR="00FA50DA">
          <w:t>1513</w:t>
        </w:r>
      </w:sdtContent>
    </w:sdt>
  </w:p>
  <w:p w:rsidR="004F35FE" w:rsidP="00776B74" w:rsidRDefault="004F35FE" w14:paraId="17D282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213" w14:paraId="17D282FE" w14:textId="77777777">
    <w:pPr>
      <w:jc w:val="right"/>
    </w:pPr>
    <w:sdt>
      <w:sdtPr>
        <w:alias w:val="CC_Noformat_Partikod"/>
        <w:tag w:val="CC_Noformat_Partikod"/>
        <w:id w:val="1471015553"/>
        <w:text/>
      </w:sdtPr>
      <w:sdtEndPr/>
      <w:sdtContent>
        <w:r w:rsidR="00FA50DA">
          <w:t>S</w:t>
        </w:r>
      </w:sdtContent>
    </w:sdt>
    <w:sdt>
      <w:sdtPr>
        <w:alias w:val="CC_Noformat_Partinummer"/>
        <w:tag w:val="CC_Noformat_Partinummer"/>
        <w:id w:val="-2014525982"/>
        <w:text/>
      </w:sdtPr>
      <w:sdtEndPr/>
      <w:sdtContent>
        <w:r w:rsidR="00FA50DA">
          <w:t>1513</w:t>
        </w:r>
      </w:sdtContent>
    </w:sdt>
  </w:p>
  <w:p w:rsidR="004F35FE" w:rsidP="00A314CF" w:rsidRDefault="00C61213" w14:paraId="17D282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1213" w14:paraId="17D283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1213" w14:paraId="17D283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4F35FE" w:rsidP="00E03A3D" w:rsidRDefault="00C61213" w14:paraId="17D28302"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15:appearance w15:val="hidden"/>
      <w:text/>
    </w:sdtPr>
    <w:sdtEndPr/>
    <w:sdtContent>
      <w:p w:rsidR="004F35FE" w:rsidP="00283E0F" w:rsidRDefault="00FA50DA" w14:paraId="17D28303" w14:textId="77777777">
        <w:pPr>
          <w:pStyle w:val="FSHRub2"/>
        </w:pPr>
        <w:r>
          <w:t>Polisutbildning i Borås</w:t>
        </w:r>
      </w:p>
    </w:sdtContent>
  </w:sdt>
  <w:sdt>
    <w:sdtPr>
      <w:alias w:val="CC_Boilerplate_3"/>
      <w:tag w:val="CC_Boilerplate_3"/>
      <w:id w:val="1606463544"/>
      <w:lock w:val="sdtContentLocked"/>
      <w15:appearance w15:val="hidden"/>
      <w:text w:multiLine="1"/>
    </w:sdtPr>
    <w:sdtEndPr/>
    <w:sdtContent>
      <w:p w:rsidR="004F35FE" w:rsidP="00283E0F" w:rsidRDefault="004F35FE" w14:paraId="17D28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DA"/>
    <w:rsid w:val="000000E0"/>
    <w:rsid w:val="00000761"/>
    <w:rsid w:val="000014AF"/>
    <w:rsid w:val="000030B6"/>
    <w:rsid w:val="00003CCB"/>
    <w:rsid w:val="00004250"/>
    <w:rsid w:val="0000664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07"/>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2F"/>
    <w:rsid w:val="001F4096"/>
    <w:rsid w:val="001F4293"/>
    <w:rsid w:val="001F5A5C"/>
    <w:rsid w:val="001F6E2C"/>
    <w:rsid w:val="001F7D27"/>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1EB"/>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F93"/>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213"/>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6FC"/>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0B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DA"/>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D282E4"/>
  <w15:chartTrackingRefBased/>
  <w15:docId w15:val="{5A5BF9A6-B9EB-496A-8CEC-65393517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54DF4E783C4F7D8F7F98ECC8E38294"/>
        <w:category>
          <w:name w:val="Allmänt"/>
          <w:gallery w:val="placeholder"/>
        </w:category>
        <w:types>
          <w:type w:val="bbPlcHdr"/>
        </w:types>
        <w:behaviors>
          <w:behavior w:val="content"/>
        </w:behaviors>
        <w:guid w:val="{69EF58DC-AB87-40C2-81DD-51381078EB1E}"/>
      </w:docPartPr>
      <w:docPartBody>
        <w:p w:rsidR="00C7072C" w:rsidRDefault="00C7072C">
          <w:pPr>
            <w:pStyle w:val="2054DF4E783C4F7D8F7F98ECC8E38294"/>
          </w:pPr>
          <w:r w:rsidRPr="005A0A93">
            <w:rPr>
              <w:rStyle w:val="Platshllartext"/>
            </w:rPr>
            <w:t>Förslag till riksdagsbeslut</w:t>
          </w:r>
        </w:p>
      </w:docPartBody>
    </w:docPart>
    <w:docPart>
      <w:docPartPr>
        <w:name w:val="DD7602ED3F1F466082DB7AF2F577D681"/>
        <w:category>
          <w:name w:val="Allmänt"/>
          <w:gallery w:val="placeholder"/>
        </w:category>
        <w:types>
          <w:type w:val="bbPlcHdr"/>
        </w:types>
        <w:behaviors>
          <w:behavior w:val="content"/>
        </w:behaviors>
        <w:guid w:val="{F2C182FF-532D-4188-843D-0A7CC6196AC8}"/>
      </w:docPartPr>
      <w:docPartBody>
        <w:p w:rsidR="00C7072C" w:rsidRDefault="00C7072C">
          <w:pPr>
            <w:pStyle w:val="DD7602ED3F1F466082DB7AF2F577D681"/>
          </w:pPr>
          <w:r w:rsidRPr="005A0A93">
            <w:rPr>
              <w:rStyle w:val="Platshllartext"/>
            </w:rPr>
            <w:t>Motivering</w:t>
          </w:r>
        </w:p>
      </w:docPartBody>
    </w:docPart>
    <w:docPart>
      <w:docPartPr>
        <w:name w:val="3B66DF82719B425B824DD550ED77346E"/>
        <w:category>
          <w:name w:val="Allmänt"/>
          <w:gallery w:val="placeholder"/>
        </w:category>
        <w:types>
          <w:type w:val="bbPlcHdr"/>
        </w:types>
        <w:behaviors>
          <w:behavior w:val="content"/>
        </w:behaviors>
        <w:guid w:val="{7AF8BE07-BCB8-4E0E-8F36-098E2F268F56}"/>
      </w:docPartPr>
      <w:docPartBody>
        <w:p w:rsidR="00C7072C" w:rsidRDefault="00C7072C">
          <w:pPr>
            <w:pStyle w:val="3B66DF82719B425B824DD550ED77346E"/>
          </w:pPr>
          <w:r>
            <w:rPr>
              <w:rStyle w:val="Platshllartext"/>
            </w:rPr>
            <w:t xml:space="preserve"> </w:t>
          </w:r>
        </w:p>
      </w:docPartBody>
    </w:docPart>
    <w:docPart>
      <w:docPartPr>
        <w:name w:val="89BE018A947D49F8B642BA5FCA771FAD"/>
        <w:category>
          <w:name w:val="Allmänt"/>
          <w:gallery w:val="placeholder"/>
        </w:category>
        <w:types>
          <w:type w:val="bbPlcHdr"/>
        </w:types>
        <w:behaviors>
          <w:behavior w:val="content"/>
        </w:behaviors>
        <w:guid w:val="{DCF36D10-307E-46E2-A8BC-7703D7DED661}"/>
      </w:docPartPr>
      <w:docPartBody>
        <w:p w:rsidR="00C7072C" w:rsidRDefault="00C7072C">
          <w:pPr>
            <w:pStyle w:val="89BE018A947D49F8B642BA5FCA771FAD"/>
          </w:pPr>
          <w:r>
            <w:t xml:space="preserve"> </w:t>
          </w:r>
        </w:p>
      </w:docPartBody>
    </w:docPart>
    <w:docPart>
      <w:docPartPr>
        <w:name w:val="73F8CB1E234A49628FC3591AD11FCE97"/>
        <w:category>
          <w:name w:val="Allmänt"/>
          <w:gallery w:val="placeholder"/>
        </w:category>
        <w:types>
          <w:type w:val="bbPlcHdr"/>
        </w:types>
        <w:behaviors>
          <w:behavior w:val="content"/>
        </w:behaviors>
        <w:guid w:val="{7844123B-0BD2-4014-8476-8D390E097886}"/>
      </w:docPartPr>
      <w:docPartBody>
        <w:p w:rsidR="00000000" w:rsidRDefault="00997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2C"/>
    <w:rsid w:val="00C7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54DF4E783C4F7D8F7F98ECC8E38294">
    <w:name w:val="2054DF4E783C4F7D8F7F98ECC8E38294"/>
  </w:style>
  <w:style w:type="paragraph" w:customStyle="1" w:styleId="3F0278DDEB004E67A66E02E1D06F5E73">
    <w:name w:val="3F0278DDEB004E67A66E02E1D06F5E73"/>
  </w:style>
  <w:style w:type="paragraph" w:customStyle="1" w:styleId="2CF9D696D7FC4E5FB8E15F823962161C">
    <w:name w:val="2CF9D696D7FC4E5FB8E15F823962161C"/>
  </w:style>
  <w:style w:type="paragraph" w:customStyle="1" w:styleId="DD7602ED3F1F466082DB7AF2F577D681">
    <w:name w:val="DD7602ED3F1F466082DB7AF2F577D681"/>
  </w:style>
  <w:style w:type="paragraph" w:customStyle="1" w:styleId="7674F23B34C349F98F6EADF2DFE1A05F">
    <w:name w:val="7674F23B34C349F98F6EADF2DFE1A05F"/>
  </w:style>
  <w:style w:type="paragraph" w:customStyle="1" w:styleId="3B66DF82719B425B824DD550ED77346E">
    <w:name w:val="3B66DF82719B425B824DD550ED77346E"/>
  </w:style>
  <w:style w:type="paragraph" w:customStyle="1" w:styleId="89BE018A947D49F8B642BA5FCA771FAD">
    <w:name w:val="89BE018A947D49F8B642BA5FCA771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A4B64-22DE-4597-85AA-B17AC1CD1AC3}"/>
</file>

<file path=customXml/itemProps2.xml><?xml version="1.0" encoding="utf-8"?>
<ds:datastoreItem xmlns:ds="http://schemas.openxmlformats.org/officeDocument/2006/customXml" ds:itemID="{F8E0D28E-3831-4045-B418-E03ED7BD09F6}"/>
</file>

<file path=customXml/itemProps3.xml><?xml version="1.0" encoding="utf-8"?>
<ds:datastoreItem xmlns:ds="http://schemas.openxmlformats.org/officeDocument/2006/customXml" ds:itemID="{7467E08F-496B-40B6-9103-0700FB6A05FB}"/>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1573</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S1513 Polisutbildning i Borås</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