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658326" w14:textId="77777777">
      <w:pPr>
        <w:pStyle w:val="Normalutanindragellerluft"/>
      </w:pPr>
      <w:bookmarkStart w:name="_Toc106800475" w:id="0"/>
      <w:bookmarkStart w:name="_Toc106801300" w:id="1"/>
    </w:p>
    <w:p xmlns:w14="http://schemas.microsoft.com/office/word/2010/wordml" w:rsidRPr="009B062B" w:rsidR="00AF30DD" w:rsidP="00CD688F" w:rsidRDefault="00CD688F" w14:paraId="616518AD" w14:textId="77777777">
      <w:pPr>
        <w:pStyle w:val="RubrikFrslagTIllRiksdagsbeslut"/>
      </w:pPr>
      <w:sdt>
        <w:sdtPr>
          <w:alias w:val="CC_Boilerplate_4"/>
          <w:tag w:val="CC_Boilerplate_4"/>
          <w:id w:val="-1644581176"/>
          <w:lock w:val="sdtContentLocked"/>
          <w:placeholder>
            <w:docPart w:val="968ACDCF39E14E529EC5565C61CB2754"/>
          </w:placeholder>
          <w:text/>
        </w:sdtPr>
        <w:sdtEndPr/>
        <w:sdtContent>
          <w:r w:rsidRPr="009B062B" w:rsidR="00AF30DD">
            <w:t>Förslag till riksdagsbeslut</w:t>
          </w:r>
        </w:sdtContent>
      </w:sdt>
      <w:bookmarkEnd w:id="0"/>
      <w:bookmarkEnd w:id="1"/>
    </w:p>
    <w:sdt>
      <w:sdtPr>
        <w:tag w:val="9d0384c2-705a-415d-a57f-6fd4f81e19f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grundläggande översyn av den svenska apoteksverksamheten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0F956F39354DE3A09E7252CDE83E1B"/>
        </w:placeholder>
        <w:text/>
      </w:sdtPr>
      <w:sdtEndPr/>
      <w:sdtContent>
        <w:p xmlns:w14="http://schemas.microsoft.com/office/word/2010/wordml" w:rsidRPr="009B062B" w:rsidR="006D79C9" w:rsidP="00333E95" w:rsidRDefault="006D79C9" w14:paraId="40568DF7" w14:textId="77777777">
          <w:pPr>
            <w:pStyle w:val="Rubrik1"/>
          </w:pPr>
          <w:r>
            <w:t>Motivering</w:t>
          </w:r>
        </w:p>
      </w:sdtContent>
    </w:sdt>
    <w:bookmarkEnd w:displacedByCustomXml="prev" w:id="3"/>
    <w:bookmarkEnd w:displacedByCustomXml="prev" w:id="4"/>
    <w:p xmlns:w14="http://schemas.microsoft.com/office/word/2010/wordml" w:rsidR="00725157" w:rsidP="00725157" w:rsidRDefault="00725157" w14:paraId="6293D16D" w14:textId="77777777">
      <w:pPr>
        <w:pStyle w:val="Normalutanindragellerluft"/>
      </w:pPr>
      <w:r>
        <w:t>Apoteken spelar en viktig roll för en jämlik vård med hög kvalitet. Vår utgångspunkt är att apotek ska finnas tillgängliga i hela landet och att människor ska känna sig trygga med att det finns läkemedelskunnig personal på plats för att kunna svara på frågor om hur läkemedel ska användas.</w:t>
      </w:r>
    </w:p>
    <w:p xmlns:w14="http://schemas.microsoft.com/office/word/2010/wordml" w:rsidR="00725157" w:rsidP="00725157" w:rsidRDefault="00725157" w14:paraId="70244EB0" w14:textId="77777777">
      <w:r>
        <w:t>När apoteken i Sverige förstatligades 1970 var ett tungt skäl att det ansågs oetiskt att göra vinster på att distribuera medicin. Det sågs som en medborgerlig rättighet att vid sjukdom få tillgång till medicin, och utbud och tillgång skulle inte styras av vinstkrav.</w:t>
      </w:r>
    </w:p>
    <w:p xmlns:w14="http://schemas.microsoft.com/office/word/2010/wordml" w:rsidR="00725157" w:rsidP="00725157" w:rsidRDefault="00725157" w14:paraId="68B26C7D" w14:textId="77777777">
      <w:r>
        <w:t>Vi socialdemokrater motsatte oss avregleringen och privatiseringen av apoteken 2009, då det tidigare apoteksmonopolet i stort sett fungerade bra.</w:t>
      </w:r>
    </w:p>
    <w:p xmlns:w14="http://schemas.microsoft.com/office/word/2010/wordml" w:rsidR="00725157" w:rsidP="00725157" w:rsidRDefault="00725157" w14:paraId="2E3C4F70" w14:textId="77777777">
      <w:r>
        <w:t>Ett av avregleringsförespråkarnas huvudargument för att avveckla monopolet var att det skulle öka tillgängligheten. Det har besannats i bemärkelsen att det nu finns fler apotek i Sverige än under det statliga apoteksmonopolet, men det gäller framförallt i tätorter.</w:t>
      </w:r>
    </w:p>
    <w:p xmlns:w14="http://schemas.microsoft.com/office/word/2010/wordml" w:rsidR="00725157" w:rsidP="00725157" w:rsidRDefault="00725157" w14:paraId="47065981" w14:textId="77777777">
      <w:r>
        <w:lastRenderedPageBreak/>
        <w:t>Antalet apotek i glesbygd var oförändrat mellan år 2009 och 2018, och har under de senaste åren minskat. Avregleringen av apoteksmonopolet 2009 har också skapat brister när det gäller förutsägbarhet i tillgången till nödvändiga mediciner.</w:t>
      </w:r>
    </w:p>
    <w:p xmlns:w14="http://schemas.microsoft.com/office/word/2010/wordml" w:rsidR="00725157" w:rsidP="00725157" w:rsidRDefault="00725157" w14:paraId="1266353E" w14:textId="77777777">
      <w:r>
        <w:t>Privata apotek kommer med nödvändighet alltid att prioritera största möjliga vinst, när de väger tillgången mot kostnader för lagerhållning och leveranser. Detta skapar osäkerhet kring huruvida nödvändiga mediciner på sikt kommer att finnas tillgängliga överallt om det inte längre är lönsamt att ta in dem. Det är dags för en genomgripande översyn av den svenska apoteksmarknaden.</w:t>
      </w:r>
    </w:p>
    <w:sdt>
      <w:sdtPr>
        <w:alias w:val="CC_Underskrifter"/>
        <w:tag w:val="CC_Underskrifter"/>
        <w:id w:val="583496634"/>
        <w:lock w:val="sdtContentLocked"/>
        <w:placeholder>
          <w:docPart w:val="6F804DC22E7F4A14A45C47E01A0B9544"/>
        </w:placeholder>
      </w:sdtPr>
      <w:sdtEndPr/>
      <w:sdtContent>
        <w:p xmlns:w14="http://schemas.microsoft.com/office/word/2010/wordml" w:rsidR="00CD688F" w:rsidP="00CD688F" w:rsidRDefault="00CD688F" w14:paraId="38F25F67" w14:textId="77777777">
          <w:pPr/>
          <w:r/>
        </w:p>
        <w:p xmlns:w14="http://schemas.microsoft.com/office/word/2010/wordml" w:rsidRPr="008E0FE2" w:rsidR="004801AC" w:rsidP="00CD688F" w:rsidRDefault="00CD688F" w14:paraId="64CAA5D1" w14:textId="07A6B41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Rose-Marie Carlsson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Morgan Johansson (S)</w:t>
            </w:r>
          </w:p>
        </w:tc>
      </w:tr>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Adrian Magnusson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3760" w14:textId="77777777" w:rsidR="001802FB" w:rsidRDefault="001802FB" w:rsidP="000C1CAD">
      <w:pPr>
        <w:spacing w:line="240" w:lineRule="auto"/>
      </w:pPr>
      <w:r>
        <w:separator/>
      </w:r>
    </w:p>
  </w:endnote>
  <w:endnote w:type="continuationSeparator" w:id="0">
    <w:p w14:paraId="0523CC81" w14:textId="77777777" w:rsidR="001802FB" w:rsidRDefault="001802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C8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C4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E675" w14:textId="774684A7" w:rsidR="00262EA3" w:rsidRPr="00CD688F" w:rsidRDefault="00262EA3" w:rsidP="00CD68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DB61" w14:textId="77777777" w:rsidR="001802FB" w:rsidRDefault="001802FB" w:rsidP="000C1CAD">
      <w:pPr>
        <w:spacing w:line="240" w:lineRule="auto"/>
      </w:pPr>
      <w:r>
        <w:separator/>
      </w:r>
    </w:p>
  </w:footnote>
  <w:footnote w:type="continuationSeparator" w:id="0">
    <w:p w14:paraId="6AD00FF1" w14:textId="77777777" w:rsidR="001802FB" w:rsidRDefault="001802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0601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EA3D6D" wp14:anchorId="45B641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688F" w14:paraId="0F5823DB" w14:textId="1E3E12AB">
                          <w:pPr>
                            <w:jc w:val="right"/>
                          </w:pPr>
                          <w:sdt>
                            <w:sdtPr>
                              <w:alias w:val="CC_Noformat_Partikod"/>
                              <w:tag w:val="CC_Noformat_Partikod"/>
                              <w:id w:val="-53464382"/>
                              <w:text/>
                            </w:sdtPr>
                            <w:sdtEndPr/>
                            <w:sdtContent>
                              <w:r w:rsidR="001802FB">
                                <w:t>S</w:t>
                              </w:r>
                            </w:sdtContent>
                          </w:sdt>
                          <w:sdt>
                            <w:sdtPr>
                              <w:alias w:val="CC_Noformat_Partinummer"/>
                              <w:tag w:val="CC_Noformat_Partinummer"/>
                              <w:id w:val="-1709555926"/>
                              <w:text/>
                            </w:sdtPr>
                            <w:sdtEndPr/>
                            <w:sdtContent>
                              <w:r w:rsidR="00725157">
                                <w:t>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641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5157" w14:paraId="0F5823DB" w14:textId="1E3E12AB">
                    <w:pPr>
                      <w:jc w:val="right"/>
                    </w:pPr>
                    <w:sdt>
                      <w:sdtPr>
                        <w:alias w:val="CC_Noformat_Partikod"/>
                        <w:tag w:val="CC_Noformat_Partikod"/>
                        <w:id w:val="-53464382"/>
                        <w:text/>
                      </w:sdtPr>
                      <w:sdtEndPr/>
                      <w:sdtContent>
                        <w:r w:rsidR="001802FB">
                          <w:t>S</w:t>
                        </w:r>
                      </w:sdtContent>
                    </w:sdt>
                    <w:sdt>
                      <w:sdtPr>
                        <w:alias w:val="CC_Noformat_Partinummer"/>
                        <w:tag w:val="CC_Noformat_Partinummer"/>
                        <w:id w:val="-1709555926"/>
                        <w:text/>
                      </w:sdtPr>
                      <w:sdtEndPr/>
                      <w:sdtContent>
                        <w:r>
                          <w:t>766</w:t>
                        </w:r>
                      </w:sdtContent>
                    </w:sdt>
                  </w:p>
                </w:txbxContent>
              </v:textbox>
              <w10:wrap anchorx="page"/>
            </v:shape>
          </w:pict>
        </mc:Fallback>
      </mc:AlternateContent>
    </w:r>
  </w:p>
  <w:p w:rsidRPr="00293C4F" w:rsidR="00262EA3" w:rsidP="00776B74" w:rsidRDefault="00262EA3" w14:paraId="6183BF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B0D598" w14:textId="77777777">
    <w:pPr>
      <w:jc w:val="right"/>
    </w:pPr>
  </w:p>
  <w:p w:rsidR="00262EA3" w:rsidP="00776B74" w:rsidRDefault="00262EA3" w14:paraId="1AFEDB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688F" w14:paraId="40C156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3F1D6A" wp14:anchorId="644377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688F" w14:paraId="5417BF27" w14:textId="2BDA808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02FB">
          <w:t>S</w:t>
        </w:r>
      </w:sdtContent>
    </w:sdt>
    <w:sdt>
      <w:sdtPr>
        <w:alias w:val="CC_Noformat_Partinummer"/>
        <w:tag w:val="CC_Noformat_Partinummer"/>
        <w:id w:val="-2014525982"/>
        <w:text/>
      </w:sdtPr>
      <w:sdtEndPr/>
      <w:sdtContent>
        <w:r w:rsidR="00725157">
          <w:t>766</w:t>
        </w:r>
      </w:sdtContent>
    </w:sdt>
  </w:p>
  <w:p w:rsidRPr="008227B3" w:rsidR="00262EA3" w:rsidP="008227B3" w:rsidRDefault="00CD688F" w14:paraId="2E0D2C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688F" w14:paraId="4A80B625" w14:textId="363A1FE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:2296</w:t>
        </w:r>
      </w:sdtContent>
    </w:sdt>
  </w:p>
  <w:p w:rsidR="00262EA3" w:rsidP="00E03A3D" w:rsidRDefault="00CD688F" w14:paraId="46D87891" w14:textId="5A0882E3">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ContentLocked"/>
      <w:text/>
    </w:sdtPr>
    <w:sdtEndPr/>
    <w:sdtContent>
      <w:p w:rsidR="00262EA3" w:rsidP="00283E0F" w:rsidRDefault="00725157" w14:paraId="79962552" w14:textId="41473EDE">
        <w:pPr>
          <w:pStyle w:val="FSHRub2"/>
        </w:pPr>
        <w:r>
          <w:t>En genomgripande översyn av apoteksmarknaden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22A2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02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F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15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88F"/>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3AD7E"/>
  <w15:chartTrackingRefBased/>
  <w15:docId w15:val="{8F38DF89-D9B3-45D6-83B8-C4ECE94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8180405">
      <w:bodyDiv w:val="1"/>
      <w:marLeft w:val="0"/>
      <w:marRight w:val="0"/>
      <w:marTop w:val="0"/>
      <w:marBottom w:val="0"/>
      <w:divBdr>
        <w:top w:val="none" w:sz="0" w:space="0" w:color="auto"/>
        <w:left w:val="none" w:sz="0" w:space="0" w:color="auto"/>
        <w:bottom w:val="none" w:sz="0" w:space="0" w:color="auto"/>
        <w:right w:val="none" w:sz="0" w:space="0" w:color="auto"/>
      </w:divBdr>
      <w:divsChild>
        <w:div w:id="812135246">
          <w:marLeft w:val="0"/>
          <w:marRight w:val="0"/>
          <w:marTop w:val="0"/>
          <w:marBottom w:val="0"/>
          <w:divBdr>
            <w:top w:val="none" w:sz="0" w:space="0" w:color="auto"/>
            <w:left w:val="none" w:sz="0" w:space="0" w:color="auto"/>
            <w:bottom w:val="none" w:sz="0" w:space="0" w:color="auto"/>
            <w:right w:val="none" w:sz="0" w:space="0" w:color="auto"/>
          </w:divBdr>
          <w:divsChild>
            <w:div w:id="1941525000">
              <w:marLeft w:val="0"/>
              <w:marRight w:val="0"/>
              <w:marTop w:val="0"/>
              <w:marBottom w:val="0"/>
              <w:divBdr>
                <w:top w:val="none" w:sz="0" w:space="0" w:color="auto"/>
                <w:left w:val="none" w:sz="0" w:space="0" w:color="auto"/>
                <w:bottom w:val="none" w:sz="0" w:space="0" w:color="auto"/>
                <w:right w:val="none" w:sz="0" w:space="0" w:color="auto"/>
              </w:divBdr>
              <w:divsChild>
                <w:div w:id="1398892731">
                  <w:marLeft w:val="0"/>
                  <w:marRight w:val="0"/>
                  <w:marTop w:val="0"/>
                  <w:marBottom w:val="0"/>
                  <w:divBdr>
                    <w:top w:val="none" w:sz="0" w:space="0" w:color="auto"/>
                    <w:left w:val="none" w:sz="0" w:space="0" w:color="auto"/>
                    <w:bottom w:val="none" w:sz="0" w:space="0" w:color="auto"/>
                    <w:right w:val="none" w:sz="0" w:space="0" w:color="auto"/>
                  </w:divBdr>
                  <w:divsChild>
                    <w:div w:id="21061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5933">
          <w:marLeft w:val="0"/>
          <w:marRight w:val="0"/>
          <w:marTop w:val="0"/>
          <w:marBottom w:val="0"/>
          <w:divBdr>
            <w:top w:val="none" w:sz="0" w:space="0" w:color="auto"/>
            <w:left w:val="none" w:sz="0" w:space="0" w:color="auto"/>
            <w:bottom w:val="none" w:sz="0" w:space="0" w:color="auto"/>
            <w:right w:val="none" w:sz="0" w:space="0" w:color="auto"/>
          </w:divBdr>
          <w:divsChild>
            <w:div w:id="1238712520">
              <w:marLeft w:val="0"/>
              <w:marRight w:val="0"/>
              <w:marTop w:val="0"/>
              <w:marBottom w:val="0"/>
              <w:divBdr>
                <w:top w:val="none" w:sz="0" w:space="0" w:color="auto"/>
                <w:left w:val="none" w:sz="0" w:space="0" w:color="auto"/>
                <w:bottom w:val="none" w:sz="0" w:space="0" w:color="auto"/>
                <w:right w:val="none" w:sz="0" w:space="0" w:color="auto"/>
              </w:divBdr>
            </w:div>
            <w:div w:id="1671563328">
              <w:marLeft w:val="0"/>
              <w:marRight w:val="0"/>
              <w:marTop w:val="0"/>
              <w:marBottom w:val="0"/>
              <w:divBdr>
                <w:top w:val="none" w:sz="0" w:space="0" w:color="auto"/>
                <w:left w:val="none" w:sz="0" w:space="0" w:color="auto"/>
                <w:bottom w:val="none" w:sz="0" w:space="0" w:color="auto"/>
                <w:right w:val="none" w:sz="0" w:space="0" w:color="auto"/>
              </w:divBdr>
              <w:divsChild>
                <w:div w:id="1334995398">
                  <w:marLeft w:val="0"/>
                  <w:marRight w:val="0"/>
                  <w:marTop w:val="0"/>
                  <w:marBottom w:val="0"/>
                  <w:divBdr>
                    <w:top w:val="none" w:sz="0" w:space="0" w:color="auto"/>
                    <w:left w:val="none" w:sz="0" w:space="0" w:color="auto"/>
                    <w:bottom w:val="none" w:sz="0" w:space="0" w:color="auto"/>
                    <w:right w:val="none" w:sz="0" w:space="0" w:color="auto"/>
                  </w:divBdr>
                </w:div>
                <w:div w:id="2005667301">
                  <w:marLeft w:val="0"/>
                  <w:marRight w:val="0"/>
                  <w:marTop w:val="0"/>
                  <w:marBottom w:val="0"/>
                  <w:divBdr>
                    <w:top w:val="none" w:sz="0" w:space="0" w:color="auto"/>
                    <w:left w:val="none" w:sz="0" w:space="0" w:color="auto"/>
                    <w:bottom w:val="none" w:sz="0" w:space="0" w:color="auto"/>
                    <w:right w:val="none" w:sz="0" w:space="0" w:color="auto"/>
                  </w:divBdr>
                </w:div>
                <w:div w:id="268969410">
                  <w:marLeft w:val="0"/>
                  <w:marRight w:val="0"/>
                  <w:marTop w:val="0"/>
                  <w:marBottom w:val="0"/>
                  <w:divBdr>
                    <w:top w:val="none" w:sz="0" w:space="0" w:color="auto"/>
                    <w:left w:val="none" w:sz="0" w:space="0" w:color="auto"/>
                    <w:bottom w:val="none" w:sz="0" w:space="0" w:color="auto"/>
                    <w:right w:val="none" w:sz="0" w:space="0" w:color="auto"/>
                  </w:divBdr>
                </w:div>
                <w:div w:id="136650515">
                  <w:marLeft w:val="0"/>
                  <w:marRight w:val="0"/>
                  <w:marTop w:val="0"/>
                  <w:marBottom w:val="0"/>
                  <w:divBdr>
                    <w:top w:val="none" w:sz="0" w:space="0" w:color="auto"/>
                    <w:left w:val="none" w:sz="0" w:space="0" w:color="auto"/>
                    <w:bottom w:val="none" w:sz="0" w:space="0" w:color="auto"/>
                    <w:right w:val="none" w:sz="0" w:space="0" w:color="auto"/>
                  </w:divBdr>
                </w:div>
                <w:div w:id="645206863">
                  <w:marLeft w:val="0"/>
                  <w:marRight w:val="0"/>
                  <w:marTop w:val="0"/>
                  <w:marBottom w:val="0"/>
                  <w:divBdr>
                    <w:top w:val="none" w:sz="0" w:space="0" w:color="auto"/>
                    <w:left w:val="none" w:sz="0" w:space="0" w:color="auto"/>
                    <w:bottom w:val="none" w:sz="0" w:space="0" w:color="auto"/>
                    <w:right w:val="none" w:sz="0" w:space="0" w:color="auto"/>
                  </w:divBdr>
                </w:div>
                <w:div w:id="1149444962">
                  <w:marLeft w:val="0"/>
                  <w:marRight w:val="0"/>
                  <w:marTop w:val="0"/>
                  <w:marBottom w:val="0"/>
                  <w:divBdr>
                    <w:top w:val="none" w:sz="0" w:space="0" w:color="auto"/>
                    <w:left w:val="none" w:sz="0" w:space="0" w:color="auto"/>
                    <w:bottom w:val="none" w:sz="0" w:space="0" w:color="auto"/>
                    <w:right w:val="none" w:sz="0" w:space="0" w:color="auto"/>
                  </w:divBdr>
                </w:div>
                <w:div w:id="3023187">
                  <w:marLeft w:val="0"/>
                  <w:marRight w:val="0"/>
                  <w:marTop w:val="0"/>
                  <w:marBottom w:val="0"/>
                  <w:divBdr>
                    <w:top w:val="none" w:sz="0" w:space="0" w:color="auto"/>
                    <w:left w:val="none" w:sz="0" w:space="0" w:color="auto"/>
                    <w:bottom w:val="none" w:sz="0" w:space="0" w:color="auto"/>
                    <w:right w:val="none" w:sz="0" w:space="0" w:color="auto"/>
                  </w:divBdr>
                </w:div>
                <w:div w:id="10885898">
                  <w:marLeft w:val="0"/>
                  <w:marRight w:val="0"/>
                  <w:marTop w:val="0"/>
                  <w:marBottom w:val="0"/>
                  <w:divBdr>
                    <w:top w:val="none" w:sz="0" w:space="0" w:color="auto"/>
                    <w:left w:val="none" w:sz="0" w:space="0" w:color="auto"/>
                    <w:bottom w:val="none" w:sz="0" w:space="0" w:color="auto"/>
                    <w:right w:val="none" w:sz="0" w:space="0" w:color="auto"/>
                  </w:divBdr>
                </w:div>
                <w:div w:id="1817141363">
                  <w:marLeft w:val="0"/>
                  <w:marRight w:val="0"/>
                  <w:marTop w:val="0"/>
                  <w:marBottom w:val="0"/>
                  <w:divBdr>
                    <w:top w:val="none" w:sz="0" w:space="0" w:color="auto"/>
                    <w:left w:val="none" w:sz="0" w:space="0" w:color="auto"/>
                    <w:bottom w:val="none" w:sz="0" w:space="0" w:color="auto"/>
                    <w:right w:val="none" w:sz="0" w:space="0" w:color="auto"/>
                  </w:divBdr>
                </w:div>
                <w:div w:id="9249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ACDCF39E14E529EC5565C61CB2754"/>
        <w:category>
          <w:name w:val="Allmänt"/>
          <w:gallery w:val="placeholder"/>
        </w:category>
        <w:types>
          <w:type w:val="bbPlcHdr"/>
        </w:types>
        <w:behaviors>
          <w:behavior w:val="content"/>
        </w:behaviors>
        <w:guid w:val="{49A4133A-5A1A-4CF4-A31A-33FFC98AB28C}"/>
      </w:docPartPr>
      <w:docPartBody>
        <w:p w:rsidR="00AB637D" w:rsidRDefault="00AB637D">
          <w:pPr>
            <w:pStyle w:val="968ACDCF39E14E529EC5565C61CB2754"/>
          </w:pPr>
          <w:r w:rsidRPr="005A0A93">
            <w:rPr>
              <w:rStyle w:val="Platshllartext"/>
            </w:rPr>
            <w:t>Förslag till riksdagsbeslut</w:t>
          </w:r>
        </w:p>
      </w:docPartBody>
    </w:docPart>
    <w:docPart>
      <w:docPartPr>
        <w:name w:val="BBB24D47FA584D6EA05CCD48E3120313"/>
        <w:category>
          <w:name w:val="Allmänt"/>
          <w:gallery w:val="placeholder"/>
        </w:category>
        <w:types>
          <w:type w:val="bbPlcHdr"/>
        </w:types>
        <w:behaviors>
          <w:behavior w:val="content"/>
        </w:behaviors>
        <w:guid w:val="{55779B73-898F-46DF-BAA2-9E46275DCD0D}"/>
      </w:docPartPr>
      <w:docPartBody>
        <w:p w:rsidR="00AB637D" w:rsidRDefault="00AB637D">
          <w:pPr>
            <w:pStyle w:val="BBB24D47FA584D6EA05CCD48E312031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0F956F39354DE3A09E7252CDE83E1B"/>
        <w:category>
          <w:name w:val="Allmänt"/>
          <w:gallery w:val="placeholder"/>
        </w:category>
        <w:types>
          <w:type w:val="bbPlcHdr"/>
        </w:types>
        <w:behaviors>
          <w:behavior w:val="content"/>
        </w:behaviors>
        <w:guid w:val="{F979330A-0B3B-4305-8CF2-180A4F5E330E}"/>
      </w:docPartPr>
      <w:docPartBody>
        <w:p w:rsidR="00AB637D" w:rsidRDefault="00AB637D">
          <w:pPr>
            <w:pStyle w:val="850F956F39354DE3A09E7252CDE83E1B"/>
          </w:pPr>
          <w:r w:rsidRPr="005A0A93">
            <w:rPr>
              <w:rStyle w:val="Platshllartext"/>
            </w:rPr>
            <w:t>Motivering</w:t>
          </w:r>
        </w:p>
      </w:docPartBody>
    </w:docPart>
    <w:docPart>
      <w:docPartPr>
        <w:name w:val="6F804DC22E7F4A14A45C47E01A0B9544"/>
        <w:category>
          <w:name w:val="Allmänt"/>
          <w:gallery w:val="placeholder"/>
        </w:category>
        <w:types>
          <w:type w:val="bbPlcHdr"/>
        </w:types>
        <w:behaviors>
          <w:behavior w:val="content"/>
        </w:behaviors>
        <w:guid w:val="{F3193429-340C-444A-B66B-4F002AC0A013}"/>
      </w:docPartPr>
      <w:docPartBody>
        <w:p w:rsidR="00AB637D" w:rsidRDefault="00AB637D">
          <w:pPr>
            <w:pStyle w:val="6F804DC22E7F4A14A45C47E01A0B954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7D"/>
    <w:rsid w:val="00AB6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ACDCF39E14E529EC5565C61CB2754">
    <w:name w:val="968ACDCF39E14E529EC5565C61CB2754"/>
  </w:style>
  <w:style w:type="paragraph" w:customStyle="1" w:styleId="BBB24D47FA584D6EA05CCD48E3120313">
    <w:name w:val="BBB24D47FA584D6EA05CCD48E3120313"/>
  </w:style>
  <w:style w:type="paragraph" w:customStyle="1" w:styleId="850F956F39354DE3A09E7252CDE83E1B">
    <w:name w:val="850F956F39354DE3A09E7252CDE83E1B"/>
  </w:style>
  <w:style w:type="paragraph" w:customStyle="1" w:styleId="6F804DC22E7F4A14A45C47E01A0B9544">
    <w:name w:val="6F804DC22E7F4A14A45C47E01A0B9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46323-8720-47B9-847F-269F92108BD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710EE93-698F-4466-BCC2-426F0A42AE38}"/>
</file>

<file path=customXml/itemProps4.xml><?xml version="1.0" encoding="utf-8"?>
<ds:datastoreItem xmlns:ds="http://schemas.openxmlformats.org/officeDocument/2006/customXml" ds:itemID="{C9E5AA5E-28A0-4E34-8853-11D00B330DD9}"/>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1694</Characters>
  <Application>Microsoft Office Word</Application>
  <DocSecurity>0</DocSecurity>
  <Lines>40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