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6FD8B588576419F8A647A538AC5D852"/>
        </w:placeholder>
        <w:text/>
      </w:sdtPr>
      <w:sdtEndPr/>
      <w:sdtContent>
        <w:p w:rsidRPr="009B062B" w:rsidR="00AF30DD" w:rsidP="000F6A12" w:rsidRDefault="00AF30DD" w14:paraId="1380AF5A" w14:textId="77777777">
          <w:pPr>
            <w:pStyle w:val="Rubrik1"/>
            <w:spacing w:after="300"/>
          </w:pPr>
          <w:r w:rsidRPr="009B062B">
            <w:t>Förslag till riksdagsbeslut</w:t>
          </w:r>
        </w:p>
      </w:sdtContent>
    </w:sdt>
    <w:sdt>
      <w:sdtPr>
        <w:alias w:val="Yrkande 1"/>
        <w:tag w:val="56b12526-ac8c-4622-9660-6313803ec3f7"/>
        <w:id w:val="60992443"/>
        <w:lock w:val="sdtLocked"/>
      </w:sdtPr>
      <w:sdtEndPr/>
      <w:sdtContent>
        <w:p w:rsidR="00951DFF" w:rsidRDefault="000B4968" w14:paraId="1380AF5B" w14:textId="77777777">
          <w:pPr>
            <w:pStyle w:val="Frslagstext"/>
            <w:numPr>
              <w:ilvl w:val="0"/>
              <w:numId w:val="0"/>
            </w:numPr>
          </w:pPr>
          <w:r>
            <w:t>Riksdagen anvisar anslagen för 2022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1CFDD1D37DF4BBFBAAF4D9B4A24836D"/>
        </w:placeholder>
        <w:text/>
      </w:sdtPr>
      <w:sdtEndPr/>
      <w:sdtContent>
        <w:p w:rsidRPr="000F6A12" w:rsidR="006D79C9" w:rsidP="00333E95" w:rsidRDefault="00E64668" w14:paraId="1380AF5C" w14:textId="77777777">
          <w:pPr>
            <w:pStyle w:val="Rubrik1"/>
          </w:pPr>
          <w:r>
            <w:t>Anslagsfördelning</w:t>
          </w:r>
        </w:p>
      </w:sdtContent>
    </w:sdt>
    <w:p w:rsidRPr="00E94CC0" w:rsidR="00681487" w:rsidP="00E94CC0" w:rsidRDefault="00681487" w14:paraId="1380AF5D" w14:textId="77777777">
      <w:pPr>
        <w:pStyle w:val="Tabellrubrik"/>
      </w:pPr>
      <w:r w:rsidRPr="00E94CC0">
        <w:t>Tabell 1</w:t>
      </w:r>
      <w:r w:rsidRPr="00E94CC0" w:rsidR="00527B5D">
        <w:t xml:space="preserve"> </w:t>
      </w:r>
      <w:r w:rsidRPr="00E94CC0">
        <w:t>Anslagsförslag 2022 för utgiftsområde 20 Allmän miljö- och naturvård</w:t>
      </w:r>
    </w:p>
    <w:p w:rsidRPr="00E94CC0" w:rsidR="00681487" w:rsidP="00E94CC0" w:rsidRDefault="00681487" w14:paraId="1380AF5F" w14:textId="77777777">
      <w:pPr>
        <w:pStyle w:val="Tabellunderrubrik"/>
      </w:pPr>
      <w:r w:rsidRPr="00E94CC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0F6A12" w:rsidR="00681487" w:rsidTr="00681487" w14:paraId="1380AF6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F6A12" w:rsidR="00681487" w:rsidP="00681487" w:rsidRDefault="00681487" w14:paraId="1380A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F6A1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F6A12" w:rsidR="00681487" w:rsidP="00681487" w:rsidRDefault="00681487" w14:paraId="1380AF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6A1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F6A12" w:rsidR="00681487" w:rsidP="00681487" w:rsidRDefault="00681487" w14:paraId="1380A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6A12">
              <w:rPr>
                <w:rFonts w:ascii="Times New Roman" w:hAnsi="Times New Roman" w:eastAsia="Times New Roman" w:cs="Times New Roman"/>
                <w:b/>
                <w:bCs/>
                <w:color w:val="000000"/>
                <w:kern w:val="0"/>
                <w:sz w:val="20"/>
                <w:szCs w:val="20"/>
                <w:lang w:eastAsia="sv-SE"/>
                <w14:numSpacing w14:val="default"/>
              </w:rPr>
              <w:t>Avvikelse från regeringen</w:t>
            </w:r>
          </w:p>
        </w:tc>
      </w:tr>
      <w:tr w:rsidRPr="000F6A12" w:rsidR="00681487" w:rsidTr="00681487" w14:paraId="1380AF68"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645 033</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30 000</w:t>
            </w:r>
          </w:p>
        </w:tc>
      </w:tr>
      <w:tr w:rsidRPr="000F6A12" w:rsidR="00681487" w:rsidTr="00681487" w14:paraId="1380AF6D"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513 714</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72"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2 064 035</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77"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1 167 318</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7C"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30 000</w:t>
            </w:r>
          </w:p>
        </w:tc>
      </w:tr>
      <w:tr w:rsidRPr="000F6A12" w:rsidR="00681487" w:rsidTr="00681487" w14:paraId="1380AF81"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298 094</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86"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282 131</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8B"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3 510 000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90"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298 143</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95"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9A"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1 579 565</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9F"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154 100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A4"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47 400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A9"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3 725 500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AE"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307 151</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B3"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lastRenderedPageBreak/>
              <w:t>1:16</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2 755 000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B8"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1 600 500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BD"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−200 000</w:t>
            </w:r>
          </w:p>
        </w:tc>
      </w:tr>
      <w:tr w:rsidRPr="000F6A12" w:rsidR="00681487" w:rsidTr="00681487" w14:paraId="1380AFC2"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909 000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C7"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215 000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CC"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681487" w14:paraId="1380AFD1"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E94CC0" w14:paraId="1380AFD6"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0F6A12" w:rsidR="00681487" w:rsidP="00E94CC0" w:rsidRDefault="00681487" w14:paraId="1380A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128 163</w:t>
            </w:r>
          </w:p>
        </w:tc>
        <w:tc>
          <w:tcPr>
            <w:tcW w:w="1418" w:type="dxa"/>
            <w:shd w:val="clear" w:color="auto" w:fill="FFFFFF"/>
            <w:tcMar>
              <w:top w:w="68" w:type="dxa"/>
              <w:left w:w="28" w:type="dxa"/>
              <w:bottom w:w="0" w:type="dxa"/>
              <w:right w:w="28" w:type="dxa"/>
            </w:tcMar>
            <w:vAlign w:val="bottom"/>
            <w:hideMark/>
          </w:tcPr>
          <w:p w:rsidRPr="000F6A12" w:rsidR="00681487" w:rsidP="00E94CC0" w:rsidRDefault="00681487" w14:paraId="1380A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E94CC0" w14:paraId="1380AFDB"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0F6A12" w:rsidR="00681487" w:rsidP="00E94CC0" w:rsidRDefault="00681487" w14:paraId="1380A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1 104 908</w:t>
            </w:r>
          </w:p>
        </w:tc>
        <w:tc>
          <w:tcPr>
            <w:tcW w:w="1418" w:type="dxa"/>
            <w:shd w:val="clear" w:color="auto" w:fill="FFFFFF"/>
            <w:tcMar>
              <w:top w:w="68" w:type="dxa"/>
              <w:left w:w="28" w:type="dxa"/>
              <w:bottom w:w="0" w:type="dxa"/>
              <w:right w:w="28" w:type="dxa"/>
            </w:tcMar>
            <w:vAlign w:val="bottom"/>
            <w:hideMark/>
          </w:tcPr>
          <w:p w:rsidRPr="000F6A12" w:rsidR="00681487" w:rsidP="00E94CC0" w:rsidRDefault="00681487" w14:paraId="1380A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r>
      <w:tr w:rsidRPr="000F6A12" w:rsidR="00681487" w:rsidTr="00E94CC0" w14:paraId="1380AFE0"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Investeringsstöd för produktion av förnybara drivmedel samt laddinfrastruktur</w:t>
            </w:r>
          </w:p>
        </w:tc>
        <w:tc>
          <w:tcPr>
            <w:tcW w:w="1418" w:type="dxa"/>
            <w:shd w:val="clear" w:color="auto" w:fill="FFFFFF"/>
            <w:tcMar>
              <w:top w:w="68" w:type="dxa"/>
              <w:left w:w="28" w:type="dxa"/>
              <w:bottom w:w="0" w:type="dxa"/>
              <w:right w:w="28" w:type="dxa"/>
            </w:tcMar>
            <w:vAlign w:val="bottom"/>
            <w:hideMark/>
          </w:tcPr>
          <w:p w:rsidRPr="000F6A12" w:rsidR="00681487" w:rsidP="00E94CC0" w:rsidRDefault="00681487" w14:paraId="1380A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F6A12" w:rsidR="00681487" w:rsidP="00E94CC0" w:rsidRDefault="00681487" w14:paraId="1380A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500 000</w:t>
            </w:r>
          </w:p>
        </w:tc>
      </w:tr>
      <w:tr w:rsidRPr="000F6A12" w:rsidR="00681487" w:rsidTr="00681487" w14:paraId="1380AFE5" w14:textId="77777777">
        <w:trPr>
          <w:trHeight w:val="170"/>
        </w:trPr>
        <w:tc>
          <w:tcPr>
            <w:tcW w:w="340" w:type="dxa"/>
            <w:shd w:val="clear" w:color="auto" w:fill="FFFFFF"/>
            <w:tcMar>
              <w:top w:w="68" w:type="dxa"/>
              <w:left w:w="28" w:type="dxa"/>
              <w:bottom w:w="0" w:type="dxa"/>
              <w:right w:w="28" w:type="dxa"/>
            </w:tcMar>
            <w:hideMark/>
          </w:tcPr>
          <w:p w:rsidRPr="000F6A12" w:rsidR="00681487" w:rsidP="00681487" w:rsidRDefault="00681487" w14:paraId="1380A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0F6A12" w:rsidR="00681487" w:rsidP="00681487" w:rsidRDefault="00681487" w14:paraId="1380AF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Moderna och hållbara städer</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0F6A12" w:rsidR="00681487" w:rsidP="00681487" w:rsidRDefault="00681487" w14:paraId="1380A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F6A12">
              <w:rPr>
                <w:rFonts w:ascii="Times New Roman" w:hAnsi="Times New Roman" w:eastAsia="Times New Roman" w:cs="Times New Roman"/>
                <w:color w:val="000000"/>
                <w:kern w:val="0"/>
                <w:sz w:val="20"/>
                <w:szCs w:val="20"/>
                <w:lang w:eastAsia="sv-SE"/>
                <w14:numSpacing w14:val="default"/>
              </w:rPr>
              <w:t>2 000 000</w:t>
            </w:r>
          </w:p>
        </w:tc>
      </w:tr>
      <w:tr w:rsidRPr="000F6A12" w:rsidR="00681487" w:rsidTr="00681487" w14:paraId="1380AFE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6A12" w:rsidR="00681487" w:rsidP="00681487" w:rsidRDefault="00681487" w14:paraId="1380A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F6A1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6A12" w:rsidR="00681487" w:rsidP="00681487" w:rsidRDefault="00681487" w14:paraId="1380AF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6A12">
              <w:rPr>
                <w:rFonts w:ascii="Times New Roman" w:hAnsi="Times New Roman" w:eastAsia="Times New Roman" w:cs="Times New Roman"/>
                <w:b/>
                <w:bCs/>
                <w:color w:val="000000"/>
                <w:kern w:val="0"/>
                <w:sz w:val="20"/>
                <w:szCs w:val="20"/>
                <w:lang w:eastAsia="sv-SE"/>
                <w14:numSpacing w14:val="default"/>
              </w:rPr>
              <w:t>21 851 580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F6A12" w:rsidR="00681487" w:rsidP="00681487" w:rsidRDefault="00681487" w14:paraId="1380A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F6A12">
              <w:rPr>
                <w:rFonts w:ascii="Times New Roman" w:hAnsi="Times New Roman" w:eastAsia="Times New Roman" w:cs="Times New Roman"/>
                <w:b/>
                <w:bCs/>
                <w:color w:val="000000"/>
                <w:kern w:val="0"/>
                <w:sz w:val="20"/>
                <w:szCs w:val="20"/>
                <w:lang w:eastAsia="sv-SE"/>
                <w14:numSpacing w14:val="default"/>
              </w:rPr>
              <w:t>2 360 000</w:t>
            </w:r>
          </w:p>
        </w:tc>
      </w:tr>
    </w:tbl>
    <w:p w:rsidRPr="000F6A12" w:rsidR="00E64668" w:rsidP="00E64668" w:rsidRDefault="00E64668" w14:paraId="1380AFEB" w14:textId="77777777">
      <w:pPr>
        <w:pStyle w:val="Rubrik2"/>
      </w:pPr>
      <w:r w:rsidRPr="000F6A12">
        <w:t>Anslag 1:1 Naturvårdsverket</w:t>
      </w:r>
    </w:p>
    <w:p w:rsidRPr="000F6A12" w:rsidR="00012FEA" w:rsidP="00012FEA" w:rsidRDefault="00012FEA" w14:paraId="1380AFEC" w14:textId="77777777">
      <w:pPr>
        <w:pStyle w:val="Normalutanindragellerluft"/>
      </w:pPr>
      <w:r w:rsidRPr="000F6A12">
        <w:t>Vänsterpartiets föreslagna ökade satsningar på klimat och biologisk mångfald medför ökade administrativa kostnader för myndigheten</w:t>
      </w:r>
      <w:r w:rsidRPr="000F6A12" w:rsidR="00483F53">
        <w:t xml:space="preserve">. </w:t>
      </w:r>
      <w:bookmarkStart w:name="_Hlk83750356" w:id="1"/>
      <w:r w:rsidRPr="000F6A12" w:rsidR="00483F53">
        <w:t>Vänsterpartiet föreslår en ökning av anslaget jämfört med regeringen med 30 miljoner kronor 2022.</w:t>
      </w:r>
    </w:p>
    <w:bookmarkEnd w:id="1"/>
    <w:p w:rsidRPr="000F6A12" w:rsidR="00483F53" w:rsidP="00483F53" w:rsidRDefault="00483F53" w14:paraId="1380AFED" w14:textId="77777777">
      <w:pPr>
        <w:pStyle w:val="Rubrik2"/>
      </w:pPr>
      <w:r w:rsidRPr="000F6A12">
        <w:t>Anslag 1:3 Åtgärder för värdefull natur</w:t>
      </w:r>
    </w:p>
    <w:p w:rsidRPr="000F6A12" w:rsidR="00483F53" w:rsidP="00483F53" w:rsidRDefault="00483F53" w14:paraId="1380AFEE" w14:textId="77777777">
      <w:pPr>
        <w:pStyle w:val="Normalutanindragellerluft"/>
      </w:pPr>
      <w:r w:rsidRPr="000F6A12">
        <w:t>För att möta det ökade besöksintresset behöver områdena tillgängliggöras på ett sätt som bevarar både natur- och upplevelsevärden. Därutöver krävs riktade restaurerande åtgärder för hotade arter som Sverige har åtaganden att bevara. Regeringen minskar kraftigt anslagen för åren</w:t>
      </w:r>
      <w:r w:rsidRPr="000F6A12" w:rsidR="002A5CC3">
        <w:t xml:space="preserve"> 2023</w:t>
      </w:r>
      <w:r w:rsidRPr="000F6A12" w:rsidR="00FD59B2">
        <w:t xml:space="preserve"> och 2024, vilket riskerar att även satsningar</w:t>
      </w:r>
      <w:r w:rsidRPr="000F6A12" w:rsidR="00B1093F">
        <w:t xml:space="preserve"> på att restaurera och anlägga våtmarker och fortsätta satsning på naturnära jobb går förlorade. Vi anser därför att 1 230 miljoner kronor bör anslås för 2023 och </w:t>
      </w:r>
      <w:r w:rsidRPr="000F6A12" w:rsidR="00C65AB2">
        <w:t>1</w:t>
      </w:r>
      <w:r w:rsidRPr="000F6A12" w:rsidR="003A38DB">
        <w:t> </w:t>
      </w:r>
      <w:r w:rsidRPr="000F6A12" w:rsidR="00C65AB2">
        <w:t>450</w:t>
      </w:r>
      <w:r w:rsidRPr="000F6A12" w:rsidR="00B1093F">
        <w:t xml:space="preserve"> </w:t>
      </w:r>
      <w:r w:rsidRPr="000F6A12" w:rsidR="00C65AB2">
        <w:t>miljoner kronor för 2024 i ökning jämförelse med regeringens förslag.</w:t>
      </w:r>
    </w:p>
    <w:p w:rsidRPr="000F6A12" w:rsidR="000D0456" w:rsidP="000D0456" w:rsidRDefault="000D0456" w14:paraId="1380AFEF" w14:textId="77777777">
      <w:pPr>
        <w:pStyle w:val="Rubrik2"/>
      </w:pPr>
      <w:r w:rsidRPr="000F6A12">
        <w:t xml:space="preserve">Anslag 1:5 </w:t>
      </w:r>
      <w:r w:rsidRPr="000F6A12" w:rsidR="00EE5810">
        <w:t>M</w:t>
      </w:r>
      <w:r w:rsidRPr="000F6A12">
        <w:t>iljöforskning</w:t>
      </w:r>
    </w:p>
    <w:p w:rsidRPr="000F6A12" w:rsidR="00871482" w:rsidP="00B732B8" w:rsidRDefault="00871482" w14:paraId="1380AFF0" w14:textId="0E9CC357">
      <w:pPr>
        <w:pStyle w:val="Normalutanindragellerluft"/>
        <w:rPr>
          <w:b/>
          <w:bCs/>
        </w:rPr>
      </w:pPr>
      <w:r w:rsidRPr="000F6A12">
        <w:t>Klimatkrisen och förlusten av biologisk mångfald är akuta samhällskriser och det behövs forskning och kunskap som omfattar både naturvetenskap och samhälls</w:t>
      </w:r>
      <w:r w:rsidR="00E94CC0">
        <w:softHyphen/>
      </w:r>
      <w:r w:rsidRPr="000F6A12">
        <w:t>vetenskap och som bidrar till framtagande av kostnadseffektiva styrmedel. Ökade anslag tillförs för att stimulera ökad användning av tekniska innovationer och möjliggöra större forskningsprojekt och forskningssammanställningar. Aktuella områden är exempelvis utveckling av styrmedel inom konsumtions- och produktions</w:t>
      </w:r>
      <w:r w:rsidR="00E94CC0">
        <w:softHyphen/>
      </w:r>
      <w:r w:rsidRPr="000F6A12">
        <w:t>mönster för utveckling av cirkulär ekonomi och transportarbete, klimat- och luft</w:t>
      </w:r>
      <w:r w:rsidR="00E94CC0">
        <w:softHyphen/>
      </w:r>
      <w:r w:rsidRPr="000F6A12">
        <w:t>området, vattenområdet och biologisk mångfald. Vänsterpartiet föreslår en ökning av anslaget jämfört med regeringen med 30 miljoner kronor 2022.</w:t>
      </w:r>
    </w:p>
    <w:p w:rsidRPr="000F6A12" w:rsidR="00871482" w:rsidP="00871482" w:rsidRDefault="00871482" w14:paraId="1380AFF1" w14:textId="77777777">
      <w:pPr>
        <w:pStyle w:val="Rubrik2"/>
      </w:pPr>
      <w:r w:rsidRPr="000F6A12">
        <w:lastRenderedPageBreak/>
        <w:t>Anslag 1:18 Stöd för gröna och trygga samhällen</w:t>
      </w:r>
    </w:p>
    <w:p w:rsidRPr="000F6A12" w:rsidR="00583E83" w:rsidP="00583E83" w:rsidRDefault="00583E83" w14:paraId="1380AFF2" w14:textId="2EFEA16B">
      <w:pPr>
        <w:pStyle w:val="Normalutanindragellerluft"/>
      </w:pPr>
      <w:r w:rsidRPr="000F6A12">
        <w:t xml:space="preserve">Vänsterpartiet avvisar satsningen och föreslår i stället </w:t>
      </w:r>
      <w:r w:rsidR="00C16215">
        <w:t>m</w:t>
      </w:r>
      <w:r w:rsidRPr="000F6A12">
        <w:t>oderna och hållbara städer – en satsning som är större i omfattning och som även stödjer andra åtgärder för ökad håll</w:t>
      </w:r>
      <w:r w:rsidR="00E94CC0">
        <w:softHyphen/>
      </w:r>
      <w:r w:rsidRPr="000F6A12">
        <w:t>barhet. Vänsterpartiet föreslår därmed en minskning av anslaget med 200 miljoner kronor jämfört med regeringens förslag 2021.</w:t>
      </w:r>
    </w:p>
    <w:p w:rsidRPr="000F6A12" w:rsidR="006526ED" w:rsidP="006526ED" w:rsidRDefault="006526ED" w14:paraId="1380AFF3" w14:textId="77777777">
      <w:pPr>
        <w:pStyle w:val="Rubrik2"/>
      </w:pPr>
      <w:r w:rsidRPr="000F6A12">
        <w:t>Nytt anslag: Investeringsstöd för produktion av förnybara drivmedel samt laddinfrastruktur</w:t>
      </w:r>
    </w:p>
    <w:p w:rsidRPr="000F6A12" w:rsidR="006526ED" w:rsidP="006526ED" w:rsidRDefault="006526ED" w14:paraId="1380AFF4" w14:textId="370271C1">
      <w:pPr>
        <w:pStyle w:val="Normalutanindragellerluft"/>
      </w:pPr>
      <w:r w:rsidRPr="000F6A12">
        <w:t xml:space="preserve">Utsläppen behöver minska betydligt snabbare än vad som sker för närvarande i Sverige. De statliga investeringsstöden behöver öka för att åstadkomma de systemskiften som krävs för att nå klimatmålen. För ny teknik behöver marknaden statliga insatser i form av riskdelning och finansiering för att investera i de fossilfria lösningarna. Inte minst inom transportsektorn finns ett stort investeringsbehov i fossilfria lösningar där effekter för </w:t>
      </w:r>
      <w:r w:rsidR="00C16215">
        <w:t xml:space="preserve">att </w:t>
      </w:r>
      <w:r w:rsidRPr="000F6A12">
        <w:t>nå transportsektorns klimatmål till 2030 är möjliga. Vänsterpartiet föreslår därför ett ökat riktat stöd till klimatinvesteringar jämfört med regeringens föreslagna nivåer, och utöver nuvarande Klimatklivet, för att stödja medfinansiering med denna inriktning. Genom</w:t>
      </w:r>
      <w:r w:rsidRPr="000F6A12" w:rsidR="000D4A3A">
        <w:t xml:space="preserve"> investeringsstöd för utbyggnad av biogas, elektrobränslen och andra hållbara drivmedel stärker vi våra inhemska möjligheter att bidra till ökad tillgänglighet för laddinfrastruktur </w:t>
      </w:r>
      <w:r w:rsidR="00C16215">
        <w:t>samt</w:t>
      </w:r>
      <w:r w:rsidRPr="000F6A12" w:rsidR="000D4A3A">
        <w:t xml:space="preserve"> produktionen av biodrivmedel i Sverige och därmed uppnå högre grad av nationell självförsörjning av fossilfria drivmedel. Investeringsstödet skapar även förutsättningar för snabbare utbyggnad av laddinfrastruktur samt utbyggnad av vätgasinfrastruktur. </w:t>
      </w:r>
      <w:r w:rsidRPr="000F6A12" w:rsidR="0092337C">
        <w:t>Vänsterpartiet föreslår e</w:t>
      </w:r>
      <w:r w:rsidRPr="000F6A12" w:rsidR="00B732B8">
        <w:t xml:space="preserve">tt nytt anslag som uppgår till </w:t>
      </w:r>
      <w:r w:rsidRPr="000F6A12" w:rsidR="0092337C">
        <w:t>500 miljoner kronor 2022</w:t>
      </w:r>
      <w:r w:rsidRPr="000F6A12" w:rsidR="00B732B8">
        <w:t xml:space="preserve"> för detta ändamål</w:t>
      </w:r>
      <w:r w:rsidRPr="000F6A12" w:rsidR="0092337C">
        <w:t>.</w:t>
      </w:r>
    </w:p>
    <w:p w:rsidRPr="000F6A12" w:rsidR="000D4A3A" w:rsidP="000D4A3A" w:rsidRDefault="000D4A3A" w14:paraId="1380AFF5" w14:textId="77777777">
      <w:pPr>
        <w:pStyle w:val="Rubrik2"/>
      </w:pPr>
      <w:r w:rsidRPr="000F6A12">
        <w:t>Nytt anslag: Moderna och hållbara städer</w:t>
      </w:r>
    </w:p>
    <w:p w:rsidRPr="000F6A12" w:rsidR="000D4A3A" w:rsidP="000D4A3A" w:rsidRDefault="000D4A3A" w14:paraId="1380AFF6" w14:textId="77777777">
      <w:pPr>
        <w:pStyle w:val="Normalutanindragellerluft"/>
      </w:pPr>
      <w:r w:rsidRPr="000F6A12">
        <w:t xml:space="preserve">Sverige har stor potential att följa den globala trenden och bygga transporteffektiva städer som minskar utsläppen och stärker jämlikheten. Genom konsekventa satsningar som minskar utrymmet för bilismen, och därmed </w:t>
      </w:r>
      <w:r w:rsidRPr="000F6A12" w:rsidR="006470E2">
        <w:t xml:space="preserve">för </w:t>
      </w:r>
      <w:r w:rsidRPr="000F6A12">
        <w:t>de</w:t>
      </w:r>
      <w:r w:rsidRPr="000F6A12" w:rsidR="00E44CD5">
        <w:t>m</w:t>
      </w:r>
      <w:r w:rsidRPr="000F6A12">
        <w:t xml:space="preserve"> med högst inkomster, kan vi ge förutsättningar för en mer jämlik tillgång till det offentliga rummet och allas rätt till tillgängligt hållbart resande. Detta kommer att gynna alla invånare i samhället, men i synnerhet arbetarklass och låginkomsttagare, grupper som i dag drabbas värst av utsläpp och buller. Det ger oss möjlighet att bygga moderna städer som minskar bilberoendet och ger barn och vuxna, oberoende av inkomst, goda möjligheter </w:t>
      </w:r>
      <w:r w:rsidRPr="000F6A12" w:rsidR="00F0505B">
        <w:t xml:space="preserve">att </w:t>
      </w:r>
      <w:r w:rsidRPr="000F6A12">
        <w:t>ta sig till arbete och aktiviteter i en miljö utan luftföroreningsproblem och med låg klimatpåverkan.</w:t>
      </w:r>
    </w:p>
    <w:p w:rsidRPr="000F6A12" w:rsidR="00B732B8" w:rsidP="00B732B8" w:rsidRDefault="000D4A3A" w14:paraId="1380AFF7" w14:textId="77777777">
      <w:r w:rsidRPr="000F6A12">
        <w:t xml:space="preserve">Vi vill genom satsningen Hållbara, jämlika och transporteffektiva städer ge ökat utrymme efter coronapandemin för människor att gå, cykla, dela tillgång till bil i stället för att äga egen, samt resa kollektivt. Det är satsningar som gynnar de ekonomiskt mest utsatta och minskar klimatutsläppen. Med vår satsning vill vi även frigöra utrymme i städerna för att stärka allmänhetens tillgång till lokaler och investera i åtgärder för att lokalerna </w:t>
      </w:r>
      <w:r w:rsidRPr="000F6A12" w:rsidR="00F0505B">
        <w:t xml:space="preserve">ska </w:t>
      </w:r>
      <w:r w:rsidRPr="000F6A12">
        <w:t xml:space="preserve">bli energisnåla med låg klimatpåverkan. </w:t>
      </w:r>
    </w:p>
    <w:p w:rsidRPr="000F6A12" w:rsidR="000D4A3A" w:rsidP="00B732B8" w:rsidRDefault="000D4A3A" w14:paraId="1380AFF8" w14:textId="4018B597">
      <w:r w:rsidRPr="000F6A12">
        <w:t>Vi föreslår även statligt stöd till kommuner för klimatanpassade och grönare städer. Statligt bidrag ges för utveckling av befintlig stadsgrönska samt etablering av stads</w:t>
      </w:r>
      <w:r w:rsidR="00E94CC0">
        <w:softHyphen/>
      </w:r>
      <w:r w:rsidRPr="000F6A12">
        <w:t>grönska för att främja dagvattenhantering och biologisk mångfald. Anslaget ska bl.a. möjliggöra åtgärder för att omvandla hårdgjorda ytor genom att anlägga vattenför</w:t>
      </w:r>
      <w:r w:rsidR="00E94CC0">
        <w:softHyphen/>
      </w:r>
      <w:r w:rsidRPr="000F6A12">
        <w:t xml:space="preserve">dröjande åtgärder som växtbäddar. Stödet möjliggör därmed även stöd för </w:t>
      </w:r>
      <w:r w:rsidRPr="000F6A12">
        <w:lastRenderedPageBreak/>
        <w:t>stadsnära odling i närmiljön. Gemensamt för åtgärderna är att de ska främja klimatanpassning samt miljökvalitetsmålen God bebyggd miljö och Ett rikt växt- och djurliv.</w:t>
      </w:r>
    </w:p>
    <w:p w:rsidRPr="000F6A12" w:rsidR="000D4A3A" w:rsidP="00E94CC0" w:rsidRDefault="000D4A3A" w14:paraId="1380AFF9" w14:textId="77777777">
      <w:pPr>
        <w:keepNext/>
        <w:keepLines/>
      </w:pPr>
      <w:r w:rsidRPr="000F6A12">
        <w:t>Vi föreslår ett nytt anslag för att främja följande ändamål:</w:t>
      </w:r>
    </w:p>
    <w:p w:rsidRPr="000F6A12" w:rsidR="000D4A3A" w:rsidP="00E94CC0" w:rsidRDefault="000D4A3A" w14:paraId="1380AFFA" w14:textId="77777777">
      <w:pPr>
        <w:pStyle w:val="ListaPunkt"/>
      </w:pPr>
      <w:r w:rsidRPr="000F6A12">
        <w:t>Utbyggnad av gång- och cykelbanor. Detta kan göras antingen som tillfälliga s.k. pop-up eller permanenta.</w:t>
      </w:r>
    </w:p>
    <w:p w:rsidRPr="000F6A12" w:rsidR="000D4A3A" w:rsidP="00E94CC0" w:rsidRDefault="000D4A3A" w14:paraId="1380AFFB" w14:textId="77777777">
      <w:pPr>
        <w:pStyle w:val="ListaPunkt"/>
      </w:pPr>
      <w:r w:rsidRPr="000F6A12">
        <w:t>Omdaning av parkeringsplatser till grönområden enligt principen om nature</w:t>
      </w:r>
      <w:r w:rsidRPr="000F6A12" w:rsidR="009760FB">
        <w:t>-</w:t>
      </w:r>
      <w:r w:rsidRPr="000F6A12">
        <w:t>based solutions alternativt områden för gång, cykel och kollektivtrafik</w:t>
      </w:r>
      <w:r w:rsidRPr="000F6A12" w:rsidR="00B732B8">
        <w:t xml:space="preserve"> eller energieffektiva bostäder</w:t>
      </w:r>
      <w:r w:rsidRPr="000F6A12">
        <w:t xml:space="preserve">. </w:t>
      </w:r>
    </w:p>
    <w:p w:rsidRPr="000F6A12" w:rsidR="000D4A3A" w:rsidP="00E94CC0" w:rsidRDefault="000D4A3A" w14:paraId="1380AFFC" w14:textId="77777777">
      <w:pPr>
        <w:pStyle w:val="ListaPunkt"/>
      </w:pPr>
      <w:r w:rsidRPr="000F6A12">
        <w:t xml:space="preserve">Stöd till cykelpooler, bilpooler/bildelning genom gratis parkering, informationsinsatser, erbjudande till anställda. </w:t>
      </w:r>
    </w:p>
    <w:p w:rsidRPr="000F6A12" w:rsidR="000D4A3A" w:rsidP="00E94CC0" w:rsidRDefault="000D4A3A" w14:paraId="1380AFFD" w14:textId="77777777">
      <w:pPr>
        <w:pStyle w:val="ListaPunkt"/>
      </w:pPr>
      <w:r w:rsidRPr="000F6A12">
        <w:t>Stöd till bilfria städer/områden. Stöd ska kunna ges till ombyggnad, skyltning, informationsinsatser.</w:t>
      </w:r>
    </w:p>
    <w:p w:rsidRPr="000F6A12" w:rsidR="000D4A3A" w:rsidP="00E94CC0" w:rsidRDefault="000D4A3A" w14:paraId="1380AFFE" w14:textId="7AD9A1F7">
      <w:pPr>
        <w:pStyle w:val="ListaPunkt"/>
      </w:pPr>
      <w:r w:rsidRPr="000F6A12">
        <w:t xml:space="preserve">Smarta och hållbara urbana godstransportlösningar. Upprättande av smarta logistikcenter, </w:t>
      </w:r>
      <w:r w:rsidRPr="000F6A12" w:rsidR="00C16215">
        <w:t>it</w:t>
      </w:r>
      <w:r w:rsidRPr="000F6A12">
        <w:t>-lösningar för koordinering av transporter.</w:t>
      </w:r>
    </w:p>
    <w:p w:rsidRPr="000F6A12" w:rsidR="000D4A3A" w:rsidP="00E94CC0" w:rsidRDefault="000D4A3A" w14:paraId="1380AFFF" w14:textId="2514CA68">
      <w:pPr>
        <w:pStyle w:val="ListaPunkt"/>
      </w:pPr>
      <w:r w:rsidRPr="000F6A12">
        <w:t xml:space="preserve">Stöd till intelligenta trafikljus för att motverka köbildning/folksamlingar vid övergångsställen. Stöd till inköp av </w:t>
      </w:r>
      <w:r w:rsidRPr="000F6A12" w:rsidR="00C16215">
        <w:t>it</w:t>
      </w:r>
      <w:r w:rsidRPr="000F6A12">
        <w:t>-system och nya trafikljus.</w:t>
      </w:r>
    </w:p>
    <w:p w:rsidRPr="000F6A12" w:rsidR="000D4A3A" w:rsidP="00E94CC0" w:rsidRDefault="000D4A3A" w14:paraId="1380B000" w14:textId="77777777">
      <w:pPr>
        <w:pStyle w:val="ListaPunkt"/>
      </w:pPr>
      <w:r w:rsidRPr="000F6A12">
        <w:t>Ombyggnad av kontor till bostäder eller andra lokaler för allmänt nyttjande. När distansarbetet ökar minskar i förekommande fall behovet av kontor. Många kontor ligger i centrala lägen och har hög attraktivitet som bostäder, alternativt allmänna lokaler som förskolor, skolor, äldreboenden och annan offentlig service. Stöd ges till ombyggnation av kontor till bostäder och allmänna lokaler.</w:t>
      </w:r>
    </w:p>
    <w:p w:rsidRPr="000F6A12" w:rsidR="00BD3F57" w:rsidP="00E94CC0" w:rsidRDefault="00BD3F57" w14:paraId="1380B001" w14:textId="29A5B513">
      <w:pPr>
        <w:pStyle w:val="Normalutanindragellerluft"/>
      </w:pPr>
      <w:r w:rsidRPr="000F6A12">
        <w:t xml:space="preserve">Vänsterpartiet föreslår </w:t>
      </w:r>
      <w:r w:rsidRPr="000F6A12" w:rsidR="00B732B8">
        <w:t xml:space="preserve">ett nytt anslag som uppgår till </w:t>
      </w:r>
      <w:r w:rsidRPr="000F6A12">
        <w:t>2</w:t>
      </w:r>
      <w:r w:rsidR="00C16215">
        <w:t> </w:t>
      </w:r>
      <w:r w:rsidRPr="000F6A12">
        <w:t>000 miljoner kronor 2022</w:t>
      </w:r>
      <w:r w:rsidRPr="000F6A12" w:rsidR="00B732B8">
        <w:t xml:space="preserve"> för detta ändamål</w:t>
      </w:r>
      <w:r w:rsidRPr="000F6A12">
        <w:t>.</w:t>
      </w:r>
    </w:p>
    <w:sdt>
      <w:sdtPr>
        <w:alias w:val="CC_Underskrifter"/>
        <w:tag w:val="CC_Underskrifter"/>
        <w:id w:val="583496634"/>
        <w:lock w:val="sdtContentLocked"/>
        <w:placeholder>
          <w:docPart w:val="F530CD2997D647C9BD1A0DE22B379756"/>
        </w:placeholder>
      </w:sdtPr>
      <w:sdtEndPr/>
      <w:sdtContent>
        <w:p w:rsidR="000F6A12" w:rsidP="000F6A12" w:rsidRDefault="000F6A12" w14:paraId="1380B003" w14:textId="77777777"/>
        <w:p w:rsidRPr="008E0FE2" w:rsidR="004801AC" w:rsidP="000F6A12" w:rsidRDefault="00984F26" w14:paraId="1380B004" w14:textId="77777777"/>
      </w:sdtContent>
    </w:sdt>
    <w:tbl>
      <w:tblPr>
        <w:tblW w:w="5000" w:type="pct"/>
        <w:tblLook w:val="04A0" w:firstRow="1" w:lastRow="0" w:firstColumn="1" w:lastColumn="0" w:noHBand="0" w:noVBand="1"/>
        <w:tblCaption w:val="underskrifter"/>
      </w:tblPr>
      <w:tblGrid>
        <w:gridCol w:w="4252"/>
        <w:gridCol w:w="4252"/>
      </w:tblGrid>
      <w:tr w:rsidR="00426CC0" w14:paraId="0F684922" w14:textId="77777777">
        <w:trPr>
          <w:cantSplit/>
        </w:trPr>
        <w:tc>
          <w:tcPr>
            <w:tcW w:w="50" w:type="pct"/>
            <w:vAlign w:val="bottom"/>
          </w:tcPr>
          <w:p w:rsidR="00426CC0" w:rsidRDefault="00C16215" w14:paraId="3F40D1BE" w14:textId="77777777">
            <w:pPr>
              <w:pStyle w:val="Underskrifter"/>
            </w:pPr>
            <w:r>
              <w:t>Nooshi Dadgostar (V)</w:t>
            </w:r>
          </w:p>
        </w:tc>
        <w:tc>
          <w:tcPr>
            <w:tcW w:w="50" w:type="pct"/>
            <w:vAlign w:val="bottom"/>
          </w:tcPr>
          <w:p w:rsidR="00426CC0" w:rsidRDefault="00426CC0" w14:paraId="34BB458F" w14:textId="77777777">
            <w:pPr>
              <w:pStyle w:val="Underskrifter"/>
            </w:pPr>
          </w:p>
        </w:tc>
      </w:tr>
      <w:tr w:rsidR="00426CC0" w14:paraId="1DC54D2B" w14:textId="77777777">
        <w:trPr>
          <w:cantSplit/>
        </w:trPr>
        <w:tc>
          <w:tcPr>
            <w:tcW w:w="50" w:type="pct"/>
            <w:vAlign w:val="bottom"/>
          </w:tcPr>
          <w:p w:rsidR="00426CC0" w:rsidRDefault="00C16215" w14:paraId="2ECA4A16" w14:textId="77777777">
            <w:pPr>
              <w:pStyle w:val="Underskrifter"/>
              <w:spacing w:after="0"/>
            </w:pPr>
            <w:r>
              <w:t>Hanna Gunnarsson (V)</w:t>
            </w:r>
          </w:p>
        </w:tc>
        <w:tc>
          <w:tcPr>
            <w:tcW w:w="50" w:type="pct"/>
            <w:vAlign w:val="bottom"/>
          </w:tcPr>
          <w:p w:rsidR="00426CC0" w:rsidRDefault="00C16215" w14:paraId="2188F254" w14:textId="77777777">
            <w:pPr>
              <w:pStyle w:val="Underskrifter"/>
              <w:spacing w:after="0"/>
            </w:pPr>
            <w:r>
              <w:t>Tony Haddou (V)</w:t>
            </w:r>
          </w:p>
        </w:tc>
      </w:tr>
      <w:tr w:rsidR="00426CC0" w14:paraId="1228F3B2" w14:textId="77777777">
        <w:trPr>
          <w:cantSplit/>
        </w:trPr>
        <w:tc>
          <w:tcPr>
            <w:tcW w:w="50" w:type="pct"/>
            <w:vAlign w:val="bottom"/>
          </w:tcPr>
          <w:p w:rsidR="00426CC0" w:rsidRDefault="00C16215" w14:paraId="352E3D7E" w14:textId="77777777">
            <w:pPr>
              <w:pStyle w:val="Underskrifter"/>
              <w:spacing w:after="0"/>
            </w:pPr>
            <w:r>
              <w:t>Maj Karlsson (V)</w:t>
            </w:r>
          </w:p>
        </w:tc>
        <w:tc>
          <w:tcPr>
            <w:tcW w:w="50" w:type="pct"/>
            <w:vAlign w:val="bottom"/>
          </w:tcPr>
          <w:p w:rsidR="00426CC0" w:rsidRDefault="00C16215" w14:paraId="49F9E091" w14:textId="77777777">
            <w:pPr>
              <w:pStyle w:val="Underskrifter"/>
              <w:spacing w:after="0"/>
            </w:pPr>
            <w:r>
              <w:t>Karin Rågsjö (V)</w:t>
            </w:r>
          </w:p>
        </w:tc>
      </w:tr>
      <w:tr w:rsidR="00426CC0" w14:paraId="4485AFF3" w14:textId="77777777">
        <w:trPr>
          <w:cantSplit/>
        </w:trPr>
        <w:tc>
          <w:tcPr>
            <w:tcW w:w="50" w:type="pct"/>
            <w:vAlign w:val="bottom"/>
          </w:tcPr>
          <w:p w:rsidR="00426CC0" w:rsidRDefault="00C16215" w14:paraId="48199F0C" w14:textId="77777777">
            <w:pPr>
              <w:pStyle w:val="Underskrifter"/>
              <w:spacing w:after="0"/>
            </w:pPr>
            <w:r>
              <w:t>Håkan Svenneling (V)</w:t>
            </w:r>
          </w:p>
        </w:tc>
        <w:tc>
          <w:tcPr>
            <w:tcW w:w="50" w:type="pct"/>
            <w:vAlign w:val="bottom"/>
          </w:tcPr>
          <w:p w:rsidR="00426CC0" w:rsidRDefault="00C16215" w14:paraId="19F76FB8" w14:textId="77777777">
            <w:pPr>
              <w:pStyle w:val="Underskrifter"/>
              <w:spacing w:after="0"/>
            </w:pPr>
            <w:r>
              <w:t>Jessica Wetterling (V)</w:t>
            </w:r>
          </w:p>
        </w:tc>
      </w:tr>
      <w:tr w:rsidR="00426CC0" w14:paraId="272DE770" w14:textId="77777777">
        <w:trPr>
          <w:cantSplit/>
        </w:trPr>
        <w:tc>
          <w:tcPr>
            <w:tcW w:w="50" w:type="pct"/>
            <w:vAlign w:val="bottom"/>
          </w:tcPr>
          <w:p w:rsidR="00426CC0" w:rsidRDefault="00C16215" w14:paraId="57BBC967" w14:textId="77777777">
            <w:pPr>
              <w:pStyle w:val="Underskrifter"/>
              <w:spacing w:after="0"/>
            </w:pPr>
            <w:r>
              <w:t>Elin Segerlind (V)</w:t>
            </w:r>
          </w:p>
        </w:tc>
        <w:tc>
          <w:tcPr>
            <w:tcW w:w="50" w:type="pct"/>
            <w:vAlign w:val="bottom"/>
          </w:tcPr>
          <w:p w:rsidR="00426CC0" w:rsidRDefault="00426CC0" w14:paraId="5A2A633C" w14:textId="77777777">
            <w:pPr>
              <w:pStyle w:val="Underskrifter"/>
            </w:pPr>
          </w:p>
        </w:tc>
      </w:tr>
    </w:tbl>
    <w:p w:rsidR="00FB2A33" w:rsidRDefault="00FB2A33" w14:paraId="1380B014" w14:textId="77777777"/>
    <w:sectPr w:rsidR="00FB2A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0B016" w14:textId="77777777" w:rsidR="000C0781" w:rsidRDefault="000C0781" w:rsidP="000C1CAD">
      <w:pPr>
        <w:spacing w:line="240" w:lineRule="auto"/>
      </w:pPr>
      <w:r>
        <w:separator/>
      </w:r>
    </w:p>
  </w:endnote>
  <w:endnote w:type="continuationSeparator" w:id="0">
    <w:p w14:paraId="1380B017" w14:textId="77777777" w:rsidR="000C0781" w:rsidRDefault="000C07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B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B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B025" w14:textId="77777777" w:rsidR="00262EA3" w:rsidRPr="000F6A12" w:rsidRDefault="00262EA3" w:rsidP="000F6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B014" w14:textId="77777777" w:rsidR="000C0781" w:rsidRDefault="000C0781" w:rsidP="000C1CAD">
      <w:pPr>
        <w:spacing w:line="240" w:lineRule="auto"/>
      </w:pPr>
      <w:r>
        <w:separator/>
      </w:r>
    </w:p>
  </w:footnote>
  <w:footnote w:type="continuationSeparator" w:id="0">
    <w:p w14:paraId="1380B015" w14:textId="77777777" w:rsidR="000C0781" w:rsidRDefault="000C07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B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80B026" wp14:editId="1380B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80B02A" w14:textId="77777777" w:rsidR="00262EA3" w:rsidRDefault="00984F26" w:rsidP="008103B5">
                          <w:pPr>
                            <w:jc w:val="right"/>
                          </w:pPr>
                          <w:sdt>
                            <w:sdtPr>
                              <w:alias w:val="CC_Noformat_Partikod"/>
                              <w:tag w:val="CC_Noformat_Partikod"/>
                              <w:id w:val="-53464382"/>
                              <w:placeholder>
                                <w:docPart w:val="9F6389494B1745FEADE9BCC4F7DF9FE1"/>
                              </w:placeholder>
                              <w:text/>
                            </w:sdtPr>
                            <w:sdtEndPr/>
                            <w:sdtContent>
                              <w:r w:rsidR="00634AEC">
                                <w:t>V</w:t>
                              </w:r>
                            </w:sdtContent>
                          </w:sdt>
                          <w:sdt>
                            <w:sdtPr>
                              <w:alias w:val="CC_Noformat_Partinummer"/>
                              <w:tag w:val="CC_Noformat_Partinummer"/>
                              <w:id w:val="-1709555926"/>
                              <w:placeholder>
                                <w:docPart w:val="4960A3E5B9684C139B3F166542F9CBE9"/>
                              </w:placeholder>
                              <w:text/>
                            </w:sdtPr>
                            <w:sdtEndPr/>
                            <w:sdtContent>
                              <w:r w:rsidR="00BA1379">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80B0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80B02A" w14:textId="77777777" w:rsidR="00262EA3" w:rsidRDefault="00984F26" w:rsidP="008103B5">
                    <w:pPr>
                      <w:jc w:val="right"/>
                    </w:pPr>
                    <w:sdt>
                      <w:sdtPr>
                        <w:alias w:val="CC_Noformat_Partikod"/>
                        <w:tag w:val="CC_Noformat_Partikod"/>
                        <w:id w:val="-53464382"/>
                        <w:placeholder>
                          <w:docPart w:val="9F6389494B1745FEADE9BCC4F7DF9FE1"/>
                        </w:placeholder>
                        <w:text/>
                      </w:sdtPr>
                      <w:sdtEndPr/>
                      <w:sdtContent>
                        <w:r w:rsidR="00634AEC">
                          <w:t>V</w:t>
                        </w:r>
                      </w:sdtContent>
                    </w:sdt>
                    <w:sdt>
                      <w:sdtPr>
                        <w:alias w:val="CC_Noformat_Partinummer"/>
                        <w:tag w:val="CC_Noformat_Partinummer"/>
                        <w:id w:val="-1709555926"/>
                        <w:placeholder>
                          <w:docPart w:val="4960A3E5B9684C139B3F166542F9CBE9"/>
                        </w:placeholder>
                        <w:text/>
                      </w:sdtPr>
                      <w:sdtEndPr/>
                      <w:sdtContent>
                        <w:r w:rsidR="00BA1379">
                          <w:t>582</w:t>
                        </w:r>
                      </w:sdtContent>
                    </w:sdt>
                  </w:p>
                </w:txbxContent>
              </v:textbox>
              <w10:wrap anchorx="page"/>
            </v:shape>
          </w:pict>
        </mc:Fallback>
      </mc:AlternateContent>
    </w:r>
  </w:p>
  <w:p w14:paraId="1380B0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B01A" w14:textId="77777777" w:rsidR="00262EA3" w:rsidRDefault="00262EA3" w:rsidP="008563AC">
    <w:pPr>
      <w:jc w:val="right"/>
    </w:pPr>
  </w:p>
  <w:p w14:paraId="1380B0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B01E" w14:textId="77777777" w:rsidR="00262EA3" w:rsidRDefault="00984F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80B028" wp14:editId="1380B0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80B01F" w14:textId="77777777" w:rsidR="00262EA3" w:rsidRDefault="00984F26" w:rsidP="00A314CF">
    <w:pPr>
      <w:pStyle w:val="FSHNormal"/>
      <w:spacing w:before="40"/>
    </w:pPr>
    <w:sdt>
      <w:sdtPr>
        <w:alias w:val="CC_Noformat_Motionstyp"/>
        <w:tag w:val="CC_Noformat_Motionstyp"/>
        <w:id w:val="1162973129"/>
        <w:lock w:val="sdtContentLocked"/>
        <w15:appearance w15:val="hidden"/>
        <w:text/>
      </w:sdtPr>
      <w:sdtEndPr/>
      <w:sdtContent>
        <w:r w:rsidR="009077D1">
          <w:t>Partimotion</w:t>
        </w:r>
      </w:sdtContent>
    </w:sdt>
    <w:r w:rsidR="00821B36">
      <w:t xml:space="preserve"> </w:t>
    </w:r>
    <w:sdt>
      <w:sdtPr>
        <w:alias w:val="CC_Noformat_Partikod"/>
        <w:tag w:val="CC_Noformat_Partikod"/>
        <w:id w:val="1471015553"/>
        <w:text/>
      </w:sdtPr>
      <w:sdtEndPr/>
      <w:sdtContent>
        <w:r w:rsidR="00634AEC">
          <w:t>V</w:t>
        </w:r>
      </w:sdtContent>
    </w:sdt>
    <w:sdt>
      <w:sdtPr>
        <w:alias w:val="CC_Noformat_Partinummer"/>
        <w:tag w:val="CC_Noformat_Partinummer"/>
        <w:id w:val="-2014525982"/>
        <w:text/>
      </w:sdtPr>
      <w:sdtEndPr/>
      <w:sdtContent>
        <w:r w:rsidR="00BA1379">
          <w:t>582</w:t>
        </w:r>
      </w:sdtContent>
    </w:sdt>
  </w:p>
  <w:p w14:paraId="1380B020" w14:textId="77777777" w:rsidR="00262EA3" w:rsidRPr="008227B3" w:rsidRDefault="00984F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80B021" w14:textId="77777777" w:rsidR="00262EA3" w:rsidRPr="008227B3" w:rsidRDefault="00984F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77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77D1">
          <w:t>:3298</w:t>
        </w:r>
      </w:sdtContent>
    </w:sdt>
  </w:p>
  <w:p w14:paraId="1380B022" w14:textId="77777777" w:rsidR="00262EA3" w:rsidRDefault="00984F26" w:rsidP="00E03A3D">
    <w:pPr>
      <w:pStyle w:val="Motionr"/>
    </w:pPr>
    <w:sdt>
      <w:sdtPr>
        <w:alias w:val="CC_Noformat_Avtext"/>
        <w:tag w:val="CC_Noformat_Avtext"/>
        <w:id w:val="-2020768203"/>
        <w:lock w:val="sdtContentLocked"/>
        <w15:appearance w15:val="hidden"/>
        <w:text/>
      </w:sdtPr>
      <w:sdtEndPr/>
      <w:sdtContent>
        <w:r w:rsidR="009077D1">
          <w:t>av Nooshi Dadgostar m.fl. (V)</w:t>
        </w:r>
      </w:sdtContent>
    </w:sdt>
  </w:p>
  <w:sdt>
    <w:sdtPr>
      <w:alias w:val="CC_Noformat_Rubtext"/>
      <w:tag w:val="CC_Noformat_Rubtext"/>
      <w:id w:val="-218060500"/>
      <w:lock w:val="sdtLocked"/>
      <w:text/>
    </w:sdtPr>
    <w:sdtEndPr/>
    <w:sdtContent>
      <w:p w14:paraId="1380B023" w14:textId="77777777" w:rsidR="00262EA3" w:rsidRDefault="00E877C1" w:rsidP="00283E0F">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14:paraId="1380B0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8474A7"/>
    <w:multiLevelType w:val="hybridMultilevel"/>
    <w:tmpl w:val="1B001776"/>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4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E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68"/>
    <w:rsid w:val="000B4FD1"/>
    <w:rsid w:val="000B559E"/>
    <w:rsid w:val="000B5A17"/>
    <w:rsid w:val="000B5BD0"/>
    <w:rsid w:val="000B5FA9"/>
    <w:rsid w:val="000B60DC"/>
    <w:rsid w:val="000B612A"/>
    <w:rsid w:val="000B680E"/>
    <w:rsid w:val="000B79EA"/>
    <w:rsid w:val="000C078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5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A"/>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A1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C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E3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DB"/>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C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53"/>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83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5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8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3F"/>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EC"/>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E2"/>
    <w:rsid w:val="0064721D"/>
    <w:rsid w:val="0064732E"/>
    <w:rsid w:val="00647938"/>
    <w:rsid w:val="00647E09"/>
    <w:rsid w:val="006502E6"/>
    <w:rsid w:val="00650BAD"/>
    <w:rsid w:val="00651F51"/>
    <w:rsid w:val="00652080"/>
    <w:rsid w:val="006526ED"/>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8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D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7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FF"/>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FB"/>
    <w:rsid w:val="0097703A"/>
    <w:rsid w:val="00977E01"/>
    <w:rsid w:val="009806B2"/>
    <w:rsid w:val="00980BA4"/>
    <w:rsid w:val="0098142A"/>
    <w:rsid w:val="009818AD"/>
    <w:rsid w:val="00981A13"/>
    <w:rsid w:val="00982399"/>
    <w:rsid w:val="0098267A"/>
    <w:rsid w:val="0098312F"/>
    <w:rsid w:val="0098383F"/>
    <w:rsid w:val="00983AC8"/>
    <w:rsid w:val="009841A7"/>
    <w:rsid w:val="00984F2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3F"/>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B8"/>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7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5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215"/>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AB2"/>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B3D"/>
    <w:rsid w:val="00D94D7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CD5"/>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68"/>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C1"/>
    <w:rsid w:val="00E877FC"/>
    <w:rsid w:val="00E87BE5"/>
    <w:rsid w:val="00E90119"/>
    <w:rsid w:val="00E91692"/>
    <w:rsid w:val="00E91C6B"/>
    <w:rsid w:val="00E92B28"/>
    <w:rsid w:val="00E9447B"/>
    <w:rsid w:val="00E94538"/>
    <w:rsid w:val="00E94BAB"/>
    <w:rsid w:val="00E94CC0"/>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1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5B"/>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A33"/>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B2"/>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80AF59"/>
  <w15:chartTrackingRefBased/>
  <w15:docId w15:val="{B7929FF1-4196-467C-9B67-E883536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131583">
      <w:bodyDiv w:val="1"/>
      <w:marLeft w:val="0"/>
      <w:marRight w:val="0"/>
      <w:marTop w:val="0"/>
      <w:marBottom w:val="0"/>
      <w:divBdr>
        <w:top w:val="none" w:sz="0" w:space="0" w:color="auto"/>
        <w:left w:val="none" w:sz="0" w:space="0" w:color="auto"/>
        <w:bottom w:val="none" w:sz="0" w:space="0" w:color="auto"/>
        <w:right w:val="none" w:sz="0" w:space="0" w:color="auto"/>
      </w:divBdr>
      <w:divsChild>
        <w:div w:id="3367451">
          <w:marLeft w:val="0"/>
          <w:marRight w:val="0"/>
          <w:marTop w:val="0"/>
          <w:marBottom w:val="0"/>
          <w:divBdr>
            <w:top w:val="none" w:sz="0" w:space="0" w:color="auto"/>
            <w:left w:val="none" w:sz="0" w:space="0" w:color="auto"/>
            <w:bottom w:val="none" w:sz="0" w:space="0" w:color="auto"/>
            <w:right w:val="none" w:sz="0" w:space="0" w:color="auto"/>
          </w:divBdr>
        </w:div>
        <w:div w:id="1484662959">
          <w:marLeft w:val="0"/>
          <w:marRight w:val="0"/>
          <w:marTop w:val="0"/>
          <w:marBottom w:val="0"/>
          <w:divBdr>
            <w:top w:val="none" w:sz="0" w:space="0" w:color="auto"/>
            <w:left w:val="none" w:sz="0" w:space="0" w:color="auto"/>
            <w:bottom w:val="none" w:sz="0" w:space="0" w:color="auto"/>
            <w:right w:val="none" w:sz="0" w:space="0" w:color="auto"/>
          </w:divBdr>
        </w:div>
        <w:div w:id="1595279678">
          <w:marLeft w:val="0"/>
          <w:marRight w:val="0"/>
          <w:marTop w:val="0"/>
          <w:marBottom w:val="0"/>
          <w:divBdr>
            <w:top w:val="none" w:sz="0" w:space="0" w:color="auto"/>
            <w:left w:val="none" w:sz="0" w:space="0" w:color="auto"/>
            <w:bottom w:val="none" w:sz="0" w:space="0" w:color="auto"/>
            <w:right w:val="none" w:sz="0" w:space="0" w:color="auto"/>
          </w:divBdr>
        </w:div>
      </w:divsChild>
    </w:div>
    <w:div w:id="1595551420">
      <w:bodyDiv w:val="1"/>
      <w:marLeft w:val="0"/>
      <w:marRight w:val="0"/>
      <w:marTop w:val="0"/>
      <w:marBottom w:val="0"/>
      <w:divBdr>
        <w:top w:val="none" w:sz="0" w:space="0" w:color="auto"/>
        <w:left w:val="none" w:sz="0" w:space="0" w:color="auto"/>
        <w:bottom w:val="none" w:sz="0" w:space="0" w:color="auto"/>
        <w:right w:val="none" w:sz="0" w:space="0" w:color="auto"/>
      </w:divBdr>
      <w:divsChild>
        <w:div w:id="290330056">
          <w:marLeft w:val="0"/>
          <w:marRight w:val="0"/>
          <w:marTop w:val="0"/>
          <w:marBottom w:val="0"/>
          <w:divBdr>
            <w:top w:val="none" w:sz="0" w:space="0" w:color="auto"/>
            <w:left w:val="none" w:sz="0" w:space="0" w:color="auto"/>
            <w:bottom w:val="none" w:sz="0" w:space="0" w:color="auto"/>
            <w:right w:val="none" w:sz="0" w:space="0" w:color="auto"/>
          </w:divBdr>
        </w:div>
        <w:div w:id="983316533">
          <w:marLeft w:val="0"/>
          <w:marRight w:val="0"/>
          <w:marTop w:val="0"/>
          <w:marBottom w:val="0"/>
          <w:divBdr>
            <w:top w:val="none" w:sz="0" w:space="0" w:color="auto"/>
            <w:left w:val="none" w:sz="0" w:space="0" w:color="auto"/>
            <w:bottom w:val="none" w:sz="0" w:space="0" w:color="auto"/>
            <w:right w:val="none" w:sz="0" w:space="0" w:color="auto"/>
          </w:divBdr>
        </w:div>
        <w:div w:id="150427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FD8B588576419F8A647A538AC5D852"/>
        <w:category>
          <w:name w:val="Allmänt"/>
          <w:gallery w:val="placeholder"/>
        </w:category>
        <w:types>
          <w:type w:val="bbPlcHdr"/>
        </w:types>
        <w:behaviors>
          <w:behavior w:val="content"/>
        </w:behaviors>
        <w:guid w:val="{E96C24F9-84C5-47CC-B1CF-4D74F8C0A32F}"/>
      </w:docPartPr>
      <w:docPartBody>
        <w:p w:rsidR="00FE2397" w:rsidRDefault="00FE2397">
          <w:pPr>
            <w:pStyle w:val="86FD8B588576419F8A647A538AC5D852"/>
          </w:pPr>
          <w:r w:rsidRPr="005A0A93">
            <w:rPr>
              <w:rStyle w:val="Platshllartext"/>
            </w:rPr>
            <w:t>Förslag till riksdagsbeslut</w:t>
          </w:r>
        </w:p>
      </w:docPartBody>
    </w:docPart>
    <w:docPart>
      <w:docPartPr>
        <w:name w:val="41CFDD1D37DF4BBFBAAF4D9B4A24836D"/>
        <w:category>
          <w:name w:val="Allmänt"/>
          <w:gallery w:val="placeholder"/>
        </w:category>
        <w:types>
          <w:type w:val="bbPlcHdr"/>
        </w:types>
        <w:behaviors>
          <w:behavior w:val="content"/>
        </w:behaviors>
        <w:guid w:val="{B38F3B4B-F5C2-4D2B-AD51-C1CF18FFD7E5}"/>
      </w:docPartPr>
      <w:docPartBody>
        <w:p w:rsidR="00FE2397" w:rsidRDefault="00FE2397">
          <w:pPr>
            <w:pStyle w:val="41CFDD1D37DF4BBFBAAF4D9B4A24836D"/>
          </w:pPr>
          <w:r w:rsidRPr="005A0A93">
            <w:rPr>
              <w:rStyle w:val="Platshllartext"/>
            </w:rPr>
            <w:t>Motivering</w:t>
          </w:r>
        </w:p>
      </w:docPartBody>
    </w:docPart>
    <w:docPart>
      <w:docPartPr>
        <w:name w:val="9F6389494B1745FEADE9BCC4F7DF9FE1"/>
        <w:category>
          <w:name w:val="Allmänt"/>
          <w:gallery w:val="placeholder"/>
        </w:category>
        <w:types>
          <w:type w:val="bbPlcHdr"/>
        </w:types>
        <w:behaviors>
          <w:behavior w:val="content"/>
        </w:behaviors>
        <w:guid w:val="{1722BC1E-1996-4768-9AD6-5B39677D01CE}"/>
      </w:docPartPr>
      <w:docPartBody>
        <w:p w:rsidR="00FE2397" w:rsidRDefault="00FE2397">
          <w:pPr>
            <w:pStyle w:val="9F6389494B1745FEADE9BCC4F7DF9FE1"/>
          </w:pPr>
          <w:r>
            <w:rPr>
              <w:rStyle w:val="Platshllartext"/>
            </w:rPr>
            <w:t xml:space="preserve"> </w:t>
          </w:r>
        </w:p>
      </w:docPartBody>
    </w:docPart>
    <w:docPart>
      <w:docPartPr>
        <w:name w:val="4960A3E5B9684C139B3F166542F9CBE9"/>
        <w:category>
          <w:name w:val="Allmänt"/>
          <w:gallery w:val="placeholder"/>
        </w:category>
        <w:types>
          <w:type w:val="bbPlcHdr"/>
        </w:types>
        <w:behaviors>
          <w:behavior w:val="content"/>
        </w:behaviors>
        <w:guid w:val="{7CC6C6AA-DFAF-4CF9-B66D-29AA977FDD81}"/>
      </w:docPartPr>
      <w:docPartBody>
        <w:p w:rsidR="00FE2397" w:rsidRDefault="00FE2397">
          <w:pPr>
            <w:pStyle w:val="4960A3E5B9684C139B3F166542F9CBE9"/>
          </w:pPr>
          <w:r>
            <w:t xml:space="preserve"> </w:t>
          </w:r>
        </w:p>
      </w:docPartBody>
    </w:docPart>
    <w:docPart>
      <w:docPartPr>
        <w:name w:val="F530CD2997D647C9BD1A0DE22B379756"/>
        <w:category>
          <w:name w:val="Allmänt"/>
          <w:gallery w:val="placeholder"/>
        </w:category>
        <w:types>
          <w:type w:val="bbPlcHdr"/>
        </w:types>
        <w:behaviors>
          <w:behavior w:val="content"/>
        </w:behaviors>
        <w:guid w:val="{7C3A99D0-9CB5-44BD-B929-CC5BB80C9D33}"/>
      </w:docPartPr>
      <w:docPartBody>
        <w:p w:rsidR="00A54A6A" w:rsidRDefault="00A54A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97"/>
    <w:rsid w:val="0041307D"/>
    <w:rsid w:val="00A54A6A"/>
    <w:rsid w:val="00FE239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FD8B588576419F8A647A538AC5D852">
    <w:name w:val="86FD8B588576419F8A647A538AC5D852"/>
  </w:style>
  <w:style w:type="paragraph" w:customStyle="1" w:styleId="41CFDD1D37DF4BBFBAAF4D9B4A24836D">
    <w:name w:val="41CFDD1D37DF4BBFBAAF4D9B4A24836D"/>
  </w:style>
  <w:style w:type="paragraph" w:customStyle="1" w:styleId="9F6389494B1745FEADE9BCC4F7DF9FE1">
    <w:name w:val="9F6389494B1745FEADE9BCC4F7DF9FE1"/>
  </w:style>
  <w:style w:type="paragraph" w:customStyle="1" w:styleId="4960A3E5B9684C139B3F166542F9CBE9">
    <w:name w:val="4960A3E5B9684C139B3F166542F9C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4B6C1-AC12-4501-A696-E04EDA57980C}"/>
</file>

<file path=customXml/itemProps2.xml><?xml version="1.0" encoding="utf-8"?>
<ds:datastoreItem xmlns:ds="http://schemas.openxmlformats.org/officeDocument/2006/customXml" ds:itemID="{522CB055-36CE-4AD5-B7D9-0C2C07FF858C}"/>
</file>

<file path=customXml/itemProps3.xml><?xml version="1.0" encoding="utf-8"?>
<ds:datastoreItem xmlns:ds="http://schemas.openxmlformats.org/officeDocument/2006/customXml" ds:itemID="{1C5FEAF8-31AC-4803-9EDB-05DB5BD31A6C}"/>
</file>

<file path=docProps/app.xml><?xml version="1.0" encoding="utf-8"?>
<Properties xmlns="http://schemas.openxmlformats.org/officeDocument/2006/extended-properties" xmlns:vt="http://schemas.openxmlformats.org/officeDocument/2006/docPropsVTypes">
  <Template>Normal</Template>
  <TotalTime>13</TotalTime>
  <Pages>4</Pages>
  <Words>1170</Words>
  <Characters>7209</Characters>
  <Application>Microsoft Office Word</Application>
  <DocSecurity>0</DocSecurity>
  <Lines>232</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Utgiftsområde 20 Allmän miljö  och naturvård</vt:lpstr>
      <vt:lpstr>
      </vt:lpstr>
    </vt:vector>
  </TitlesOfParts>
  <Company>Sveriges riksdag</Company>
  <LinksUpToDate>false</LinksUpToDate>
  <CharactersWithSpaces>8212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