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475" w:rsidRPr="00837475" w:rsidRDefault="00837475">
      <w:pPr>
        <w:pStyle w:val="Hemstlrubrik"/>
      </w:pPr>
      <w:r w:rsidRPr="00837475">
        <w:t>Förslag till riksdagsbeslut</w:t>
      </w:r>
    </w:p>
    <w:p w:rsidR="00837475" w:rsidRPr="00837475" w:rsidRDefault="00837475">
      <w:pPr>
        <w:pStyle w:val="Hemstlatt"/>
        <w:ind w:left="0"/>
      </w:pPr>
      <w:r w:rsidRPr="00837475">
        <w:t>Riksdagen tillkännager för regeringen som sin mening vad som anförs i motionen om behöriga lärare.</w:t>
      </w:r>
    </w:p>
    <w:p w:rsidR="00837475" w:rsidRPr="00837475" w:rsidRDefault="00837475">
      <w:pPr>
        <w:pStyle w:val="Rubrik1"/>
      </w:pPr>
      <w:r w:rsidRPr="00837475">
        <w:t>Motivering</w:t>
      </w:r>
    </w:p>
    <w:p w:rsidR="00837475" w:rsidRPr="00837475" w:rsidRDefault="00837475">
      <w:r w:rsidRPr="00837475">
        <w:t>För att eleverna i skolan ska få bästa möjliga utbildning behöver det finnas behöriga lärare. Att studera till lärare innebär även att man har en hel del arbetsplatsförlagd utbildning, APU, då man praktiskt arbetar i en skolklass. Detta ger bra erfarenheter som kommer till nytta i de fortsatta lärarstudierna.</w:t>
      </w:r>
    </w:p>
    <w:p w:rsidR="00837475" w:rsidRPr="00837475" w:rsidRDefault="00837475">
      <w:pPr>
        <w:pStyle w:val="Normaltindrag"/>
      </w:pPr>
      <w:r w:rsidRPr="00837475">
        <w:t>Studier visar att elevernas studieresultat var högre i de skolor där man har många behöriga lärare, jämfört med skolor med färre antal behöriga lärare. Det finns naturligtvis andra orsaker också till om man klarar sig bra i skolan; föräldrastöd och studievana hem är viktiga kriterier.</w:t>
      </w:r>
    </w:p>
    <w:p w:rsidR="00837475" w:rsidRPr="00837475" w:rsidRDefault="00837475">
      <w:pPr>
        <w:pStyle w:val="Normaltindrag"/>
      </w:pPr>
      <w:r w:rsidRPr="00837475">
        <w:t>För att skolan ska bli så bra som möjligt är det således angeläget att sa</w:t>
      </w:r>
      <w:r w:rsidRPr="00837475">
        <w:t>m</w:t>
      </w:r>
      <w:r w:rsidRPr="00837475">
        <w:t>hället ser till att det finns tillräckligt med behöriga lärare att tillgå. Detta gäl</w:t>
      </w:r>
      <w:r w:rsidRPr="00837475">
        <w:t>l</w:t>
      </w:r>
      <w:r w:rsidRPr="00837475">
        <w:t>er såväl grundskolan som gymnasieskolan. Det är också viktigt att komm</w:t>
      </w:r>
      <w:r w:rsidRPr="00837475">
        <w:t>u</w:t>
      </w:r>
      <w:r w:rsidRPr="00837475">
        <w:t>nerna väljer just behöriga lärare och inte enbart ser till kostnaderna i det korta perspektivet. Att barn redan i början av grundskolan klarar sin skolgång på ett bra sätt gör att extra stöd kanske inte behöver sättas in senare under skoltiden. Därför är en investering i behöriga lärare en investering för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7475">
        <w:trPr>
          <w:cantSplit/>
        </w:trPr>
        <w:tc>
          <w:tcPr>
            <w:tcW w:w="3046" w:type="dxa"/>
          </w:tcPr>
          <w:p w:rsidR="00837475" w:rsidRPr="00837475" w:rsidRDefault="00837475">
            <w:pPr>
              <w:pStyle w:val="UnderskriftDatum"/>
              <w:spacing w:before="240"/>
            </w:pPr>
            <w:r w:rsidRPr="00837475">
              <w:t>Stockholm den 2 oktober 2008</w:t>
            </w:r>
          </w:p>
        </w:tc>
        <w:tc>
          <w:tcPr>
            <w:tcW w:w="3047" w:type="dxa"/>
          </w:tcPr>
          <w:p w:rsidR="00837475" w:rsidRPr="00837475" w:rsidRDefault="00837475">
            <w:pPr>
              <w:pStyle w:val="Underskrifter"/>
              <w:spacing w:before="240"/>
            </w:pPr>
          </w:p>
        </w:tc>
      </w:tr>
      <w:tr w:rsidR="00000000" w:rsidRPr="00837475">
        <w:trPr>
          <w:cantSplit/>
        </w:trPr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Kerstin Haglö (s)</w:t>
            </w:r>
          </w:p>
        </w:tc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</w:p>
        </w:tc>
      </w:tr>
      <w:tr w:rsidR="00000000" w:rsidRPr="00837475">
        <w:trPr>
          <w:cantSplit/>
        </w:trPr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Marina Pettersson (s)</w:t>
            </w:r>
          </w:p>
        </w:tc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Åsa Lindestam (s)</w:t>
            </w:r>
          </w:p>
        </w:tc>
      </w:tr>
      <w:tr w:rsidR="00000000" w:rsidRPr="00837475">
        <w:trPr>
          <w:cantSplit/>
        </w:trPr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Jan Björkman (s)</w:t>
            </w:r>
          </w:p>
        </w:tc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Fredrik  Lundh (s)</w:t>
            </w:r>
          </w:p>
        </w:tc>
      </w:tr>
      <w:tr w:rsidR="00000000" w:rsidRPr="00837475">
        <w:trPr>
          <w:cantSplit/>
        </w:trPr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Monica Green (s)</w:t>
            </w:r>
          </w:p>
        </w:tc>
        <w:tc>
          <w:tcPr>
            <w:tcW w:w="3046" w:type="dxa"/>
          </w:tcPr>
          <w:p w:rsidR="00837475" w:rsidRPr="00837475" w:rsidRDefault="00837475">
            <w:pPr>
              <w:pStyle w:val="Underskrifter"/>
            </w:pPr>
            <w:r w:rsidRPr="00837475">
              <w:t>Carina Ohlsson (s)</w:t>
            </w:r>
          </w:p>
        </w:tc>
      </w:tr>
    </w:tbl>
    <w:p w:rsidR="00837475" w:rsidRPr="00837475" w:rsidRDefault="00837475">
      <w:pPr>
        <w:pStyle w:val="Normaltindrag"/>
      </w:pPr>
    </w:p>
    <w:sectPr w:rsidR="00000000" w:rsidRPr="00837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475" w:rsidRPr="00837475" w:rsidRDefault="00837475">
      <w:r w:rsidRPr="00837475">
        <w:separator/>
      </w:r>
    </w:p>
  </w:endnote>
  <w:endnote w:type="continuationSeparator" w:id="0">
    <w:p w:rsidR="00837475" w:rsidRPr="00837475" w:rsidRDefault="00837475">
      <w:r w:rsidRPr="00837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75" w:rsidRPr="00837475" w:rsidRDefault="00837475">
    <w:pPr>
      <w:pStyle w:val="Sidfot"/>
    </w:pPr>
    <w:r w:rsidRPr="008374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53051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75" w:rsidRDefault="008374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7475" w:rsidRDefault="008374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75" w:rsidRPr="00837475" w:rsidRDefault="00837475">
    <w:pPr>
      <w:pStyle w:val="Sidfot"/>
    </w:pPr>
    <w:r w:rsidRPr="008374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0279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75" w:rsidRDefault="00837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7475" w:rsidRDefault="00837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75" w:rsidRPr="00837475" w:rsidRDefault="00837475">
    <w:pPr>
      <w:pStyle w:val="Sidfot"/>
    </w:pPr>
    <w:r w:rsidRPr="008374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428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75" w:rsidRDefault="00837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7475" w:rsidRDefault="00837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475" w:rsidRPr="00837475" w:rsidRDefault="00837475">
      <w:r w:rsidRPr="00837475">
        <w:separator/>
      </w:r>
    </w:p>
  </w:footnote>
  <w:footnote w:type="continuationSeparator" w:id="0">
    <w:p w:rsidR="00837475" w:rsidRPr="00837475" w:rsidRDefault="00837475">
      <w:r w:rsidRPr="008374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75" w:rsidRPr="00837475" w:rsidRDefault="00837475">
    <w:pPr>
      <w:pStyle w:val="Sidhuvud"/>
    </w:pPr>
    <w:r w:rsidRPr="008374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745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75" w:rsidRDefault="008374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7475" w:rsidRDefault="008374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75" w:rsidRPr="00837475" w:rsidRDefault="00837475">
    <w:pPr>
      <w:pStyle w:val="Sidhuvud"/>
    </w:pPr>
    <w:r w:rsidRPr="008374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97915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75" w:rsidRDefault="008374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7475" w:rsidRDefault="008374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75" w:rsidRPr="00837475" w:rsidRDefault="00837475">
    <w:pPr>
      <w:pStyle w:val="FSHNormal"/>
      <w:tabs>
        <w:tab w:val="right" w:pos="5840"/>
      </w:tabs>
    </w:pPr>
    <w:r w:rsidRPr="00837475">
      <w:br/>
    </w:r>
    <w:r w:rsidRPr="00837475">
      <w:fldChar w:fldCharType="begin" w:fldLock="1"/>
    </w:r>
    <w:r w:rsidRPr="00837475">
      <w:instrText xml:space="preserve"> DOCPROPERTY</w:instrText>
    </w:r>
    <w:r w:rsidRPr="00837475">
      <w:rPr>
        <w:sz w:val="18"/>
      </w:rPr>
      <w:instrText xml:space="preserve"> "YearUser" *\charformat </w:instrText>
    </w:r>
    <w:r w:rsidRPr="00837475">
      <w:fldChar w:fldCharType="separate"/>
    </w:r>
    <w:r w:rsidRPr="00837475">
      <w:t>2008/09</w:t>
    </w:r>
    <w:r w:rsidRPr="00837475">
      <w:fldChar w:fldCharType="end"/>
    </w:r>
    <w:r w:rsidRPr="00837475">
      <w:t xml:space="preserve"> </w:t>
    </w:r>
    <w:r w:rsidRPr="00837475">
      <w:tab/>
      <w:t xml:space="preserve">mnr: </w:t>
    </w:r>
    <w:r w:rsidRPr="00837475">
      <w:fldChar w:fldCharType="begin" w:fldLock="1"/>
    </w:r>
    <w:r w:rsidRPr="00837475">
      <w:instrText xml:space="preserve"> DOCPROPERTY</w:instrText>
    </w:r>
    <w:r w:rsidRPr="00837475">
      <w:rPr>
        <w:sz w:val="18"/>
      </w:rPr>
      <w:instrText xml:space="preserve"> "Motionsnummer" *\charformat </w:instrText>
    </w:r>
    <w:r w:rsidRPr="00837475">
      <w:fldChar w:fldCharType="separate"/>
    </w:r>
    <w:r w:rsidRPr="00837475">
      <w:t>Ub422</w:t>
    </w:r>
    <w:r w:rsidRPr="00837475">
      <w:fldChar w:fldCharType="end"/>
    </w:r>
    <w:r w:rsidRPr="00837475">
      <w:br/>
    </w:r>
    <w:r w:rsidRPr="00837475">
      <w:fldChar w:fldCharType="begin" w:fldLock="1"/>
    </w:r>
    <w:r w:rsidRPr="00837475">
      <w:instrText xml:space="preserve"> DOCPROPERTY</w:instrText>
    </w:r>
    <w:r w:rsidRPr="00837475">
      <w:rPr>
        <w:sz w:val="18"/>
      </w:rPr>
      <w:instrText xml:space="preserve"> "Samling" *\charformat </w:instrText>
    </w:r>
    <w:r w:rsidRPr="00837475">
      <w:fldChar w:fldCharType="end"/>
    </w:r>
    <w:r w:rsidRPr="00837475">
      <w:tab/>
      <w:t xml:space="preserve">pnr: </w:t>
    </w:r>
    <w:r w:rsidRPr="00837475">
      <w:fldChar w:fldCharType="begin" w:fldLock="1"/>
    </w:r>
    <w:r w:rsidRPr="00837475">
      <w:instrText xml:space="preserve"> DOCPROPERTY</w:instrText>
    </w:r>
    <w:r w:rsidRPr="00837475">
      <w:rPr>
        <w:sz w:val="18"/>
      </w:rPr>
      <w:instrText xml:space="preserve"> "Partinummer" *\charformat </w:instrText>
    </w:r>
    <w:r w:rsidRPr="00837475">
      <w:fldChar w:fldCharType="separate"/>
    </w:r>
    <w:r w:rsidRPr="00837475">
      <w:t>s39023</w:t>
    </w:r>
    <w:r w:rsidRPr="00837475">
      <w:fldChar w:fldCharType="end"/>
    </w:r>
  </w:p>
  <w:p w:rsidR="00837475" w:rsidRPr="00837475" w:rsidRDefault="00837475">
    <w:pPr>
      <w:pStyle w:val="FSHRub1"/>
    </w:pPr>
    <w:r w:rsidRPr="00837475">
      <w:t>Motion till riksdagen</w:t>
    </w:r>
    <w:r w:rsidRPr="00837475">
      <w:br/>
    </w:r>
    <w:r w:rsidRPr="00837475">
      <w:fldChar w:fldCharType="begin" w:fldLock="1"/>
    </w:r>
    <w:r w:rsidRPr="00837475">
      <w:instrText xml:space="preserve"> DOCPROPERTY "YearUser" *\charformat </w:instrText>
    </w:r>
    <w:r w:rsidRPr="00837475">
      <w:fldChar w:fldCharType="separate"/>
    </w:r>
    <w:r w:rsidRPr="00837475">
      <w:t>2008/09</w:t>
    </w:r>
    <w:r w:rsidRPr="00837475">
      <w:fldChar w:fldCharType="end"/>
    </w:r>
    <w:r w:rsidRPr="00837475">
      <w:t>:</w:t>
    </w:r>
    <w:r w:rsidRPr="00837475">
      <w:fldChar w:fldCharType="begin" w:fldLock="1"/>
    </w:r>
    <w:r w:rsidRPr="00837475">
      <w:instrText xml:space="preserve"> DOCPROPERTY "Motionsnummer" *\charformat </w:instrText>
    </w:r>
    <w:r w:rsidRPr="00837475">
      <w:fldChar w:fldCharType="separate"/>
    </w:r>
    <w:r w:rsidRPr="00837475">
      <w:t>Ub422</w:t>
    </w:r>
    <w:r w:rsidRPr="00837475">
      <w:fldChar w:fldCharType="end"/>
    </w:r>
  </w:p>
  <w:p w:rsidR="00837475" w:rsidRPr="00837475" w:rsidRDefault="00837475">
    <w:pPr>
      <w:pStyle w:val="FSHNormalS5"/>
    </w:pPr>
    <w:r w:rsidRPr="00837475">
      <w:fldChar w:fldCharType="begin" w:fldLock="1"/>
    </w:r>
    <w:r w:rsidRPr="00837475">
      <w:instrText xml:space="preserve"> DOCPROPERTY "MotionarText" *\charformat </w:instrText>
    </w:r>
    <w:r w:rsidRPr="00837475">
      <w:fldChar w:fldCharType="separate"/>
    </w:r>
    <w:r w:rsidRPr="00837475">
      <w:t>av Kerstin Haglö m.fl. (s)</w:t>
    </w:r>
    <w:r w:rsidRPr="00837475">
      <w:fldChar w:fldCharType="end"/>
    </w:r>
    <w:r w:rsidRPr="00837475">
      <w:br/>
    </w:r>
    <w:r w:rsidRPr="00837475">
      <w:fldChar w:fldCharType="begin" w:fldLock="1"/>
    </w:r>
    <w:r w:rsidRPr="00837475">
      <w:instrText xml:space="preserve"> DOCPROPERTY "SvarFrasKort" *\charformat </w:instrText>
    </w:r>
    <w:r w:rsidRPr="00837475">
      <w:fldChar w:fldCharType="end"/>
    </w:r>
  </w:p>
  <w:p w:rsidR="00837475" w:rsidRPr="00837475" w:rsidRDefault="00837475">
    <w:pPr>
      <w:pStyle w:val="FSHTitel"/>
    </w:pPr>
    <w:r w:rsidRPr="00837475">
      <w:fldChar w:fldCharType="begin" w:fldLock="1"/>
    </w:r>
    <w:r w:rsidRPr="00837475">
      <w:instrText xml:space="preserve"> DOCPROPERTY</w:instrText>
    </w:r>
    <w:r w:rsidRPr="00837475">
      <w:rPr>
        <w:sz w:val="18"/>
      </w:rPr>
      <w:instrText xml:space="preserve"> "RubrikSvar" *\charformat </w:instrText>
    </w:r>
    <w:r w:rsidRPr="00837475">
      <w:fldChar w:fldCharType="separate"/>
    </w:r>
    <w:r w:rsidRPr="00837475">
      <w:t>Behöriga lärare</w:t>
    </w:r>
    <w:r w:rsidRPr="00837475">
      <w:fldChar w:fldCharType="end"/>
    </w:r>
  </w:p>
  <w:p w:rsidR="00837475" w:rsidRPr="00837475" w:rsidRDefault="00837475">
    <w:pPr>
      <w:pStyle w:val="Normal00"/>
    </w:pPr>
  </w:p>
  <w:p w:rsidR="00837475" w:rsidRPr="00837475" w:rsidRDefault="008374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0133713">
    <w:abstractNumId w:val="8"/>
  </w:num>
  <w:num w:numId="2" w16cid:durableId="1286886085">
    <w:abstractNumId w:val="9"/>
  </w:num>
  <w:num w:numId="3" w16cid:durableId="387413118">
    <w:abstractNumId w:val="8"/>
  </w:num>
  <w:num w:numId="4" w16cid:durableId="1186095860">
    <w:abstractNumId w:val="9"/>
  </w:num>
  <w:num w:numId="5" w16cid:durableId="1927575033">
    <w:abstractNumId w:val="13"/>
  </w:num>
  <w:num w:numId="6" w16cid:durableId="697773702">
    <w:abstractNumId w:val="10"/>
  </w:num>
  <w:num w:numId="7" w16cid:durableId="113863223">
    <w:abstractNumId w:val="11"/>
  </w:num>
  <w:num w:numId="8" w16cid:durableId="357244055">
    <w:abstractNumId w:val="12"/>
  </w:num>
  <w:num w:numId="9" w16cid:durableId="194125120">
    <w:abstractNumId w:val="8"/>
  </w:num>
  <w:num w:numId="10" w16cid:durableId="1389836532">
    <w:abstractNumId w:val="3"/>
  </w:num>
  <w:num w:numId="11" w16cid:durableId="795180877">
    <w:abstractNumId w:val="2"/>
  </w:num>
  <w:num w:numId="12" w16cid:durableId="2146269729">
    <w:abstractNumId w:val="1"/>
  </w:num>
  <w:num w:numId="13" w16cid:durableId="412822385">
    <w:abstractNumId w:val="0"/>
  </w:num>
  <w:num w:numId="14" w16cid:durableId="1182939641">
    <w:abstractNumId w:val="9"/>
  </w:num>
  <w:num w:numId="15" w16cid:durableId="885991285">
    <w:abstractNumId w:val="7"/>
  </w:num>
  <w:num w:numId="16" w16cid:durableId="1579286625">
    <w:abstractNumId w:val="6"/>
  </w:num>
  <w:num w:numId="17" w16cid:durableId="1068915972">
    <w:abstractNumId w:val="5"/>
  </w:num>
  <w:num w:numId="18" w16cid:durableId="526219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913ECFEA-3CBC-48C9-A9B4-3509B8B5DE6D},{D5112627-D147-41D0-B302-C9D35CC1D18E},{FAAD9B30-D646-4250-B865-90521500BADD},{DFEB2DE4-9B3D-41CA-B854-8590CB951C66},{662A7F07-DB1F-4AB0-A173-1D2398D4C9D4},{1BC77BF2-1434-48AB-A11D-A22928463538},{9911A249-5F34-4F66-8E06-5194917FEC0D}"/>
  </w:docVars>
  <w:rsids>
    <w:rsidRoot w:val="00AE31A4"/>
    <w:rsid w:val="00837475"/>
    <w:rsid w:val="00A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1112C0A-E3F9-4CD7-9378-07325B91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1221</Characters>
  <Application>Microsoft Office Word</Application>
  <DocSecurity>4</DocSecurity>
  <Lines>29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s39023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s39023</dc:title>
  <dc:subject>s39023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2009-01-21T13:08:00Z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Behöriga 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Behöriga 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Kerstin Haglö m.fl. (s)</vt:lpwstr>
  </property>
  <property fmtid="{D5CDD505-2E9C-101B-9397-08002B2CF9AE}" pid="26" name="MotionarLista">
    <vt:lpwstr>Haglö, Kerstin (s)\Pettersson, Marina (s)\Lindestam, Åsa (s)\Björkman, Jan (s)\Lundh, Fredrik  (s)\Green, Monica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Marina Pettersson (s), Åsa Lindestam (s), Jan Björkman (s), Fredrik Lundh (s), Monica Green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20082009000000000115000390230069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20082009000000000115000390230069</vt:lpwstr>
  </property>
  <property fmtid="{D5CDD505-2E9C-101B-9397-08002B2CF9AE}" pid="50" name="nummer">
    <vt:lpwstr>422</vt:lpwstr>
  </property>
  <property fmtid="{D5CDD505-2E9C-101B-9397-08002B2CF9AE}" pid="51" name="utskottsbeteckning">
    <vt:lpwstr>Ub</vt:lpwstr>
  </property>
  <property fmtid="{D5CDD505-2E9C-101B-9397-08002B2CF9AE}" pid="52" name="GlobalUID">
    <vt:lpwstr>{7A189EAC-E866-4567-A3CC-670CEEAD1B48}</vt:lpwstr>
  </property>
  <property fmtid="{D5CDD505-2E9C-101B-9397-08002B2CF9AE}" pid="53" name="Överföringar">
    <vt:i4>0</vt:i4>
  </property>
  <property fmtid="{D5CDD505-2E9C-101B-9397-08002B2CF9AE}" pid="54" name="Checksum">
    <vt:lpwstr>*0005222049578*</vt:lpwstr>
  </property>
  <property fmtid="{D5CDD505-2E9C-101B-9397-08002B2CF9AE}" pid="55" name="skuggnummer">
    <vt:lpwstr>1981</vt:lpwstr>
  </property>
  <property fmtid="{D5CDD505-2E9C-101B-9397-08002B2CF9AE}" pid="56" name="urixVersion">
    <vt:lpwstr>3.2.0.8</vt:lpwstr>
  </property>
  <property fmtid="{D5CDD505-2E9C-101B-9397-08002B2CF9AE}" pid="57" name="urixOrigin">
    <vt:lpwstr>090402 09:51:56.238</vt:lpwstr>
  </property>
  <property fmtid="{D5CDD505-2E9C-101B-9397-08002B2CF9AE}" pid="58" name="urixGuid">
    <vt:lpwstr>{951531F9-0808-4FB4-BD00-3DD976C1ACB4}</vt:lpwstr>
  </property>
</Properties>
</file>