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7F3DE8AFD54DB3B29BCDE986872822"/>
        </w:placeholder>
        <w15:appearance w15:val="hidden"/>
        <w:text/>
      </w:sdtPr>
      <w:sdtEndPr/>
      <w:sdtContent>
        <w:p w:rsidR="00AF30DD" w:rsidP="00CC4C93" w:rsidRDefault="00AF30DD" w14:paraId="26FEC293" w14:textId="77777777">
          <w:pPr>
            <w:pStyle w:val="Rubrik1"/>
          </w:pPr>
          <w:r>
            <w:t>Förslag till riksdagsbeslut</w:t>
          </w:r>
        </w:p>
      </w:sdtContent>
    </w:sdt>
    <w:sdt>
      <w:sdtPr>
        <w:alias w:val="Förslag 1"/>
        <w:tag w:val="930ccbc2-b9bb-49b1-ba40-4cf42432800b"/>
        <w:id w:val="432862610"/>
        <w:lock w:val="sdtLocked"/>
      </w:sdtPr>
      <w:sdtEndPr/>
      <w:sdtContent>
        <w:p w:rsidR="00D11D41" w:rsidRDefault="00DB4B27" w14:paraId="26FEC294" w14:textId="2CD4EFF6">
          <w:pPr>
            <w:pStyle w:val="Frslagstext"/>
          </w:pPr>
          <w:r>
            <w:t>Riksdagen tillkännager för regeringen som sin mening vad som anförs i motionen om att standardisera vägbulor vid användande av fartdämpande åtgärd.</w:t>
          </w:r>
        </w:p>
      </w:sdtContent>
    </w:sdt>
    <w:p w:rsidR="00AF30DD" w:rsidP="00AF30DD" w:rsidRDefault="000156D9" w14:paraId="26FEC295" w14:textId="77777777">
      <w:pPr>
        <w:pStyle w:val="Rubrik1"/>
      </w:pPr>
      <w:bookmarkStart w:name="MotionsStart" w:id="0"/>
      <w:bookmarkEnd w:id="0"/>
      <w:r>
        <w:t>Motivering</w:t>
      </w:r>
    </w:p>
    <w:p w:rsidR="00F25156" w:rsidP="00F25156" w:rsidRDefault="00E825AE" w14:paraId="26FEC296" w14:textId="77777777">
      <w:pPr>
        <w:pStyle w:val="Normalutanindragellerluft"/>
      </w:pPr>
      <w:r>
        <w:t>Höga hastigheter med fordon där oskyddade trafikanter vistas kan leda till otäcka olyckor med dödlig utgång. Det finns idag många olika typer av fartdämpande åtgärder i tätorter</w:t>
      </w:r>
      <w:r w:rsidR="00CC5CE4">
        <w:t xml:space="preserve"> bland annat:</w:t>
      </w:r>
      <w:r>
        <w:t xml:space="preserve"> </w:t>
      </w:r>
      <w:r w:rsidR="00CC5CE4">
        <w:t>a</w:t>
      </w:r>
      <w:r w:rsidRPr="00E825AE">
        <w:t>vsmalnade övergångsställen</w:t>
      </w:r>
      <w:r>
        <w:t xml:space="preserve">, </w:t>
      </w:r>
      <w:r w:rsidR="00AB2020">
        <w:t>u</w:t>
      </w:r>
      <w:r w:rsidRPr="00E825AE">
        <w:t>pphöjda övergångsställen</w:t>
      </w:r>
      <w:r>
        <w:t xml:space="preserve">, </w:t>
      </w:r>
      <w:r w:rsidR="00AB2020">
        <w:t>r</w:t>
      </w:r>
      <w:r w:rsidRPr="00E825AE">
        <w:t>efuger</w:t>
      </w:r>
      <w:r>
        <w:t xml:space="preserve">, </w:t>
      </w:r>
      <w:r w:rsidR="00AB2020">
        <w:t>c</w:t>
      </w:r>
      <w:r w:rsidRPr="00E825AE">
        <w:t>hikaner (sidoförskjutningar)</w:t>
      </w:r>
      <w:r>
        <w:t xml:space="preserve">, </w:t>
      </w:r>
      <w:r w:rsidR="00AB2020">
        <w:t>c</w:t>
      </w:r>
      <w:r w:rsidRPr="00E825AE">
        <w:t>irkulationsplats (rondell)</w:t>
      </w:r>
      <w:r>
        <w:t xml:space="preserve">, </w:t>
      </w:r>
      <w:r w:rsidR="00AB2020">
        <w:t>t</w:t>
      </w:r>
      <w:r w:rsidRPr="00E825AE">
        <w:t>imglashållplats</w:t>
      </w:r>
      <w:r w:rsidR="00CC5CE4">
        <w:t xml:space="preserve">, vägbulor, fartkameror, </w:t>
      </w:r>
      <w:r w:rsidR="00C539FF">
        <w:t>falluckor som aktiveras</w:t>
      </w:r>
      <w:r w:rsidR="00CC5CE4">
        <w:t xml:space="preserve"> vid för hög hastighet, ja bara fantasin sätter gränser.</w:t>
      </w:r>
    </w:p>
    <w:p w:rsidR="00CC5CE4" w:rsidP="00CC5CE4" w:rsidRDefault="00CC5CE4" w14:paraId="26FEC297" w14:textId="77777777"/>
    <w:p w:rsidR="00CC5CE4" w:rsidP="00CC5CE4" w:rsidRDefault="00CC5CE4" w14:paraId="26FEC298" w14:textId="512F9273">
      <w:pPr>
        <w:ind w:firstLine="0"/>
      </w:pPr>
      <w:r>
        <w:t>Vägbulor har orsakat stora arbetsmiljöproblem för yrkes</w:t>
      </w:r>
      <w:r w:rsidR="00C539FF">
        <w:t xml:space="preserve">chaufförer, främst </w:t>
      </w:r>
      <w:r>
        <w:t xml:space="preserve">busschaufförer. </w:t>
      </w:r>
      <w:r w:rsidRPr="00CC5CE4">
        <w:t>Det är diskarna i ryggens kotpelare som skadas. Bussförarna kan få bestående besvär med ländryggen och även med skuldror och nacke. Flera sådana fall har rapporterats, enligt arbetsmiljöinspektör Reyan Blomberg.</w:t>
      </w:r>
      <w:r>
        <w:t xml:space="preserve"> </w:t>
      </w:r>
    </w:p>
    <w:p w:rsidR="00C539FF" w:rsidP="00CC5CE4" w:rsidRDefault="00C539FF" w14:paraId="26FEC299" w14:textId="77777777">
      <w:pPr>
        <w:ind w:firstLine="0"/>
      </w:pPr>
    </w:p>
    <w:p w:rsidRPr="00CC5CE4" w:rsidR="00C539FF" w:rsidP="00CC5CE4" w:rsidRDefault="00C539FF" w14:paraId="26FEC29A" w14:textId="77777777">
      <w:pPr>
        <w:ind w:firstLine="0"/>
      </w:pPr>
      <w:r>
        <w:t xml:space="preserve">Vägbulor har många olika former och storlekar, allt från små runda gummiblock till stora asfalterade gupp. Vi ser gärna att vägbulor inte används som fartdämpande åtgärd men om det måste användas vill vi att man standardiserar vägbulorna så de är så skonsamma </w:t>
      </w:r>
      <w:r w:rsidR="00991902">
        <w:t xml:space="preserve">som </w:t>
      </w:r>
      <w:r>
        <w:t xml:space="preserve">det bara är möjligt för yrkestrafiken.   </w:t>
      </w:r>
    </w:p>
    <w:p w:rsidR="00CC5CE4" w:rsidP="00CC5CE4" w:rsidRDefault="00CC5CE4" w14:paraId="26FEC29B" w14:textId="77777777"/>
    <w:p w:rsidRPr="00CC5CE4" w:rsidR="00CC5CE4" w:rsidP="00CC5CE4" w:rsidRDefault="00CC5CE4" w14:paraId="26FEC29C" w14:textId="77777777"/>
    <w:sdt>
      <w:sdtPr>
        <w:alias w:val="CC_Underskrifter"/>
        <w:tag w:val="CC_Underskrifter"/>
        <w:id w:val="583496634"/>
        <w:lock w:val="sdtContentLocked"/>
        <w:placeholder>
          <w:docPart w:val="5B7733893B2648A58FA226C958BEE6D5"/>
        </w:placeholder>
        <w15:appearance w15:val="hidden"/>
      </w:sdtPr>
      <w:sdtEndPr/>
      <w:sdtContent>
        <w:p w:rsidRPr="009E153C" w:rsidR="00865E70" w:rsidP="000C3F04" w:rsidRDefault="000C3F04" w14:paraId="26FEC2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Nina Kain (SD)</w:t>
            </w:r>
          </w:p>
        </w:tc>
      </w:tr>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921EDA" w:rsidRDefault="00921EDA" w14:paraId="26FEC2A7" w14:textId="77777777"/>
    <w:sectPr w:rsidR="00921ED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C2A9" w14:textId="77777777" w:rsidR="00C62D3B" w:rsidRDefault="00C62D3B" w:rsidP="000C1CAD">
      <w:pPr>
        <w:spacing w:line="240" w:lineRule="auto"/>
      </w:pPr>
      <w:r>
        <w:separator/>
      </w:r>
    </w:p>
  </w:endnote>
  <w:endnote w:type="continuationSeparator" w:id="0">
    <w:p w14:paraId="26FEC2AA" w14:textId="77777777" w:rsidR="00C62D3B" w:rsidRDefault="00C6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36C0" w14:textId="77777777" w:rsidR="00D117B6" w:rsidRDefault="00D117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EC2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7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EC2B5" w14:textId="77777777" w:rsidR="000D5245" w:rsidRDefault="000D5245">
    <w:pPr>
      <w:pStyle w:val="Sidfot"/>
    </w:pPr>
    <w:r>
      <w:fldChar w:fldCharType="begin"/>
    </w:r>
    <w:r>
      <w:instrText xml:space="preserve"> PRINTDATE  \@ "yyyy-MM-dd HH:mm"  \* MERGEFORMAT </w:instrText>
    </w:r>
    <w:r>
      <w:fldChar w:fldCharType="separate"/>
    </w:r>
    <w:r>
      <w:rPr>
        <w:noProof/>
      </w:rPr>
      <w:t>2014-10-22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EC2A7" w14:textId="77777777" w:rsidR="00C62D3B" w:rsidRDefault="00C62D3B" w:rsidP="000C1CAD">
      <w:pPr>
        <w:spacing w:line="240" w:lineRule="auto"/>
      </w:pPr>
      <w:r>
        <w:separator/>
      </w:r>
    </w:p>
  </w:footnote>
  <w:footnote w:type="continuationSeparator" w:id="0">
    <w:p w14:paraId="26FEC2A8" w14:textId="77777777" w:rsidR="00C62D3B" w:rsidRDefault="00C62D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B6" w:rsidRDefault="00D117B6" w14:paraId="010E07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B6" w:rsidRDefault="00D117B6" w14:paraId="3C18BFA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FEC2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117B6" w14:paraId="26FEC2B1" w14:textId="42BD289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78</w:t>
        </w:r>
      </w:sdtContent>
    </w:sdt>
  </w:p>
  <w:p w:rsidR="00467151" w:rsidP="00283E0F" w:rsidRDefault="00D117B6" w14:paraId="26FEC2B2" w14:textId="77777777">
    <w:pPr>
      <w:pStyle w:val="FSHRub2"/>
    </w:pPr>
    <w:sdt>
      <w:sdtPr>
        <w:alias w:val="CC_Noformat_Avtext"/>
        <w:tag w:val="CC_Noformat_Avtext"/>
        <w:id w:val="1389603703"/>
        <w:lock w:val="sdtContentLocked"/>
        <w15:appearance w15:val="hidden"/>
        <w:text/>
      </w:sdtPr>
      <w:sdtEndPr/>
      <w:sdtContent>
        <w:r>
          <w:t>av Jimmy Ståhl m.fl. (SD)</w:t>
        </w:r>
      </w:sdtContent>
    </w:sdt>
  </w:p>
  <w:sdt>
    <w:sdtPr>
      <w:alias w:val="CC_Noformat_Rubtext"/>
      <w:tag w:val="CC_Noformat_Rubtext"/>
      <w:id w:val="1800419874"/>
      <w:lock w:val="sdtLocked"/>
      <w15:appearance w15:val="hidden"/>
      <w:text/>
    </w:sdtPr>
    <w:sdtEndPr/>
    <w:sdtContent>
      <w:p w:rsidR="00467151" w:rsidP="00283E0F" w:rsidRDefault="00F25156" w14:paraId="26FEC2B3" w14:textId="77777777">
        <w:pPr>
          <w:pStyle w:val="FSHRub2"/>
        </w:pPr>
        <w:r>
          <w:t>Vägbulor</w:t>
        </w:r>
      </w:p>
    </w:sdtContent>
  </w:sdt>
  <w:sdt>
    <w:sdtPr>
      <w:alias w:val="CC_Boilerplate_3"/>
      <w:tag w:val="CC_Boilerplate_3"/>
      <w:id w:val="-1567486118"/>
      <w:lock w:val="sdtContentLocked"/>
      <w15:appearance w15:val="hidden"/>
      <w:text w:multiLine="1"/>
    </w:sdtPr>
    <w:sdtEndPr/>
    <w:sdtContent>
      <w:p w:rsidR="00467151" w:rsidP="00283E0F" w:rsidRDefault="00467151" w14:paraId="26FEC2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271A0A0-8CDD-401D-BACB-24BCB73F4FD8},{A5E630AC-14AD-46C5-983B-31A44A898190},{7DA00C0A-E2F6-4258-969A-53F41D892F53},{69B69569-8B00-4C6B-A9A9-AA437D018FB4}"/>
  </w:docVars>
  <w:rsids>
    <w:rsidRoot w:val="00F25156"/>
    <w:rsid w:val="00003CCB"/>
    <w:rsid w:val="000044BC"/>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1D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F04"/>
    <w:rsid w:val="000C4251"/>
    <w:rsid w:val="000D10B4"/>
    <w:rsid w:val="000D23A4"/>
    <w:rsid w:val="000D4D53"/>
    <w:rsid w:val="000D5245"/>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09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A03"/>
    <w:rsid w:val="00642242"/>
    <w:rsid w:val="00644D04"/>
    <w:rsid w:val="00647938"/>
    <w:rsid w:val="00647E09"/>
    <w:rsid w:val="00652080"/>
    <w:rsid w:val="00653781"/>
    <w:rsid w:val="00661278"/>
    <w:rsid w:val="00662B4C"/>
    <w:rsid w:val="00667F61"/>
    <w:rsid w:val="00671AA7"/>
    <w:rsid w:val="00672B87"/>
    <w:rsid w:val="00673460"/>
    <w:rsid w:val="0067363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F4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ED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902"/>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FA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020"/>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030"/>
    <w:rsid w:val="00C21EDC"/>
    <w:rsid w:val="00C221BE"/>
    <w:rsid w:val="00C3271D"/>
    <w:rsid w:val="00C369D4"/>
    <w:rsid w:val="00C37833"/>
    <w:rsid w:val="00C4288F"/>
    <w:rsid w:val="00C440F1"/>
    <w:rsid w:val="00C51FE8"/>
    <w:rsid w:val="00C529B7"/>
    <w:rsid w:val="00C539FF"/>
    <w:rsid w:val="00C53BDA"/>
    <w:rsid w:val="00C5786A"/>
    <w:rsid w:val="00C57A48"/>
    <w:rsid w:val="00C57C2E"/>
    <w:rsid w:val="00C60742"/>
    <w:rsid w:val="00C62D3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556"/>
    <w:rsid w:val="00CB4538"/>
    <w:rsid w:val="00CB6984"/>
    <w:rsid w:val="00CB6B0C"/>
    <w:rsid w:val="00CC24B9"/>
    <w:rsid w:val="00CC2F7D"/>
    <w:rsid w:val="00CC37C7"/>
    <w:rsid w:val="00CC4C93"/>
    <w:rsid w:val="00CC521F"/>
    <w:rsid w:val="00CC5CE4"/>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7B6"/>
    <w:rsid w:val="00D11D4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B2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5A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156"/>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EC293"/>
  <w15:chartTrackingRefBased/>
  <w15:docId w15:val="{B230357C-FC1B-4DCD-BA88-055C97D8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7F3DE8AFD54DB3B29BCDE986872822"/>
        <w:category>
          <w:name w:val="Allmänt"/>
          <w:gallery w:val="placeholder"/>
        </w:category>
        <w:types>
          <w:type w:val="bbPlcHdr"/>
        </w:types>
        <w:behaviors>
          <w:behavior w:val="content"/>
        </w:behaviors>
        <w:guid w:val="{DAF2C099-271C-4188-869A-ED00EA63D123}"/>
      </w:docPartPr>
      <w:docPartBody>
        <w:p w:rsidR="00C42113" w:rsidRDefault="00CF3160">
          <w:pPr>
            <w:pStyle w:val="277F3DE8AFD54DB3B29BCDE986872822"/>
          </w:pPr>
          <w:r w:rsidRPr="009A726D">
            <w:rPr>
              <w:rStyle w:val="Platshllartext"/>
            </w:rPr>
            <w:t>Klicka här för att ange text.</w:t>
          </w:r>
        </w:p>
      </w:docPartBody>
    </w:docPart>
    <w:docPart>
      <w:docPartPr>
        <w:name w:val="5B7733893B2648A58FA226C958BEE6D5"/>
        <w:category>
          <w:name w:val="Allmänt"/>
          <w:gallery w:val="placeholder"/>
        </w:category>
        <w:types>
          <w:type w:val="bbPlcHdr"/>
        </w:types>
        <w:behaviors>
          <w:behavior w:val="content"/>
        </w:behaviors>
        <w:guid w:val="{447CDB1E-AA13-44FB-9C72-07EED75DAFAD}"/>
      </w:docPartPr>
      <w:docPartBody>
        <w:p w:rsidR="00C42113" w:rsidRDefault="00CF3160">
          <w:pPr>
            <w:pStyle w:val="5B7733893B2648A58FA226C958BEE6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60"/>
    <w:rsid w:val="008B1DA6"/>
    <w:rsid w:val="00C42113"/>
    <w:rsid w:val="00CF3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7F3DE8AFD54DB3B29BCDE986872822">
    <w:name w:val="277F3DE8AFD54DB3B29BCDE986872822"/>
  </w:style>
  <w:style w:type="paragraph" w:customStyle="1" w:styleId="2402AB28B62B4D4CAB7FCA8D5786955F">
    <w:name w:val="2402AB28B62B4D4CAB7FCA8D5786955F"/>
  </w:style>
  <w:style w:type="paragraph" w:customStyle="1" w:styleId="5B7733893B2648A58FA226C958BEE6D5">
    <w:name w:val="5B7733893B2648A58FA226C958BEE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RubrikLookup>
    <MotionGuid xmlns="00d11361-0b92-4bae-a181-288d6a55b763">cb9a2555-3946-4b4d-9c2b-f168c866d704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940E-7F3F-429F-8129-5B04283F74AF}"/>
</file>

<file path=customXml/itemProps2.xml><?xml version="1.0" encoding="utf-8"?>
<ds:datastoreItem xmlns:ds="http://schemas.openxmlformats.org/officeDocument/2006/customXml" ds:itemID="{1E7B25DF-DD5B-4D1D-80C3-E81F08069443}"/>
</file>

<file path=customXml/itemProps3.xml><?xml version="1.0" encoding="utf-8"?>
<ds:datastoreItem xmlns:ds="http://schemas.openxmlformats.org/officeDocument/2006/customXml" ds:itemID="{E90876CA-C238-43B1-8D0D-7677F7071F7D}"/>
</file>

<file path=customXml/itemProps4.xml><?xml version="1.0" encoding="utf-8"?>
<ds:datastoreItem xmlns:ds="http://schemas.openxmlformats.org/officeDocument/2006/customXml" ds:itemID="{EE3F9F4E-DF35-4D85-9A5C-0F41B7A02AAA}"/>
</file>

<file path=docProps/app.xml><?xml version="1.0" encoding="utf-8"?>
<Properties xmlns="http://schemas.openxmlformats.org/officeDocument/2006/extended-properties" xmlns:vt="http://schemas.openxmlformats.org/officeDocument/2006/docPropsVTypes">
  <Template>GranskaMot</Template>
  <TotalTime>7</TotalTime>
  <Pages>2</Pages>
  <Words>180</Words>
  <Characters>1124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Vägbulor</vt:lpstr>
      <vt:lpstr/>
    </vt:vector>
  </TitlesOfParts>
  <Company>Riksdagen</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 Vägbulor</dc:title>
  <dc:subject/>
  <dc:creator>It-avdelningen</dc:creator>
  <cp:keywords/>
  <dc:description/>
  <cp:lastModifiedBy>Sofie Verdin</cp:lastModifiedBy>
  <cp:revision>9</cp:revision>
  <cp:lastPrinted>2014-10-22T13:05:00Z</cp:lastPrinted>
  <dcterms:created xsi:type="dcterms:W3CDTF">2014-10-22T13:05:00Z</dcterms:created>
  <dcterms:modified xsi:type="dcterms:W3CDTF">2016-07-08T06:58:00Z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*ZDBB8B272D4F9*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http://filur.riksdagen.se/drop/DropOffLibrary/ZDBB8B272D4F9.docx</vt:lpwstr>
  </property>
  <property fmtid="{D5CDD505-2E9C-101B-9397-08002B2CF9AE}" pid="11" name="RevisionsOn">
    <vt:lpwstr>1</vt:lpwstr>
  </property>
</Properties>
</file>