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E33" w:rsidRPr="003942B7" w:rsidRDefault="00CA1E33">
      <w:pPr>
        <w:pStyle w:val="Hemstlrubrik"/>
      </w:pPr>
      <w:r w:rsidRPr="003942B7">
        <w:t>Förslag till riksdagsbeslut</w:t>
      </w:r>
    </w:p>
    <w:p w:rsidR="00CA1E33" w:rsidRPr="003942B7" w:rsidRDefault="00CA1E33">
      <w:pPr>
        <w:pStyle w:val="Hemstlatt"/>
        <w:ind w:left="0"/>
      </w:pPr>
      <w:r w:rsidRPr="003942B7">
        <w:t>Riksdagen tillkännager för regeringen som sin mening vad som anförs i motionen om behovet av dubbelspår på Svealandsb</w:t>
      </w:r>
      <w:r w:rsidRPr="003942B7">
        <w:t>a</w:t>
      </w:r>
      <w:r w:rsidRPr="003942B7">
        <w:t>nan.</w:t>
      </w:r>
    </w:p>
    <w:p w:rsidR="00CA1E33" w:rsidRPr="003942B7" w:rsidRDefault="00CA1E33">
      <w:pPr>
        <w:pStyle w:val="Rubrik1"/>
      </w:pPr>
      <w:r w:rsidRPr="003942B7">
        <w:t>Motivering</w:t>
      </w:r>
    </w:p>
    <w:p w:rsidR="00CA1E33" w:rsidRPr="003942B7" w:rsidRDefault="00CA1E33">
      <w:r w:rsidRPr="003942B7">
        <w:t>Sedan Svealandsbanan byggdes har resandet ökat mycket kraftigt. För ko</w:t>
      </w:r>
      <w:r w:rsidRPr="003942B7">
        <w:t>m</w:t>
      </w:r>
      <w:r w:rsidRPr="003942B7">
        <w:t>munerna längs banan har det inneburit nya möjligheter till utveckling och inflyttning. Det har vidgat arbetsmarknadsregionerna och bidragit till ökad tillväxt på ett miljövänligt sätt.</w:t>
      </w:r>
    </w:p>
    <w:p w:rsidR="00CA1E33" w:rsidRPr="003942B7" w:rsidRDefault="00CA1E33">
      <w:pPr>
        <w:pStyle w:val="Normaltindrag"/>
      </w:pPr>
      <w:r w:rsidRPr="003942B7">
        <w:t>Fortfarande finns stora kapacitetsproblem på Svealandsbanan vilket leder till att dess fulla potential inte kan utnyttjas. Detta leder till förseningar, sv</w:t>
      </w:r>
      <w:r w:rsidRPr="003942B7">
        <w:t>å</w:t>
      </w:r>
      <w:r w:rsidRPr="003942B7">
        <w:t>righeter att anpassa avgångar med resandeströmmar och att restiderna är län</w:t>
      </w:r>
      <w:r w:rsidRPr="003942B7">
        <w:t>g</w:t>
      </w:r>
      <w:r w:rsidRPr="003942B7">
        <w:t>re än de behöver vara. Genom en utbyggnad med dubbelspår på hela sträckan me</w:t>
      </w:r>
      <w:r w:rsidRPr="003942B7">
        <w:t>l</w:t>
      </w:r>
      <w:r w:rsidRPr="003942B7">
        <w:t>lan Eskilstuna och Södertälje skulle kapaciteten öka avsevärt.</w:t>
      </w:r>
    </w:p>
    <w:p w:rsidR="00CA1E33" w:rsidRPr="003942B7" w:rsidRDefault="00CA1E33">
      <w:pPr>
        <w:pStyle w:val="Normaltindrag"/>
      </w:pPr>
      <w:r w:rsidRPr="003942B7">
        <w:t>Trots att den borgerliga regeringen inte motsvarat sina löften om satsnin</w:t>
      </w:r>
      <w:r w:rsidRPr="003942B7">
        <w:t>g</w:t>
      </w:r>
      <w:r w:rsidRPr="003942B7">
        <w:t>ar på infrastrukturområdet och budgetpropositionen för 2008 i detta avseende är en stor besvikelse, är det viktigt att man framöver lyfter fram satsningar på Svealandsbanan, och då i synnerhet dubbelspår, i det fortsatta arbetet. För regionen är detta betydligt viktigare än de stora skattesänkningar som rege</w:t>
      </w:r>
      <w:r w:rsidRPr="003942B7">
        <w:t>r</w:t>
      </w:r>
      <w:r w:rsidRPr="003942B7">
        <w:t>ingen istället genomdriver för höginkomsttagare och förmögna.</w:t>
      </w:r>
    </w:p>
    <w:p w:rsidR="00CA1E33" w:rsidRPr="003942B7" w:rsidRDefault="00CA1E33">
      <w:pPr>
        <w:pStyle w:val="Normaltindrag"/>
      </w:pPr>
      <w:r w:rsidRPr="003942B7">
        <w:t xml:space="preserve">För utvecklingen längs Svealandsbanan är det av stor vikt att regeringen ger Banverket möjligheter att projektera och genomföra byggnation </w:t>
      </w:r>
      <w:r w:rsidRPr="003942B7">
        <w:t>av du</w:t>
      </w:r>
      <w:r w:rsidRPr="003942B7">
        <w:t>b</w:t>
      </w:r>
      <w:r w:rsidRPr="003942B7">
        <w:t>belspår på hela sträckan mellan Södertälje och Eskilstuna.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2B7">
        <w:trPr>
          <w:cantSplit/>
        </w:trPr>
        <w:tc>
          <w:tcPr>
            <w:tcW w:w="3046" w:type="dxa"/>
          </w:tcPr>
          <w:p w:rsidR="00CA1E33" w:rsidRPr="003942B7" w:rsidRDefault="00CA1E33">
            <w:pPr>
              <w:pStyle w:val="UnderskriftDatum"/>
              <w:spacing w:before="240"/>
            </w:pPr>
            <w:r w:rsidRPr="003942B7">
              <w:t>Stockholm den 3 oktober 2007</w:t>
            </w:r>
          </w:p>
        </w:tc>
        <w:tc>
          <w:tcPr>
            <w:tcW w:w="3047" w:type="dxa"/>
          </w:tcPr>
          <w:p w:rsidR="00CA1E33" w:rsidRPr="003942B7" w:rsidRDefault="00CA1E33">
            <w:pPr>
              <w:pStyle w:val="Underskrifter"/>
              <w:spacing w:before="240"/>
            </w:pPr>
          </w:p>
        </w:tc>
      </w:tr>
      <w:tr w:rsidR="00000000" w:rsidRPr="003942B7">
        <w:trPr>
          <w:cantSplit/>
        </w:trPr>
        <w:tc>
          <w:tcPr>
            <w:tcW w:w="3046" w:type="dxa"/>
          </w:tcPr>
          <w:p w:rsidR="00CA1E33" w:rsidRPr="003942B7" w:rsidRDefault="00CA1E33">
            <w:pPr>
              <w:pStyle w:val="Underskrifter"/>
            </w:pPr>
            <w:r w:rsidRPr="003942B7">
              <w:t>Fredrik Olovsson (s)</w:t>
            </w:r>
          </w:p>
        </w:tc>
        <w:tc>
          <w:tcPr>
            <w:tcW w:w="3046" w:type="dxa"/>
          </w:tcPr>
          <w:p w:rsidR="00CA1E33" w:rsidRPr="003942B7" w:rsidRDefault="00CA1E33">
            <w:pPr>
              <w:pStyle w:val="Underskrifter"/>
            </w:pPr>
          </w:p>
        </w:tc>
      </w:tr>
    </w:tbl>
    <w:p w:rsidR="00CA1E33" w:rsidRPr="003942B7" w:rsidRDefault="00CA1E33">
      <w:pPr>
        <w:pStyle w:val="Normaltindrag"/>
      </w:pPr>
    </w:p>
    <w:sectPr w:rsidR="00CA1E33" w:rsidRPr="00394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E33" w:rsidRPr="003942B7" w:rsidRDefault="00CA1E33">
      <w:r w:rsidRPr="003942B7">
        <w:separator/>
      </w:r>
    </w:p>
  </w:endnote>
  <w:endnote w:type="continuationSeparator" w:id="0">
    <w:p w:rsidR="00CA1E33" w:rsidRPr="003942B7" w:rsidRDefault="00CA1E33">
      <w:r w:rsidRPr="003942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3942B7">
    <w:pPr>
      <w:pStyle w:val="Sidfot"/>
    </w:pPr>
    <w:r w:rsidRPr="003942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7576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33" w:rsidRDefault="00CA1E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1E33" w:rsidRDefault="00CA1E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3942B7">
    <w:pPr>
      <w:pStyle w:val="Sidfot"/>
    </w:pPr>
    <w:r w:rsidRPr="003942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4422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33" w:rsidRDefault="00CA1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E33" w:rsidRDefault="00CA1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3942B7">
    <w:pPr>
      <w:pStyle w:val="Sidfot"/>
    </w:pPr>
    <w:r w:rsidRPr="003942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9388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33" w:rsidRDefault="00CA1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E33" w:rsidRDefault="00CA1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E33" w:rsidRPr="003942B7" w:rsidRDefault="00CA1E33">
      <w:r w:rsidRPr="003942B7">
        <w:separator/>
      </w:r>
    </w:p>
  </w:footnote>
  <w:footnote w:type="continuationSeparator" w:id="0">
    <w:p w:rsidR="00CA1E33" w:rsidRPr="003942B7" w:rsidRDefault="00CA1E33">
      <w:r w:rsidRPr="003942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3942B7">
    <w:pPr>
      <w:pStyle w:val="Sidhuvud"/>
    </w:pPr>
    <w:r w:rsidRPr="003942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7722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33" w:rsidRDefault="00CA1E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1E33" w:rsidRDefault="00CA1E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3942B7">
    <w:pPr>
      <w:pStyle w:val="Sidhuvud"/>
    </w:pPr>
    <w:r w:rsidRPr="003942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56679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33" w:rsidRDefault="00CA1E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1E33" w:rsidRDefault="00CA1E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33" w:rsidRPr="003942B7" w:rsidRDefault="00CA1E33">
    <w:pPr>
      <w:pStyle w:val="FSHNormal"/>
      <w:tabs>
        <w:tab w:val="right" w:pos="5840"/>
      </w:tabs>
    </w:pPr>
    <w:r w:rsidRPr="003942B7">
      <w:br/>
    </w:r>
    <w:r w:rsidRPr="003942B7">
      <w:fldChar w:fldCharType="begin" w:fldLock="1"/>
    </w:r>
    <w:r w:rsidRPr="003942B7">
      <w:instrText xml:space="preserve"> DOCPROPERTY</w:instrText>
    </w:r>
    <w:r w:rsidRPr="003942B7">
      <w:rPr>
        <w:sz w:val="18"/>
      </w:rPr>
      <w:instrText xml:space="preserve"> "YearUser" *\charformat </w:instrText>
    </w:r>
    <w:r w:rsidRPr="003942B7">
      <w:fldChar w:fldCharType="separate"/>
    </w:r>
    <w:r w:rsidRPr="003942B7">
      <w:t>2007/08</w:t>
    </w:r>
    <w:r w:rsidRPr="003942B7">
      <w:fldChar w:fldCharType="end"/>
    </w:r>
    <w:r w:rsidRPr="003942B7">
      <w:t xml:space="preserve"> </w:t>
    </w:r>
    <w:r w:rsidRPr="003942B7">
      <w:tab/>
      <w:t xml:space="preserve">mnr: </w:t>
    </w:r>
    <w:r w:rsidRPr="003942B7">
      <w:fldChar w:fldCharType="begin" w:fldLock="1"/>
    </w:r>
    <w:r w:rsidRPr="003942B7">
      <w:instrText xml:space="preserve"> DOCPROPERTY</w:instrText>
    </w:r>
    <w:r w:rsidRPr="003942B7">
      <w:rPr>
        <w:sz w:val="18"/>
      </w:rPr>
      <w:instrText xml:space="preserve"> "Motionsnummer" *\charformat </w:instrText>
    </w:r>
    <w:r w:rsidRPr="003942B7">
      <w:fldChar w:fldCharType="separate"/>
    </w:r>
    <w:r w:rsidRPr="003942B7">
      <w:t>T316</w:t>
    </w:r>
    <w:r w:rsidRPr="003942B7">
      <w:fldChar w:fldCharType="end"/>
    </w:r>
    <w:r w:rsidRPr="003942B7">
      <w:br/>
    </w:r>
    <w:r w:rsidRPr="003942B7">
      <w:fldChar w:fldCharType="begin" w:fldLock="1"/>
    </w:r>
    <w:r w:rsidRPr="003942B7">
      <w:instrText xml:space="preserve"> DOCPROPERTY</w:instrText>
    </w:r>
    <w:r w:rsidRPr="003942B7">
      <w:rPr>
        <w:sz w:val="18"/>
      </w:rPr>
      <w:instrText xml:space="preserve"> "Samling" *\charformat </w:instrText>
    </w:r>
    <w:r w:rsidRPr="003942B7">
      <w:fldChar w:fldCharType="end"/>
    </w:r>
    <w:r w:rsidRPr="003942B7">
      <w:tab/>
      <w:t xml:space="preserve">pnr: </w:t>
    </w:r>
    <w:r w:rsidRPr="003942B7">
      <w:fldChar w:fldCharType="begin" w:fldLock="1"/>
    </w:r>
    <w:r w:rsidRPr="003942B7">
      <w:instrText xml:space="preserve"> DOCPROPERTY</w:instrText>
    </w:r>
    <w:r w:rsidRPr="003942B7">
      <w:rPr>
        <w:sz w:val="18"/>
      </w:rPr>
      <w:instrText xml:space="preserve"> "Partinummer" *\charformat </w:instrText>
    </w:r>
    <w:r w:rsidRPr="003942B7">
      <w:fldChar w:fldCharType="separate"/>
    </w:r>
    <w:r w:rsidRPr="003942B7">
      <w:t>s45159</w:t>
    </w:r>
    <w:r w:rsidRPr="003942B7">
      <w:fldChar w:fldCharType="end"/>
    </w:r>
  </w:p>
  <w:p w:rsidR="00CA1E33" w:rsidRPr="003942B7" w:rsidRDefault="00CA1E33">
    <w:pPr>
      <w:pStyle w:val="FSHRub1"/>
    </w:pPr>
    <w:r w:rsidRPr="003942B7">
      <w:t>Motion till riksdagen</w:t>
    </w:r>
    <w:r w:rsidRPr="003942B7">
      <w:br/>
    </w:r>
    <w:r w:rsidRPr="003942B7">
      <w:fldChar w:fldCharType="begin" w:fldLock="1"/>
    </w:r>
    <w:r w:rsidRPr="003942B7">
      <w:instrText xml:space="preserve"> DOCPROPERTY "YearUser" *\charformat </w:instrText>
    </w:r>
    <w:r w:rsidRPr="003942B7">
      <w:fldChar w:fldCharType="separate"/>
    </w:r>
    <w:r w:rsidRPr="003942B7">
      <w:t>2007/08</w:t>
    </w:r>
    <w:r w:rsidRPr="003942B7">
      <w:fldChar w:fldCharType="end"/>
    </w:r>
    <w:r w:rsidRPr="003942B7">
      <w:t>:</w:t>
    </w:r>
    <w:r w:rsidRPr="003942B7">
      <w:fldChar w:fldCharType="begin" w:fldLock="1"/>
    </w:r>
    <w:r w:rsidRPr="003942B7">
      <w:instrText xml:space="preserve"> DOCPROPERTY "Motionsnummer" *\charformat </w:instrText>
    </w:r>
    <w:r w:rsidRPr="003942B7">
      <w:fldChar w:fldCharType="separate"/>
    </w:r>
    <w:r w:rsidRPr="003942B7">
      <w:t>T316</w:t>
    </w:r>
    <w:r w:rsidRPr="003942B7">
      <w:fldChar w:fldCharType="end"/>
    </w:r>
  </w:p>
  <w:p w:rsidR="00CA1E33" w:rsidRPr="003942B7" w:rsidRDefault="00CA1E33">
    <w:pPr>
      <w:pStyle w:val="FSHNormalS5"/>
    </w:pPr>
    <w:r w:rsidRPr="003942B7">
      <w:fldChar w:fldCharType="begin" w:fldLock="1"/>
    </w:r>
    <w:r w:rsidRPr="003942B7">
      <w:instrText xml:space="preserve"> DOCPROPERTY "MotionarText" *\charformat </w:instrText>
    </w:r>
    <w:r w:rsidRPr="003942B7">
      <w:fldChar w:fldCharType="separate"/>
    </w:r>
    <w:r w:rsidRPr="003942B7">
      <w:t>av Fredrik Olovsson (s)</w:t>
    </w:r>
    <w:r w:rsidRPr="003942B7">
      <w:fldChar w:fldCharType="end"/>
    </w:r>
    <w:r w:rsidRPr="003942B7">
      <w:br/>
    </w:r>
    <w:r w:rsidRPr="003942B7">
      <w:fldChar w:fldCharType="begin" w:fldLock="1"/>
    </w:r>
    <w:r w:rsidRPr="003942B7">
      <w:instrText xml:space="preserve"> DOCPROPERTY "SvarFrasKort" *\charformat </w:instrText>
    </w:r>
    <w:r w:rsidRPr="003942B7">
      <w:fldChar w:fldCharType="end"/>
    </w:r>
  </w:p>
  <w:p w:rsidR="00CA1E33" w:rsidRPr="003942B7" w:rsidRDefault="00CA1E33">
    <w:pPr>
      <w:pStyle w:val="FSHTitel"/>
    </w:pPr>
    <w:r w:rsidRPr="003942B7">
      <w:fldChar w:fldCharType="begin" w:fldLock="1"/>
    </w:r>
    <w:r w:rsidRPr="003942B7">
      <w:instrText xml:space="preserve"> DOCPROPERTY</w:instrText>
    </w:r>
    <w:r w:rsidRPr="003942B7">
      <w:rPr>
        <w:sz w:val="18"/>
      </w:rPr>
      <w:instrText xml:space="preserve"> "RubrikSvar" *\charformat </w:instrText>
    </w:r>
    <w:r w:rsidRPr="003942B7">
      <w:fldChar w:fldCharType="separate"/>
    </w:r>
    <w:r w:rsidRPr="003942B7">
      <w:t>Dubbelspår på Svealandsbanan</w:t>
    </w:r>
    <w:r w:rsidRPr="003942B7">
      <w:fldChar w:fldCharType="end"/>
    </w:r>
  </w:p>
  <w:p w:rsidR="00CA1E33" w:rsidRPr="003942B7" w:rsidRDefault="00CA1E33">
    <w:pPr>
      <w:pStyle w:val="Normal00"/>
    </w:pPr>
  </w:p>
  <w:p w:rsidR="00CA1E33" w:rsidRPr="003942B7" w:rsidRDefault="00CA1E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6497955">
    <w:abstractNumId w:val="8"/>
  </w:num>
  <w:num w:numId="2" w16cid:durableId="118301516">
    <w:abstractNumId w:val="9"/>
  </w:num>
  <w:num w:numId="3" w16cid:durableId="1527211415">
    <w:abstractNumId w:val="8"/>
  </w:num>
  <w:num w:numId="4" w16cid:durableId="244190399">
    <w:abstractNumId w:val="9"/>
  </w:num>
  <w:num w:numId="5" w16cid:durableId="1009913853">
    <w:abstractNumId w:val="13"/>
  </w:num>
  <w:num w:numId="6" w16cid:durableId="487865596">
    <w:abstractNumId w:val="10"/>
  </w:num>
  <w:num w:numId="7" w16cid:durableId="1068922107">
    <w:abstractNumId w:val="11"/>
  </w:num>
  <w:num w:numId="8" w16cid:durableId="469517293">
    <w:abstractNumId w:val="12"/>
  </w:num>
  <w:num w:numId="9" w16cid:durableId="713119499">
    <w:abstractNumId w:val="8"/>
  </w:num>
  <w:num w:numId="10" w16cid:durableId="395665701">
    <w:abstractNumId w:val="3"/>
  </w:num>
  <w:num w:numId="11" w16cid:durableId="525603592">
    <w:abstractNumId w:val="2"/>
  </w:num>
  <w:num w:numId="12" w16cid:durableId="1577594016">
    <w:abstractNumId w:val="1"/>
  </w:num>
  <w:num w:numId="13" w16cid:durableId="672687288">
    <w:abstractNumId w:val="0"/>
  </w:num>
  <w:num w:numId="14" w16cid:durableId="984816348">
    <w:abstractNumId w:val="9"/>
  </w:num>
  <w:num w:numId="15" w16cid:durableId="636224739">
    <w:abstractNumId w:val="7"/>
  </w:num>
  <w:num w:numId="16" w16cid:durableId="487020072">
    <w:abstractNumId w:val="6"/>
  </w:num>
  <w:num w:numId="17" w16cid:durableId="286738433">
    <w:abstractNumId w:val="5"/>
  </w:num>
  <w:num w:numId="18" w16cid:durableId="27938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2324F4A0-E53B-45F4-91A8-8A3CDB8C0381}"/>
  </w:docVars>
  <w:rsids>
    <w:rsidRoot w:val="00A06343"/>
    <w:rsid w:val="003942B7"/>
    <w:rsid w:val="00A06343"/>
    <w:rsid w:val="00C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35EF7B-EB16-497B-80F5-D0B8A05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s45159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s45159</dc:title>
  <dc:subject>s45159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2007-11-07T07:37:00Z</cp:lastPrinted>
  <dcterms:created xsi:type="dcterms:W3CDTF">2025-12-17T09:37:00Z</dcterms:created>
  <dcterms:modified xsi:type="dcterms:W3CDTF">2025-12-17T09:37:00Z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Dubbelspår på Svealandsbanan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på Svealandsbanan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20072008000000000115000451590069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20072008000000000115000451590069</vt:lpwstr>
  </property>
  <property fmtid="{D5CDD505-2E9C-101B-9397-08002B2CF9AE}" pid="50" name="nummer">
    <vt:lpwstr>316</vt:lpwstr>
  </property>
  <property fmtid="{D5CDD505-2E9C-101B-9397-08002B2CF9AE}" pid="51" name="utskottsbeteckning">
    <vt:lpwstr>T</vt:lpwstr>
  </property>
  <property fmtid="{D5CDD505-2E9C-101B-9397-08002B2CF9AE}" pid="52" name="GlobalUID">
    <vt:lpwstr>{ABA13D21-D426-4530-8015-AB2E3376C630}</vt:lpwstr>
  </property>
  <property fmtid="{D5CDD505-2E9C-101B-9397-08002B2CF9AE}" pid="53" name="Överföringar">
    <vt:i4>0</vt:i4>
  </property>
  <property fmtid="{D5CDD505-2E9C-101B-9397-08002B2CF9AE}" pid="54" name="Checksum">
    <vt:lpwstr>*0018277343799*</vt:lpwstr>
  </property>
  <property fmtid="{D5CDD505-2E9C-101B-9397-08002B2CF9AE}" pid="55" name="skuggnummer">
    <vt:lpwstr>1311</vt:lpwstr>
  </property>
  <property fmtid="{D5CDD505-2E9C-101B-9397-08002B2CF9AE}" pid="56" name="urixVersion">
    <vt:lpwstr>3.2.0.8</vt:lpwstr>
  </property>
  <property fmtid="{D5CDD505-2E9C-101B-9397-08002B2CF9AE}" pid="57" name="urixOrigin">
    <vt:lpwstr>071107 08:37:08.390</vt:lpwstr>
  </property>
  <property fmtid="{D5CDD505-2E9C-101B-9397-08002B2CF9AE}" pid="58" name="urixGuid">
    <vt:lpwstr>{4125A0FD-63F5-4B13-A192-CC385742BB49}</vt:lpwstr>
  </property>
</Properties>
</file>