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D74507" w:rsidP="007242A3">
            <w:pPr>
              <w:framePr w:w="5035" w:h="1644" w:wrap="notBeside" w:vAnchor="page" w:hAnchor="page" w:x="6573" w:y="721"/>
              <w:rPr>
                <w:sz w:val="20"/>
              </w:rPr>
            </w:pPr>
            <w:r>
              <w:rPr>
                <w:sz w:val="20"/>
              </w:rPr>
              <w:t>Dnr S2017/00505/FST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D74507">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D74507">
            <w:pPr>
              <w:pStyle w:val="Avsndare"/>
              <w:framePr w:h="2483" w:wrap="notBeside" w:x="1504"/>
              <w:rPr>
                <w:bCs/>
                <w:iCs/>
              </w:rPr>
            </w:pPr>
            <w:r>
              <w:rPr>
                <w:bCs/>
                <w:iCs/>
              </w:rPr>
              <w:t>Barn-, äldre- och jämställdhetsministern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D74507">
      <w:pPr>
        <w:framePr w:w="4400" w:h="2523" w:wrap="notBeside" w:vAnchor="page" w:hAnchor="page" w:x="6453" w:y="2445"/>
        <w:ind w:left="142"/>
      </w:pPr>
      <w:r>
        <w:t>Till riksdagen</w:t>
      </w:r>
    </w:p>
    <w:p w:rsidR="006E4E11" w:rsidRDefault="00D74507" w:rsidP="00D74507">
      <w:pPr>
        <w:pStyle w:val="RKrubrik"/>
        <w:pBdr>
          <w:bottom w:val="single" w:sz="4" w:space="1" w:color="auto"/>
        </w:pBdr>
        <w:spacing w:before="0" w:after="0"/>
      </w:pPr>
      <w:r>
        <w:t>Svar på fråga 2016/17:723 av Ewa Thalén Finné (M) Bristande boendestöd till våldsutsatta kvinnor</w:t>
      </w:r>
    </w:p>
    <w:p w:rsidR="006E4E11" w:rsidRDefault="006E4E11">
      <w:pPr>
        <w:pStyle w:val="RKnormal"/>
      </w:pPr>
    </w:p>
    <w:p w:rsidR="006E4E11" w:rsidRDefault="00D74507">
      <w:pPr>
        <w:pStyle w:val="RKnormal"/>
      </w:pPr>
      <w:r>
        <w:t>Ewa Thalén Finné har frågat mig om jag</w:t>
      </w:r>
      <w:r w:rsidRPr="00A1557F">
        <w:t xml:space="preserve"> och regeringen </w:t>
      </w:r>
      <w:r>
        <w:t xml:space="preserve">avser </w:t>
      </w:r>
      <w:r w:rsidRPr="00A1557F">
        <w:t>att vidta några åtgärder för att våldsutsatta</w:t>
      </w:r>
      <w:r>
        <w:t xml:space="preserve"> </w:t>
      </w:r>
      <w:r w:rsidRPr="00A1557F">
        <w:t>kvinnor ska kunna få rätt till det boendestöd de enligt lag har rätt till och i så</w:t>
      </w:r>
      <w:r>
        <w:t xml:space="preserve"> </w:t>
      </w:r>
      <w:r w:rsidRPr="00A1557F">
        <w:t>fall när avses dessa åtgärder att vidtas?</w:t>
      </w:r>
    </w:p>
    <w:p w:rsidR="00D74507" w:rsidRDefault="00D74507">
      <w:pPr>
        <w:pStyle w:val="RKnormal"/>
      </w:pPr>
    </w:p>
    <w:p w:rsidR="00D74507" w:rsidRDefault="00D74507" w:rsidP="00B33A94">
      <w:pPr>
        <w:pStyle w:val="RKnormal"/>
      </w:pPr>
      <w:r>
        <w:t>Varje k</w:t>
      </w:r>
      <w:r w:rsidRPr="00580CEE">
        <w:t>ommun har det yttersta ansvaret för att enskilda får det stöd och hjälp de behöver.</w:t>
      </w:r>
      <w:r>
        <w:t xml:space="preserve"> Socialnämnen ska särskilt beakta att kvinnor som är eller har varit utsatta för våld eller andra övergrepp av närstående kan vara i behov av stöd och hjälp för att förändra sin situation. Socialnämnden ska kunna erbjuda hjälpinsatser av olika slag på ett mycket tidigt stadium till en kvinna som behöver det. Insatserna måste anpassas till omständigheterna i det särskilda fallet. Boendestöd är ett brett begrepp. Det kan exempelvis handla om hjälp med skyddat boende och hjälp med att söka efter ny bostad.</w:t>
      </w:r>
      <w:r w:rsidR="0045744C">
        <w:t xml:space="preserve"> </w:t>
      </w:r>
      <w:r w:rsidR="00644E24">
        <w:t xml:space="preserve">Det är viktigt att socialtjänsten </w:t>
      </w:r>
      <w:r w:rsidR="00504A8A">
        <w:t xml:space="preserve">behovsanpassar insatserna för kvinnor som befinner sig i situationen. </w:t>
      </w:r>
    </w:p>
    <w:p w:rsidR="00D74507" w:rsidRDefault="00D74507" w:rsidP="00B33A94">
      <w:pPr>
        <w:pStyle w:val="RKnormal"/>
      </w:pPr>
    </w:p>
    <w:p w:rsidR="00B33A94" w:rsidRDefault="00D74507" w:rsidP="00B33A94">
      <w:pPr>
        <w:pStyle w:val="RKnormal"/>
      </w:pPr>
      <w:r w:rsidRPr="00504A8A">
        <w:t xml:space="preserve">Att stoppa mäns våld mot kvinnor är en prioriterad fråga för Sveriges feministiska regering. Därför har regeringen lagt fram en nationell strategi för att förebygga och bekämpa mäns våld mot kvinnor. Den började gälla den 1 januari i år. </w:t>
      </w:r>
      <w:r w:rsidR="00504A8A" w:rsidRPr="00504A8A">
        <w:t>Inom ramen för</w:t>
      </w:r>
      <w:r w:rsidR="00B33A94">
        <w:t xml:space="preserve"> strategins åtgärds</w:t>
      </w:r>
      <w:r w:rsidR="000F44C1">
        <w:t>-</w:t>
      </w:r>
      <w:r w:rsidR="00B33A94">
        <w:t xml:space="preserve">program för 2017-2020 </w:t>
      </w:r>
      <w:r w:rsidR="00504A8A" w:rsidRPr="00504A8A">
        <w:t xml:space="preserve">avser regeringen att </w:t>
      </w:r>
      <w:r w:rsidR="00504A8A">
        <w:t>verka f</w:t>
      </w:r>
      <w:r w:rsidR="00504A8A" w:rsidRPr="00504A8A">
        <w:t>ör ett utökat och verkningsfullt förebyggande arbete mot våld</w:t>
      </w:r>
      <w:r w:rsidR="00504A8A">
        <w:t xml:space="preserve">. Därför har regeringen </w:t>
      </w:r>
      <w:r w:rsidR="000F44C1">
        <w:t xml:space="preserve">bland annat </w:t>
      </w:r>
      <w:r w:rsidR="00504A8A">
        <w:t xml:space="preserve">ingått en överenskommelse med Sveriges Kommuner </w:t>
      </w:r>
      <w:r w:rsidR="00B33A94">
        <w:t>och Landsting för stärkt jämställdhetsarbete</w:t>
      </w:r>
      <w:r w:rsidR="000F44C1">
        <w:t xml:space="preserve"> med fokus på mäns delaktighet och ansvar.</w:t>
      </w:r>
    </w:p>
    <w:p w:rsidR="00B33A94" w:rsidRDefault="00B33A94" w:rsidP="00B33A94">
      <w:pPr>
        <w:pStyle w:val="RKnormal"/>
      </w:pPr>
    </w:p>
    <w:p w:rsidR="00D74507" w:rsidRDefault="00D74507" w:rsidP="00B33A94">
      <w:pPr>
        <w:pStyle w:val="RKnormal"/>
      </w:pPr>
      <w:r w:rsidRPr="00504A8A">
        <w:t>För att kvalitetsutveckla arbetet mot våld i nära relationer och stödet till våldsutsatta kvinnor och barn har regeringen gett Socialstyrelsen i uppdrag att ge kompetensstöd och fördela utvecklingsmedel 2016-2018 till kommuner, landsting och ideella föreningar som bed</w:t>
      </w:r>
      <w:r w:rsidR="00B33A94">
        <w:t>river verksamhet på lokal nivå.</w:t>
      </w:r>
    </w:p>
    <w:p w:rsidR="00B33A94" w:rsidRPr="00504A8A" w:rsidRDefault="00B33A94" w:rsidP="00B33A94">
      <w:pPr>
        <w:pStyle w:val="RKnormal"/>
      </w:pPr>
    </w:p>
    <w:p w:rsidR="00B33A94" w:rsidRDefault="00D74507" w:rsidP="00B33A94">
      <w:pPr>
        <w:pStyle w:val="RKnormal"/>
      </w:pPr>
      <w:r w:rsidRPr="00644E24">
        <w:t>År 2015-2018 finns statsbidrag till lokala ideella kvinno- och tjejjourer. Bidraget ska stödja lokala ideella organisationers verksamhet som riktas till våldsutsatta kvinnor och deras barn samt våldsutsatta flickor.</w:t>
      </w:r>
    </w:p>
    <w:p w:rsidR="00B33A94" w:rsidRDefault="00B33A94" w:rsidP="00B33A94">
      <w:pPr>
        <w:pStyle w:val="RKnormal"/>
      </w:pPr>
    </w:p>
    <w:p w:rsidR="00D74507" w:rsidRDefault="00D74507" w:rsidP="00B33A94">
      <w:pPr>
        <w:pStyle w:val="RKnormal"/>
      </w:pPr>
      <w:r w:rsidRPr="00644E24">
        <w:t>Som en del i genomförandet av strategin avsätter regeringen 600 miljoner kronor till åtgärdsprogram</w:t>
      </w:r>
      <w:r w:rsidR="000F44C1">
        <w:t>met</w:t>
      </w:r>
      <w:r w:rsidRPr="00644E24">
        <w:t xml:space="preserve"> med nya insatser under perioden 2017–2020, utöver de drygt 300 miljoner kronor i utvecklingsmedel till kommuner och landsting</w:t>
      </w:r>
      <w:r w:rsidR="00644E24">
        <w:t>.</w:t>
      </w:r>
    </w:p>
    <w:p w:rsidR="00D74507" w:rsidRDefault="00D74507">
      <w:pPr>
        <w:pStyle w:val="RKnormal"/>
      </w:pPr>
    </w:p>
    <w:p w:rsidR="00D74507" w:rsidRDefault="0045744C">
      <w:pPr>
        <w:pStyle w:val="RKnormal"/>
      </w:pPr>
      <w:r>
        <w:t xml:space="preserve">Stockholm den </w:t>
      </w:r>
      <w:r w:rsidR="00D74507">
        <w:t xml:space="preserve">1 </w:t>
      </w:r>
      <w:r>
        <w:t>februari</w:t>
      </w:r>
      <w:r w:rsidR="00D74507">
        <w:t xml:space="preserve"> 2017</w:t>
      </w:r>
    </w:p>
    <w:p w:rsidR="00D74507" w:rsidRDefault="00D74507">
      <w:pPr>
        <w:pStyle w:val="RKnormal"/>
      </w:pPr>
    </w:p>
    <w:p w:rsidR="00D74507" w:rsidRDefault="00D74507">
      <w:pPr>
        <w:pStyle w:val="RKnormal"/>
      </w:pPr>
    </w:p>
    <w:p w:rsidR="00D74507" w:rsidRDefault="00D74507">
      <w:pPr>
        <w:pStyle w:val="RKnormal"/>
      </w:pPr>
      <w:r>
        <w:t>Åsa Regnér</w:t>
      </w:r>
    </w:p>
    <w:sectPr w:rsidR="00D74507">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F70" w:rsidRDefault="00520F70">
      <w:r>
        <w:separator/>
      </w:r>
    </w:p>
  </w:endnote>
  <w:endnote w:type="continuationSeparator" w:id="0">
    <w:p w:rsidR="00520F70" w:rsidRDefault="0052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Orig Garmnd"/>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F70" w:rsidRDefault="00520F70">
      <w:r>
        <w:separator/>
      </w:r>
    </w:p>
  </w:footnote>
  <w:footnote w:type="continuationSeparator" w:id="0">
    <w:p w:rsidR="00520F70" w:rsidRDefault="00520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F44C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33A94">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507" w:rsidRDefault="00D74507">
    <w:pPr>
      <w:framePr w:w="2948" w:h="1321" w:hRule="exact" w:wrap="notBeside" w:vAnchor="page" w:hAnchor="page" w:x="1362" w:y="653"/>
    </w:pPr>
    <w:r>
      <w:rPr>
        <w:noProof/>
        <w:lang w:eastAsia="sv-SE"/>
      </w:rPr>
      <w:drawing>
        <wp:inline distT="0" distB="0" distL="0" distR="0" wp14:anchorId="2B7C42AC" wp14:editId="2B7C42A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507"/>
    <w:rsid w:val="000F44C1"/>
    <w:rsid w:val="00150384"/>
    <w:rsid w:val="00160901"/>
    <w:rsid w:val="001805B7"/>
    <w:rsid w:val="00367B1C"/>
    <w:rsid w:val="0045744C"/>
    <w:rsid w:val="004A328D"/>
    <w:rsid w:val="00504A8A"/>
    <w:rsid w:val="00520F70"/>
    <w:rsid w:val="0058762B"/>
    <w:rsid w:val="00644E24"/>
    <w:rsid w:val="006E4E11"/>
    <w:rsid w:val="007242A3"/>
    <w:rsid w:val="007A6855"/>
    <w:rsid w:val="0092027A"/>
    <w:rsid w:val="00955E31"/>
    <w:rsid w:val="00992E72"/>
    <w:rsid w:val="00AF26D1"/>
    <w:rsid w:val="00B33A94"/>
    <w:rsid w:val="00D133D7"/>
    <w:rsid w:val="00D7450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C4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medindrag">
    <w:name w:val="Body Text Indent"/>
    <w:basedOn w:val="Normal"/>
    <w:link w:val="BrdtextmedindragChar"/>
    <w:qFormat/>
    <w:rsid w:val="00D74507"/>
    <w:pPr>
      <w:tabs>
        <w:tab w:val="left" w:pos="1701"/>
        <w:tab w:val="left" w:pos="3600"/>
        <w:tab w:val="left" w:pos="5387"/>
      </w:tabs>
      <w:overflowPunct/>
      <w:autoSpaceDE/>
      <w:autoSpaceDN/>
      <w:adjustRightInd/>
      <w:spacing w:after="280" w:line="276" w:lineRule="auto"/>
      <w:ind w:left="284"/>
      <w:textAlignment w:val="auto"/>
    </w:pPr>
    <w:rPr>
      <w:rFonts w:ascii="Garamond" w:eastAsia="Garamond" w:hAnsi="Garamond"/>
      <w:sz w:val="25"/>
      <w:szCs w:val="25"/>
    </w:rPr>
  </w:style>
  <w:style w:type="character" w:customStyle="1" w:styleId="BrdtextmedindragChar">
    <w:name w:val="Brödtext med indrag Char"/>
    <w:basedOn w:val="Standardstycketeckensnitt"/>
    <w:link w:val="Brdtextmedindrag"/>
    <w:rsid w:val="00D74507"/>
    <w:rPr>
      <w:rFonts w:ascii="Garamond" w:eastAsia="Garamond" w:hAnsi="Garamond"/>
      <w:sz w:val="25"/>
      <w:szCs w:val="25"/>
      <w:lang w:eastAsia="en-US"/>
    </w:rPr>
  </w:style>
  <w:style w:type="paragraph" w:styleId="Normalwebb">
    <w:name w:val="Normal (Web)"/>
    <w:basedOn w:val="Normal"/>
    <w:uiPriority w:val="99"/>
    <w:unhideWhenUsed/>
    <w:rsid w:val="00D74507"/>
    <w:pPr>
      <w:overflowPunct/>
      <w:autoSpaceDE/>
      <w:autoSpaceDN/>
      <w:adjustRightInd/>
      <w:spacing w:after="280" w:line="276" w:lineRule="auto"/>
      <w:textAlignment w:val="auto"/>
    </w:pPr>
    <w:rPr>
      <w:rFonts w:ascii="Times New Roman" w:eastAsia="Garamond" w:hAnsi="Times New Roman"/>
      <w:szCs w:val="24"/>
    </w:rPr>
  </w:style>
  <w:style w:type="paragraph" w:styleId="Ballongtext">
    <w:name w:val="Balloon Text"/>
    <w:basedOn w:val="Normal"/>
    <w:link w:val="BallongtextChar"/>
    <w:rsid w:val="0045744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5744C"/>
    <w:rPr>
      <w:rFonts w:ascii="Tahoma" w:hAnsi="Tahoma" w:cs="Tahoma"/>
      <w:sz w:val="16"/>
      <w:szCs w:val="16"/>
      <w:lang w:eastAsia="en-US"/>
    </w:rPr>
  </w:style>
  <w:style w:type="paragraph" w:customStyle="1" w:styleId="Default">
    <w:name w:val="Default"/>
    <w:rsid w:val="00504A8A"/>
    <w:pPr>
      <w:autoSpaceDE w:val="0"/>
      <w:autoSpaceDN w:val="0"/>
      <w:adjustRightInd w:val="0"/>
    </w:pPr>
    <w:rPr>
      <w:rFonts w:ascii="Adobe Garamond Pro" w:hAnsi="Adobe Garamond Pro" w:cs="Adobe Garamond Pro"/>
      <w:color w:val="000000"/>
      <w:sz w:val="24"/>
      <w:szCs w:val="24"/>
    </w:rPr>
  </w:style>
  <w:style w:type="character" w:customStyle="1" w:styleId="A3">
    <w:name w:val="A3"/>
    <w:uiPriority w:val="99"/>
    <w:rsid w:val="00504A8A"/>
    <w:rPr>
      <w:rFonts w:cs="Adobe Garamond Pro"/>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medindrag">
    <w:name w:val="Body Text Indent"/>
    <w:basedOn w:val="Normal"/>
    <w:link w:val="BrdtextmedindragChar"/>
    <w:qFormat/>
    <w:rsid w:val="00D74507"/>
    <w:pPr>
      <w:tabs>
        <w:tab w:val="left" w:pos="1701"/>
        <w:tab w:val="left" w:pos="3600"/>
        <w:tab w:val="left" w:pos="5387"/>
      </w:tabs>
      <w:overflowPunct/>
      <w:autoSpaceDE/>
      <w:autoSpaceDN/>
      <w:adjustRightInd/>
      <w:spacing w:after="280" w:line="276" w:lineRule="auto"/>
      <w:ind w:left="284"/>
      <w:textAlignment w:val="auto"/>
    </w:pPr>
    <w:rPr>
      <w:rFonts w:ascii="Garamond" w:eastAsia="Garamond" w:hAnsi="Garamond"/>
      <w:sz w:val="25"/>
      <w:szCs w:val="25"/>
    </w:rPr>
  </w:style>
  <w:style w:type="character" w:customStyle="1" w:styleId="BrdtextmedindragChar">
    <w:name w:val="Brödtext med indrag Char"/>
    <w:basedOn w:val="Standardstycketeckensnitt"/>
    <w:link w:val="Brdtextmedindrag"/>
    <w:rsid w:val="00D74507"/>
    <w:rPr>
      <w:rFonts w:ascii="Garamond" w:eastAsia="Garamond" w:hAnsi="Garamond"/>
      <w:sz w:val="25"/>
      <w:szCs w:val="25"/>
      <w:lang w:eastAsia="en-US"/>
    </w:rPr>
  </w:style>
  <w:style w:type="paragraph" w:styleId="Normalwebb">
    <w:name w:val="Normal (Web)"/>
    <w:basedOn w:val="Normal"/>
    <w:uiPriority w:val="99"/>
    <w:unhideWhenUsed/>
    <w:rsid w:val="00D74507"/>
    <w:pPr>
      <w:overflowPunct/>
      <w:autoSpaceDE/>
      <w:autoSpaceDN/>
      <w:adjustRightInd/>
      <w:spacing w:after="280" w:line="276" w:lineRule="auto"/>
      <w:textAlignment w:val="auto"/>
    </w:pPr>
    <w:rPr>
      <w:rFonts w:ascii="Times New Roman" w:eastAsia="Garamond" w:hAnsi="Times New Roman"/>
      <w:szCs w:val="24"/>
    </w:rPr>
  </w:style>
  <w:style w:type="paragraph" w:styleId="Ballongtext">
    <w:name w:val="Balloon Text"/>
    <w:basedOn w:val="Normal"/>
    <w:link w:val="BallongtextChar"/>
    <w:rsid w:val="0045744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5744C"/>
    <w:rPr>
      <w:rFonts w:ascii="Tahoma" w:hAnsi="Tahoma" w:cs="Tahoma"/>
      <w:sz w:val="16"/>
      <w:szCs w:val="16"/>
      <w:lang w:eastAsia="en-US"/>
    </w:rPr>
  </w:style>
  <w:style w:type="paragraph" w:customStyle="1" w:styleId="Default">
    <w:name w:val="Default"/>
    <w:rsid w:val="00504A8A"/>
    <w:pPr>
      <w:autoSpaceDE w:val="0"/>
      <w:autoSpaceDN w:val="0"/>
      <w:adjustRightInd w:val="0"/>
    </w:pPr>
    <w:rPr>
      <w:rFonts w:ascii="Adobe Garamond Pro" w:hAnsi="Adobe Garamond Pro" w:cs="Adobe Garamond Pro"/>
      <w:color w:val="000000"/>
      <w:sz w:val="24"/>
      <w:szCs w:val="24"/>
    </w:rPr>
  </w:style>
  <w:style w:type="character" w:customStyle="1" w:styleId="A3">
    <w:name w:val="A3"/>
    <w:uiPriority w:val="99"/>
    <w:rsid w:val="00504A8A"/>
    <w:rPr>
      <w:rFonts w:cs="Adobe Garamond Pro"/>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3d0bff92-6ee6-4bbf-9486-9a3045434857</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831D39DC-5171-4F7F-AF68-88B4E40C48E1}"/>
</file>

<file path=customXml/itemProps2.xml><?xml version="1.0" encoding="utf-8"?>
<ds:datastoreItem xmlns:ds="http://schemas.openxmlformats.org/officeDocument/2006/customXml" ds:itemID="{71354277-6171-41DA-ACE7-372C1579ADA4}"/>
</file>

<file path=customXml/itemProps3.xml><?xml version="1.0" encoding="utf-8"?>
<ds:datastoreItem xmlns:ds="http://schemas.openxmlformats.org/officeDocument/2006/customXml" ds:itemID="{9E21B8E2-D054-4D80-B71D-E889BFD11F33}">
  <ds:schemaRefs>
    <ds:schemaRef ds:uri="http://schemas.microsoft.com/office/2006/metadata/properties"/>
    <ds:schemaRef ds:uri="http://schemas.microsoft.com/office/infopath/2007/PartnerControls"/>
    <ds:schemaRef ds:uri="6302a2f0-8e12-400b-b957-3ac472d2f4fa"/>
    <ds:schemaRef ds:uri="a68c6c55-4fbb-48c7-bd04-03a904b43046"/>
  </ds:schemaRefs>
</ds:datastoreItem>
</file>

<file path=customXml/itemProps4.xml><?xml version="1.0" encoding="utf-8"?>
<ds:datastoreItem xmlns:ds="http://schemas.openxmlformats.org/officeDocument/2006/customXml" ds:itemID="{9C08D650-8A12-4292-BF77-A8F2CB4E726A}">
  <ds:schemaRefs>
    <ds:schemaRef ds:uri="http://schemas.microsoft.com/office/2006/metadata/customXsn"/>
  </ds:schemaRefs>
</ds:datastoreItem>
</file>

<file path=customXml/itemProps5.xml><?xml version="1.0" encoding="utf-8"?>
<ds:datastoreItem xmlns:ds="http://schemas.openxmlformats.org/officeDocument/2006/customXml" ds:itemID="{3A48FC4D-D736-4308-B097-B732A701376F}">
  <ds:schemaRefs>
    <ds:schemaRef ds:uri="http://schemas.microsoft.com/sharepoint/v3/contenttype/forms"/>
  </ds:schemaRefs>
</ds:datastoreItem>
</file>

<file path=customXml/itemProps6.xml><?xml version="1.0" encoding="utf-8"?>
<ds:datastoreItem xmlns:ds="http://schemas.openxmlformats.org/officeDocument/2006/customXml" ds:itemID="{02F7F99D-FEE4-499E-A554-4A8BD37CC747}">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2117</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Emmy Ahlstedt</dc:creator>
  <cp:lastModifiedBy>Emmy Ahlstedt</cp:lastModifiedBy>
  <cp:revision>1</cp:revision>
  <cp:lastPrinted>2017-02-01T10:13:00Z</cp:lastPrinted>
  <dcterms:created xsi:type="dcterms:W3CDTF">2017-01-31T11:35:00Z</dcterms:created>
  <dcterms:modified xsi:type="dcterms:W3CDTF">2017-01-31T11:38:00Z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7ed6accc-51af-4913-abce-182f5c066d63</vt:lpwstr>
  </property>
  <property fmtid="{D5CDD505-2E9C-101B-9397-08002B2CF9AE}" pid="7" name="RKDepartementsenhet">
    <vt:lpwstr/>
  </property>
  <property fmtid="{D5CDD505-2E9C-101B-9397-08002B2CF9AE}" pid="8" name="Aktivitetskategori">
    <vt:lpwstr/>
  </property>
</Properties>
</file>